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7819" w14:textId="328514DC" w:rsidR="00D239C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&lt;</w:t>
      </w:r>
      <w:r w:rsidR="002F7D41">
        <w:rPr>
          <w:rFonts w:ascii="Arial" w:eastAsia="Arial" w:hAnsi="Arial" w:cs="Arial"/>
          <w:b/>
          <w:sz w:val="36"/>
          <w:szCs w:val="36"/>
        </w:rPr>
        <w:t>HealthyMeal</w:t>
      </w:r>
      <w:r>
        <w:rPr>
          <w:rFonts w:ascii="Arial" w:eastAsia="Arial" w:hAnsi="Arial" w:cs="Arial"/>
          <w:b/>
          <w:color w:val="000000"/>
          <w:sz w:val="36"/>
          <w:szCs w:val="36"/>
        </w:rPr>
        <w:t>&gt;</w:t>
      </w:r>
    </w:p>
    <w:p w14:paraId="523E339F" w14:textId="77777777" w:rsidR="00D239CE" w:rsidRDefault="00000000">
      <w:pPr>
        <w:pStyle w:val="Title"/>
        <w:jc w:val="right"/>
      </w:pPr>
      <w:r>
        <w:t>&lt;Iteration/ Master&gt; Test Plan</w:t>
      </w:r>
    </w:p>
    <w:p w14:paraId="374F31C1" w14:textId="77777777" w:rsidR="00D239CE" w:rsidRDefault="00D239CE"/>
    <w:p w14:paraId="74348E87" w14:textId="77777777" w:rsidR="00D239CE" w:rsidRDefault="0000000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1F4CD3F2" w14:textId="77777777" w:rsidR="00D239CE" w:rsidRDefault="00D239CE">
      <w:pPr>
        <w:pStyle w:val="Title"/>
        <w:rPr>
          <w:sz w:val="28"/>
          <w:szCs w:val="28"/>
        </w:rPr>
      </w:pPr>
    </w:p>
    <w:p w14:paraId="616BAAFA" w14:textId="77777777" w:rsidR="00D239CE" w:rsidRDefault="00D239CE">
      <w:pPr>
        <w:jc w:val="right"/>
      </w:pPr>
    </w:p>
    <w:p w14:paraId="7A8B1E45" w14:textId="77777777" w:rsidR="00D239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i/>
          <w:color w:val="0000FF"/>
        </w:rPr>
        <w:sectPr w:rsidR="00D239CE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i/>
          <w:color w:val="0000FF"/>
        </w:rPr>
        <w:t xml:space="preserve"> </w:t>
      </w:r>
    </w:p>
    <w:p w14:paraId="46153B05" w14:textId="77777777" w:rsidR="00D239CE" w:rsidRDefault="00000000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39CE" w14:paraId="0C8F5A10" w14:textId="77777777">
        <w:tc>
          <w:tcPr>
            <w:tcW w:w="2304" w:type="dxa"/>
            <w:shd w:val="clear" w:color="auto" w:fill="F2F2F2"/>
          </w:tcPr>
          <w:p w14:paraId="378615B2" w14:textId="77777777" w:rsidR="00D239C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shd w:val="clear" w:color="auto" w:fill="F2F2F2"/>
          </w:tcPr>
          <w:p w14:paraId="2DFB1034" w14:textId="77777777" w:rsidR="00D239C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  <w:shd w:val="clear" w:color="auto" w:fill="F2F2F2"/>
          </w:tcPr>
          <w:p w14:paraId="13A959C2" w14:textId="77777777" w:rsidR="00D239C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shd w:val="clear" w:color="auto" w:fill="F2F2F2"/>
          </w:tcPr>
          <w:p w14:paraId="62E52A29" w14:textId="77777777" w:rsidR="00D239C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239CE" w14:paraId="62DD4950" w14:textId="77777777">
        <w:trPr>
          <w:cantSplit/>
        </w:trPr>
        <w:tc>
          <w:tcPr>
            <w:tcW w:w="2304" w:type="dxa"/>
          </w:tcPr>
          <w:p w14:paraId="727ED241" w14:textId="51135FEA" w:rsidR="00D239CE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754B57">
              <w:rPr>
                <w:sz w:val="22"/>
                <w:szCs w:val="22"/>
              </w:rPr>
              <w:t>28</w:t>
            </w:r>
            <w:r w:rsidR="00754B57">
              <w:rPr>
                <w:sz w:val="22"/>
                <w:szCs w:val="22"/>
                <w:lang w:val="vi-VN"/>
              </w:rPr>
              <w:t>/12</w:t>
            </w:r>
            <w:r>
              <w:rPr>
                <w:sz w:val="22"/>
                <w:szCs w:val="22"/>
              </w:rPr>
              <w:t xml:space="preserve">- </w:t>
            </w:r>
            <w:r w:rsidR="00754B57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/</w:t>
            </w:r>
            <w:r w:rsidR="00754B57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 xml:space="preserve">&gt; </w:t>
            </w:r>
          </w:p>
        </w:tc>
        <w:tc>
          <w:tcPr>
            <w:tcW w:w="1152" w:type="dxa"/>
          </w:tcPr>
          <w:p w14:paraId="0654FB88" w14:textId="77777777" w:rsidR="00D239CE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&lt;1.0&gt;</w:t>
            </w:r>
          </w:p>
        </w:tc>
        <w:tc>
          <w:tcPr>
            <w:tcW w:w="3744" w:type="dxa"/>
          </w:tcPr>
          <w:p w14:paraId="054243E3" w14:textId="77777777" w:rsidR="00D239CE" w:rsidRDefault="00000000">
            <w:pPr>
              <w:keepLines/>
              <w:numPr>
                <w:ilvl w:val="0"/>
                <w:numId w:val="6"/>
              </w:numPr>
              <w:ind w:left="141" w:hanging="135"/>
            </w:pPr>
            <w:r>
              <w:t>Test Plan:</w:t>
            </w:r>
          </w:p>
          <w:p w14:paraId="5A3306C6" w14:textId="77777777" w:rsidR="00D239CE" w:rsidRDefault="00000000">
            <w:pPr>
              <w:keepLines/>
              <w:numPr>
                <w:ilvl w:val="0"/>
                <w:numId w:val="10"/>
              </w:numPr>
              <w:ind w:left="566" w:hanging="165"/>
            </w:pPr>
            <w:r>
              <w:t>Introduction</w:t>
            </w:r>
          </w:p>
          <w:p w14:paraId="7297B351" w14:textId="77777777" w:rsidR="00D239CE" w:rsidRDefault="00000000">
            <w:pPr>
              <w:keepLines/>
              <w:numPr>
                <w:ilvl w:val="0"/>
                <w:numId w:val="4"/>
              </w:numPr>
              <w:ind w:left="141"/>
            </w:pPr>
            <w:r>
              <w:t>Test case</w:t>
            </w:r>
          </w:p>
          <w:p w14:paraId="40C71F04" w14:textId="77777777" w:rsidR="00D239CE" w:rsidRDefault="00000000">
            <w:pPr>
              <w:keepLines/>
              <w:numPr>
                <w:ilvl w:val="0"/>
                <w:numId w:val="4"/>
              </w:numPr>
              <w:ind w:left="141"/>
            </w:pPr>
            <w:r>
              <w:t>Test report</w:t>
            </w:r>
          </w:p>
          <w:p w14:paraId="31FDA835" w14:textId="77777777" w:rsidR="00D239CE" w:rsidRDefault="00000000">
            <w:pPr>
              <w:keepLines/>
              <w:numPr>
                <w:ilvl w:val="0"/>
                <w:numId w:val="4"/>
              </w:numPr>
              <w:spacing w:after="120"/>
              <w:ind w:left="141"/>
            </w:pPr>
            <w:r>
              <w:t>Weekly Report</w:t>
            </w:r>
          </w:p>
        </w:tc>
        <w:tc>
          <w:tcPr>
            <w:tcW w:w="2304" w:type="dxa"/>
          </w:tcPr>
          <w:p w14:paraId="6B2AC53B" w14:textId="3FD1527D" w:rsidR="00D239CE" w:rsidRPr="002F7D41" w:rsidRDefault="002F7D41">
            <w:pPr>
              <w:keepLines/>
              <w:spacing w:after="12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Đinh</w:t>
            </w:r>
            <w:r>
              <w:rPr>
                <w:sz w:val="22"/>
                <w:szCs w:val="22"/>
                <w:lang w:val="vi-VN"/>
              </w:rPr>
              <w:t xml:space="preserve"> Thành Danh</w:t>
            </w:r>
          </w:p>
        </w:tc>
      </w:tr>
      <w:tr w:rsidR="00D239CE" w14:paraId="21607614" w14:textId="77777777">
        <w:trPr>
          <w:cantSplit/>
        </w:trPr>
        <w:tc>
          <w:tcPr>
            <w:tcW w:w="2304" w:type="dxa"/>
          </w:tcPr>
          <w:p w14:paraId="5E527D05" w14:textId="57D5EE9D" w:rsidR="00D239CE" w:rsidRDefault="00754B57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&lt;28</w:t>
            </w:r>
            <w:r>
              <w:rPr>
                <w:sz w:val="22"/>
                <w:szCs w:val="22"/>
                <w:lang w:val="vi-VN"/>
              </w:rPr>
              <w:t>/12</w:t>
            </w:r>
            <w:r>
              <w:rPr>
                <w:sz w:val="22"/>
                <w:szCs w:val="22"/>
              </w:rPr>
              <w:t>- 07/01&gt;</w:t>
            </w:r>
          </w:p>
        </w:tc>
        <w:tc>
          <w:tcPr>
            <w:tcW w:w="1152" w:type="dxa"/>
          </w:tcPr>
          <w:p w14:paraId="1D93056E" w14:textId="77777777" w:rsidR="00D239CE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&lt;1.0&gt;</w:t>
            </w:r>
          </w:p>
        </w:tc>
        <w:tc>
          <w:tcPr>
            <w:tcW w:w="3744" w:type="dxa"/>
          </w:tcPr>
          <w:p w14:paraId="2C4413EB" w14:textId="77777777" w:rsidR="00D239CE" w:rsidRDefault="00000000">
            <w:pPr>
              <w:keepLines/>
              <w:numPr>
                <w:ilvl w:val="0"/>
                <w:numId w:val="11"/>
              </w:numPr>
              <w:ind w:left="141" w:hanging="135"/>
            </w:pPr>
            <w:r>
              <w:t>Test Plan:</w:t>
            </w:r>
          </w:p>
          <w:p w14:paraId="4ABCF8BC" w14:textId="77777777" w:rsidR="00D239CE" w:rsidRDefault="00000000">
            <w:pPr>
              <w:keepLines/>
              <w:numPr>
                <w:ilvl w:val="0"/>
                <w:numId w:val="7"/>
              </w:numPr>
              <w:spacing w:after="120"/>
              <w:ind w:left="566" w:hanging="165"/>
            </w:pPr>
            <w:r>
              <w:t>Responsibilities, Staffing, and Training Needs</w:t>
            </w:r>
          </w:p>
          <w:p w14:paraId="4E9F2062" w14:textId="77777777" w:rsidR="00D239CE" w:rsidRDefault="00000000">
            <w:pPr>
              <w:keepLines/>
              <w:spacing w:after="120"/>
            </w:pPr>
            <w:r>
              <w:t>- Project presentation</w:t>
            </w:r>
          </w:p>
        </w:tc>
        <w:tc>
          <w:tcPr>
            <w:tcW w:w="2304" w:type="dxa"/>
          </w:tcPr>
          <w:p w14:paraId="49AA3282" w14:textId="01F64BCA" w:rsidR="00D239CE" w:rsidRPr="002F7D41" w:rsidRDefault="002F7D41">
            <w:pPr>
              <w:keepLines/>
              <w:spacing w:after="12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Nguyễn</w:t>
            </w:r>
            <w:r>
              <w:rPr>
                <w:sz w:val="22"/>
                <w:szCs w:val="22"/>
                <w:lang w:val="vi-VN"/>
              </w:rPr>
              <w:t xml:space="preserve"> Trí Trạch</w:t>
            </w:r>
          </w:p>
        </w:tc>
      </w:tr>
      <w:tr w:rsidR="00D239CE" w14:paraId="7037CA06" w14:textId="77777777">
        <w:trPr>
          <w:cantSplit/>
        </w:trPr>
        <w:tc>
          <w:tcPr>
            <w:tcW w:w="2304" w:type="dxa"/>
          </w:tcPr>
          <w:p w14:paraId="0C9E905F" w14:textId="7E0A688A" w:rsidR="00D239CE" w:rsidRDefault="00754B57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&lt;28</w:t>
            </w:r>
            <w:r>
              <w:rPr>
                <w:sz w:val="22"/>
                <w:szCs w:val="22"/>
                <w:lang w:val="vi-VN"/>
              </w:rPr>
              <w:t>/12</w:t>
            </w:r>
            <w:r>
              <w:rPr>
                <w:sz w:val="22"/>
                <w:szCs w:val="22"/>
              </w:rPr>
              <w:t>- 07/01&gt;</w:t>
            </w:r>
          </w:p>
        </w:tc>
        <w:tc>
          <w:tcPr>
            <w:tcW w:w="1152" w:type="dxa"/>
          </w:tcPr>
          <w:p w14:paraId="3A153B58" w14:textId="77777777" w:rsidR="00D239CE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&lt;1.0&gt;</w:t>
            </w:r>
          </w:p>
        </w:tc>
        <w:tc>
          <w:tcPr>
            <w:tcW w:w="3744" w:type="dxa"/>
          </w:tcPr>
          <w:p w14:paraId="5B926699" w14:textId="77777777" w:rsidR="00D239CE" w:rsidRDefault="00000000">
            <w:pPr>
              <w:keepLines/>
              <w:numPr>
                <w:ilvl w:val="0"/>
                <w:numId w:val="12"/>
              </w:numPr>
              <w:ind w:left="141" w:hanging="135"/>
            </w:pPr>
            <w:r>
              <w:t>Test Plan:</w:t>
            </w:r>
          </w:p>
          <w:p w14:paraId="1A76EE4D" w14:textId="77777777" w:rsidR="00D239CE" w:rsidRDefault="00000000">
            <w:pPr>
              <w:keepLines/>
              <w:numPr>
                <w:ilvl w:val="0"/>
                <w:numId w:val="8"/>
              </w:numPr>
              <w:spacing w:after="120"/>
              <w:ind w:left="566" w:hanging="165"/>
            </w:pPr>
            <w:r>
              <w:t>Target Test Items</w:t>
            </w:r>
          </w:p>
          <w:p w14:paraId="5FA0B6F8" w14:textId="77777777" w:rsidR="00D239CE" w:rsidRDefault="00000000">
            <w:pPr>
              <w:keepLines/>
              <w:spacing w:after="120"/>
            </w:pPr>
            <w:r>
              <w:t>- Test case</w:t>
            </w:r>
            <w:r>
              <w:br/>
              <w:t>- Test report</w:t>
            </w:r>
          </w:p>
        </w:tc>
        <w:tc>
          <w:tcPr>
            <w:tcW w:w="2304" w:type="dxa"/>
          </w:tcPr>
          <w:p w14:paraId="33982E5F" w14:textId="558BBF18" w:rsidR="00D239CE" w:rsidRPr="002F7D41" w:rsidRDefault="002F7D41">
            <w:pPr>
              <w:keepLines/>
              <w:spacing w:after="12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Trần</w:t>
            </w:r>
            <w:r>
              <w:rPr>
                <w:sz w:val="22"/>
                <w:szCs w:val="22"/>
                <w:lang w:val="vi-VN"/>
              </w:rPr>
              <w:t xml:space="preserve"> Anh Huy</w:t>
            </w:r>
          </w:p>
        </w:tc>
      </w:tr>
      <w:tr w:rsidR="00D239CE" w14:paraId="4D87E562" w14:textId="77777777">
        <w:trPr>
          <w:cantSplit/>
          <w:trHeight w:val="814"/>
        </w:trPr>
        <w:tc>
          <w:tcPr>
            <w:tcW w:w="2304" w:type="dxa"/>
          </w:tcPr>
          <w:p w14:paraId="274E4E61" w14:textId="7CB6B875" w:rsidR="00D239CE" w:rsidRDefault="00754B57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&lt;28</w:t>
            </w:r>
            <w:r>
              <w:rPr>
                <w:sz w:val="22"/>
                <w:szCs w:val="22"/>
                <w:lang w:val="vi-VN"/>
              </w:rPr>
              <w:t>/12</w:t>
            </w:r>
            <w:r>
              <w:rPr>
                <w:sz w:val="22"/>
                <w:szCs w:val="22"/>
              </w:rPr>
              <w:t>- 07/01&gt;</w:t>
            </w:r>
          </w:p>
        </w:tc>
        <w:tc>
          <w:tcPr>
            <w:tcW w:w="1152" w:type="dxa"/>
          </w:tcPr>
          <w:p w14:paraId="02219F02" w14:textId="77777777" w:rsidR="00D239CE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&lt;1.0&gt;</w:t>
            </w:r>
          </w:p>
        </w:tc>
        <w:tc>
          <w:tcPr>
            <w:tcW w:w="3744" w:type="dxa"/>
          </w:tcPr>
          <w:p w14:paraId="5EDDB2F1" w14:textId="77777777" w:rsidR="00D239CE" w:rsidRDefault="00000000">
            <w:pPr>
              <w:keepLines/>
              <w:spacing w:after="120" w:line="240" w:lineRule="auto"/>
            </w:pPr>
            <w:r>
              <w:t>- Test Plan:</w:t>
            </w:r>
          </w:p>
          <w:p w14:paraId="7A26AFA0" w14:textId="77777777" w:rsidR="00D239CE" w:rsidRDefault="00000000">
            <w:pPr>
              <w:keepLines/>
              <w:numPr>
                <w:ilvl w:val="0"/>
                <w:numId w:val="7"/>
              </w:numPr>
              <w:spacing w:after="120" w:line="240" w:lineRule="auto"/>
              <w:ind w:left="566" w:hanging="165"/>
            </w:pPr>
            <w:r>
              <w:t>Environmental Needs</w:t>
            </w:r>
          </w:p>
          <w:p w14:paraId="392C896F" w14:textId="77777777" w:rsidR="00D239CE" w:rsidRDefault="00000000">
            <w:pPr>
              <w:keepLines/>
              <w:spacing w:after="120" w:line="240" w:lineRule="auto"/>
            </w:pPr>
            <w:r>
              <w:t>- Test case</w:t>
            </w:r>
            <w:r>
              <w:br/>
              <w:t>- Test report</w:t>
            </w:r>
          </w:p>
        </w:tc>
        <w:tc>
          <w:tcPr>
            <w:tcW w:w="2304" w:type="dxa"/>
          </w:tcPr>
          <w:p w14:paraId="7CA127FC" w14:textId="0F499915" w:rsidR="00D239CE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Võ Minh </w:t>
            </w:r>
            <w:r w:rsidR="002F7D41">
              <w:rPr>
                <w:sz w:val="22"/>
                <w:szCs w:val="22"/>
              </w:rPr>
              <w:t>Anh</w:t>
            </w:r>
          </w:p>
        </w:tc>
      </w:tr>
    </w:tbl>
    <w:p w14:paraId="7177BDBC" w14:textId="77777777" w:rsidR="00D239CE" w:rsidRDefault="00D239CE"/>
    <w:p w14:paraId="19B6CD09" w14:textId="77777777" w:rsidR="00D239CE" w:rsidRDefault="00000000">
      <w:pPr>
        <w:pStyle w:val="Title"/>
      </w:pPr>
      <w:r>
        <w:br w:type="page"/>
      </w:r>
      <w:r>
        <w:lastRenderedPageBreak/>
        <w:t>Table of Contents</w:t>
      </w:r>
    </w:p>
    <w:p w14:paraId="14E48FF0" w14:textId="77777777" w:rsidR="00D239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31730A9A" w14:textId="7F69FC3B" w:rsidR="00754B57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276695536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24116822" w:history="1">
        <w:r w:rsidR="00754B57" w:rsidRPr="00FA76E5">
          <w:rPr>
            <w:rStyle w:val="Hyperlink"/>
            <w:noProof/>
          </w:rPr>
          <w:t>1.Introduction</w:t>
        </w:r>
        <w:r w:rsidR="00754B57">
          <w:rPr>
            <w:noProof/>
            <w:webHidden/>
          </w:rPr>
          <w:tab/>
        </w:r>
        <w:r w:rsidR="00754B57">
          <w:rPr>
            <w:noProof/>
            <w:webHidden/>
          </w:rPr>
          <w:fldChar w:fldCharType="begin"/>
        </w:r>
        <w:r w:rsidR="00754B57">
          <w:rPr>
            <w:noProof/>
            <w:webHidden/>
          </w:rPr>
          <w:instrText xml:space="preserve"> PAGEREF _Toc124116822 \h </w:instrText>
        </w:r>
        <w:r w:rsidR="00754B57">
          <w:rPr>
            <w:noProof/>
            <w:webHidden/>
          </w:rPr>
        </w:r>
        <w:r w:rsidR="00754B57">
          <w:rPr>
            <w:noProof/>
            <w:webHidden/>
          </w:rPr>
          <w:fldChar w:fldCharType="separate"/>
        </w:r>
        <w:r w:rsidR="00754B57">
          <w:rPr>
            <w:noProof/>
            <w:webHidden/>
          </w:rPr>
          <w:t>4</w:t>
        </w:r>
        <w:r w:rsidR="00754B57">
          <w:rPr>
            <w:noProof/>
            <w:webHidden/>
          </w:rPr>
          <w:fldChar w:fldCharType="end"/>
        </w:r>
      </w:hyperlink>
    </w:p>
    <w:p w14:paraId="256A80E0" w14:textId="4CB9E1E8" w:rsidR="00754B57" w:rsidRDefault="00754B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23" w:history="1">
        <w:r w:rsidRPr="00FA76E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EDD6E" w14:textId="183CC89A" w:rsidR="00754B57" w:rsidRDefault="00754B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24" w:history="1">
        <w:r w:rsidRPr="00FA76E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Target Test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E18672" w14:textId="052437F4" w:rsidR="00754B57" w:rsidRDefault="00754B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25" w:history="1">
        <w:r w:rsidRPr="00FA76E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Environmental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EFBA2E" w14:textId="4AADDC38" w:rsidR="00754B57" w:rsidRDefault="00754B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26" w:history="1">
        <w:r w:rsidRPr="00FA76E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C63D5F" w14:textId="0BDED7BA" w:rsidR="00754B57" w:rsidRDefault="00754B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27" w:history="1">
        <w:r w:rsidRPr="00FA76E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Software in the 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2D2401" w14:textId="67CFC005" w:rsidR="00754B57" w:rsidRDefault="00754B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28" w:history="1">
        <w:r w:rsidRPr="00FA76E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Productivity and Support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CB0092" w14:textId="621532C4" w:rsidR="00754B57" w:rsidRDefault="00754B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29" w:history="1">
        <w:r w:rsidRPr="00FA76E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Responsibilities, Staffing, and Training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E1C271" w14:textId="54CD6F67" w:rsidR="00754B57" w:rsidRDefault="00754B5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16830" w:history="1">
        <w:r w:rsidRPr="00FA76E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76E5">
          <w:rPr>
            <w:rStyle w:val="Hyperlink"/>
            <w:noProof/>
          </w:rPr>
          <w:t>People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6ABAB" w14:textId="35ED6E59" w:rsidR="00D239CE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ind w:left="450" w:firstLine="45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fldChar w:fldCharType="end"/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&lt;Iteration/ Master&gt; Test Plan</w:t>
      </w:r>
    </w:p>
    <w:p w14:paraId="1F049BF6" w14:textId="77777777" w:rsidR="00D239CE" w:rsidRDefault="00000000">
      <w:pPr>
        <w:pStyle w:val="Heading1"/>
        <w:numPr>
          <w:ilvl w:val="0"/>
          <w:numId w:val="1"/>
        </w:numPr>
      </w:pPr>
      <w:bookmarkStart w:id="0" w:name="_Toc124116822"/>
      <w:r>
        <w:t>Introduction</w:t>
      </w:r>
      <w:bookmarkEnd w:id="0"/>
    </w:p>
    <w:p w14:paraId="0EDFE1DF" w14:textId="77777777" w:rsidR="00D239CE" w:rsidRDefault="00000000">
      <w:pPr>
        <w:pStyle w:val="Heading2"/>
        <w:numPr>
          <w:ilvl w:val="1"/>
          <w:numId w:val="1"/>
        </w:numPr>
      </w:pPr>
      <w:bookmarkStart w:id="1" w:name="_Toc124116823"/>
      <w:r>
        <w:t>Purpose</w:t>
      </w:r>
      <w:bookmarkEnd w:id="1"/>
    </w:p>
    <w:p w14:paraId="3DE8CFA6" w14:textId="1E34CDD3" w:rsidR="00D239CE" w:rsidRDefault="00000000" w:rsidP="002F7D41">
      <w:pPr>
        <w:keepLines/>
        <w:spacing w:after="120"/>
      </w:pPr>
      <w:r>
        <w:t xml:space="preserve"> What are the objectives of this document? all the features (LogIn, SignUp, </w:t>
      </w:r>
      <w:r w:rsidR="00387658">
        <w:t>Diet</w:t>
      </w:r>
      <w:r>
        <w:t xml:space="preserve">, WatchedList, </w:t>
      </w:r>
      <w:r w:rsidR="002F7D41">
        <w:t>GUI</w:t>
      </w:r>
      <w:proofErr w:type="gramStart"/>
      <w:r w:rsidR="002F7D41">
        <w:t>,</w:t>
      </w:r>
      <w:r>
        <w:t xml:space="preserve"> )</w:t>
      </w:r>
      <w:proofErr w:type="gramEnd"/>
      <w:r>
        <w:t xml:space="preserve"> that need to be tested. It is to help people not in the test team such as Business Analysist, Customers to understand the details of testing.  The key </w:t>
      </w:r>
      <w:r w:rsidR="00754B57">
        <w:t>feature</w:t>
      </w:r>
      <w:r>
        <w:t xml:space="preserve"> of this document is LogIn </w:t>
      </w:r>
      <w:proofErr w:type="gramStart"/>
      <w:r>
        <w:t>As</w:t>
      </w:r>
      <w:proofErr w:type="gramEnd"/>
      <w:r>
        <w:t xml:space="preserve"> User, LogIn as Admin</w:t>
      </w:r>
      <w:r w:rsidR="002F7D41">
        <w:t>,</w:t>
      </w:r>
      <w:r w:rsidR="002F7D41">
        <w:rPr>
          <w:lang w:val="vi-VN"/>
        </w:rPr>
        <w:t xml:space="preserve"> SignUp</w:t>
      </w:r>
      <w:r>
        <w:t>,</w:t>
      </w:r>
      <w:r w:rsidR="002F7D41">
        <w:rPr>
          <w:lang w:val="vi-VN"/>
        </w:rPr>
        <w:t xml:space="preserve"> </w:t>
      </w:r>
      <w:r w:rsidR="00387658">
        <w:t>Diet</w:t>
      </w:r>
      <w:r w:rsidR="002F7D41">
        <w:t>, WatchedList</w:t>
      </w:r>
      <w:r>
        <w:t xml:space="preserve"> and the </w:t>
      </w:r>
      <w:r w:rsidR="002F7D41">
        <w:t>GUI, performance</w:t>
      </w:r>
      <w:r>
        <w:t xml:space="preserve"> of all of it</w:t>
      </w:r>
    </w:p>
    <w:p w14:paraId="2772F084" w14:textId="77777777" w:rsidR="00D239CE" w:rsidRDefault="00000000">
      <w:pPr>
        <w:pStyle w:val="Heading1"/>
        <w:numPr>
          <w:ilvl w:val="0"/>
          <w:numId w:val="1"/>
        </w:numPr>
      </w:pPr>
      <w:bookmarkStart w:id="2" w:name="_Toc124116824"/>
      <w:r>
        <w:t>Target Test Items</w:t>
      </w:r>
      <w:bookmarkEnd w:id="2"/>
    </w:p>
    <w:p w14:paraId="7F81D04A" w14:textId="77777777" w:rsidR="00D239CE" w:rsidRDefault="00000000">
      <w:pPr>
        <w:keepLines/>
        <w:spacing w:after="120"/>
        <w:ind w:firstLine="720"/>
        <w:rPr>
          <w:i/>
          <w:color w:val="0000FF"/>
        </w:rPr>
      </w:pPr>
      <w:r>
        <w:t>LogIn:</w:t>
      </w:r>
    </w:p>
    <w:tbl>
      <w:tblPr>
        <w:tblStyle w:val="a0"/>
        <w:tblW w:w="8979" w:type="dxa"/>
        <w:tblInd w:w="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2245"/>
        <w:gridCol w:w="2245"/>
        <w:gridCol w:w="2245"/>
      </w:tblGrid>
      <w:tr w:rsidR="00D239CE" w14:paraId="4031A84A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AD01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Features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DE99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Performance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6840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Usability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42D4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Security</w:t>
            </w:r>
          </w:p>
        </w:tc>
      </w:tr>
      <w:tr w:rsidR="00D239CE" w14:paraId="004BF9DA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00AA" w14:textId="77777777" w:rsidR="00D239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as end user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52B" w14:textId="77777777" w:rsidR="00D239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438A" w14:textId="77777777" w:rsidR="00D239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Navigation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D4B4" w14:textId="77777777" w:rsidR="00D239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must be hashed</w:t>
            </w:r>
          </w:p>
        </w:tc>
      </w:tr>
      <w:tr w:rsidR="00D239CE" w14:paraId="665E1E4C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C85A" w14:textId="77777777" w:rsidR="00D239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as admin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32AF" w14:textId="77777777" w:rsidR="00D239CE" w:rsidRDefault="00000000"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53E5" w14:textId="77777777" w:rsidR="00D239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Navigation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3661" w14:textId="77777777" w:rsidR="00D239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must be hashed</w:t>
            </w:r>
          </w:p>
        </w:tc>
      </w:tr>
    </w:tbl>
    <w:p w14:paraId="43BD3B80" w14:textId="77777777" w:rsidR="00D239CE" w:rsidRDefault="00D239CE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i/>
          <w:color w:val="0000FF"/>
        </w:rPr>
      </w:pPr>
    </w:p>
    <w:p w14:paraId="4DA07AEF" w14:textId="77777777" w:rsidR="00D239CE" w:rsidRDefault="00000000">
      <w:pPr>
        <w:keepLines/>
        <w:spacing w:after="120"/>
        <w:ind w:firstLine="720"/>
        <w:rPr>
          <w:i/>
          <w:color w:val="0000FF"/>
        </w:rPr>
      </w:pPr>
      <w:r>
        <w:t>SignUp:</w:t>
      </w:r>
    </w:p>
    <w:tbl>
      <w:tblPr>
        <w:tblStyle w:val="a1"/>
        <w:tblW w:w="8979" w:type="dxa"/>
        <w:tblInd w:w="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2245"/>
        <w:gridCol w:w="2245"/>
        <w:gridCol w:w="2245"/>
      </w:tblGrid>
      <w:tr w:rsidR="00D239CE" w14:paraId="59DCE00E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1012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Features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55F0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Performance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9208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Usability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1F71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Security</w:t>
            </w:r>
          </w:p>
        </w:tc>
      </w:tr>
      <w:tr w:rsidR="00D239CE" w14:paraId="6B0482D0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6729" w14:textId="77777777" w:rsidR="00D239CE" w:rsidRDefault="00000000">
            <w:r>
              <w:t>Signup as end user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3CD9" w14:textId="77777777" w:rsidR="00D239CE" w:rsidRDefault="00000000"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506F" w14:textId="77777777" w:rsidR="00D239CE" w:rsidRDefault="00000000">
            <w:r>
              <w:t>Check Navigation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98FB" w14:textId="77777777" w:rsidR="00D239CE" w:rsidRDefault="00000000">
            <w:r>
              <w:t>Password must be hashed</w:t>
            </w:r>
          </w:p>
        </w:tc>
      </w:tr>
    </w:tbl>
    <w:p w14:paraId="271B5728" w14:textId="77777777" w:rsidR="00D239CE" w:rsidRDefault="00D239CE">
      <w:pPr>
        <w:tabs>
          <w:tab w:val="left" w:pos="381"/>
        </w:tabs>
        <w:spacing w:after="120"/>
        <w:ind w:left="381"/>
        <w:rPr>
          <w:i/>
          <w:color w:val="0000FF"/>
        </w:rPr>
      </w:pPr>
    </w:p>
    <w:p w14:paraId="5EEB5B18" w14:textId="2A65BC07" w:rsidR="00D239CE" w:rsidRDefault="00387658">
      <w:pPr>
        <w:keepLines/>
        <w:spacing w:after="120"/>
        <w:ind w:firstLine="720"/>
        <w:rPr>
          <w:i/>
          <w:color w:val="0000FF"/>
        </w:rPr>
      </w:pPr>
      <w:r>
        <w:t>Diet:</w:t>
      </w:r>
    </w:p>
    <w:tbl>
      <w:tblPr>
        <w:tblStyle w:val="a2"/>
        <w:tblW w:w="8979" w:type="dxa"/>
        <w:tblInd w:w="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2245"/>
        <w:gridCol w:w="2245"/>
        <w:gridCol w:w="2245"/>
      </w:tblGrid>
      <w:tr w:rsidR="00D239CE" w14:paraId="0E34DA46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7F17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Features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40E4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Performance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32C3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Usability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24B3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Security</w:t>
            </w:r>
          </w:p>
        </w:tc>
      </w:tr>
      <w:tr w:rsidR="00D239CE" w14:paraId="12E5B2A4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5605" w14:textId="57760B90" w:rsidR="00D239CE" w:rsidRDefault="00000000">
            <w:r>
              <w:t xml:space="preserve">Search </w:t>
            </w:r>
            <w:r w:rsidR="00387658">
              <w:t>a</w:t>
            </w:r>
            <w:r>
              <w:t xml:space="preserve"> </w:t>
            </w:r>
            <w:r w:rsidR="00387658">
              <w:t>Diet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633" w14:textId="77777777" w:rsidR="00D239CE" w:rsidRDefault="00000000"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57D5" w14:textId="77777777" w:rsidR="00D239CE" w:rsidRDefault="00000000">
            <w:r>
              <w:t>Check the content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8742" w14:textId="77777777" w:rsidR="00D239CE" w:rsidRDefault="00000000">
            <w:r>
              <w:t>System should navigate un-logged in user to log in page</w:t>
            </w:r>
          </w:p>
        </w:tc>
      </w:tr>
      <w:tr w:rsidR="00D239CE" w14:paraId="7460FE2F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F1E2" w14:textId="07D67412" w:rsidR="00D239CE" w:rsidRDefault="00000000">
            <w:r>
              <w:t xml:space="preserve">Filter </w:t>
            </w:r>
            <w:r w:rsidR="00387658">
              <w:t>Diet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656" w14:textId="77777777" w:rsidR="00D239CE" w:rsidRDefault="00000000"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B3AA" w14:textId="77777777" w:rsidR="00D239CE" w:rsidRDefault="00000000">
            <w:r>
              <w:t>Check the content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531A" w14:textId="77777777" w:rsidR="00D239CE" w:rsidRDefault="00000000">
            <w:r>
              <w:t>System should navigate un-logged in user to log in page</w:t>
            </w:r>
          </w:p>
        </w:tc>
      </w:tr>
      <w:tr w:rsidR="00D239CE" w14:paraId="1AC820B0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4716" w14:textId="40EB2052" w:rsidR="00D239CE" w:rsidRDefault="00000000">
            <w:r>
              <w:t xml:space="preserve">Add </w:t>
            </w:r>
            <w:r w:rsidR="00387658">
              <w:t>Diet</w:t>
            </w:r>
            <w:r>
              <w:t xml:space="preserve"> as admin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F420" w14:textId="77777777" w:rsidR="00D239CE" w:rsidRDefault="00000000"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675D" w14:textId="77777777" w:rsidR="00D239CE" w:rsidRDefault="00000000">
            <w:r>
              <w:t>Check the content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184E" w14:textId="77777777" w:rsidR="00D239CE" w:rsidRDefault="00000000">
            <w:r>
              <w:t>System should navigate un-logged in user to log in page</w:t>
            </w:r>
          </w:p>
        </w:tc>
      </w:tr>
      <w:tr w:rsidR="00D239CE" w14:paraId="2943B7D8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BAD6" w14:textId="1FBD11C1" w:rsidR="00D239CE" w:rsidRDefault="00000000">
            <w:r>
              <w:t xml:space="preserve">Delete </w:t>
            </w:r>
            <w:r w:rsidR="00387658">
              <w:t>Diet</w:t>
            </w:r>
            <w:r>
              <w:t xml:space="preserve"> as admin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4E60" w14:textId="77777777" w:rsidR="00D239CE" w:rsidRDefault="00000000"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A046" w14:textId="77777777" w:rsidR="00D239CE" w:rsidRDefault="00000000">
            <w:r>
              <w:t>Check the content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90C0" w14:textId="77777777" w:rsidR="00D239CE" w:rsidRDefault="00000000">
            <w:r>
              <w:t>System should navigate un-logged in user to log in page</w:t>
            </w:r>
          </w:p>
        </w:tc>
      </w:tr>
    </w:tbl>
    <w:p w14:paraId="25F0A5BF" w14:textId="77777777" w:rsidR="00D239CE" w:rsidRDefault="00D239CE">
      <w:pPr>
        <w:tabs>
          <w:tab w:val="left" w:pos="381"/>
        </w:tabs>
        <w:spacing w:after="120"/>
        <w:ind w:left="381"/>
        <w:rPr>
          <w:i/>
          <w:color w:val="0000FF"/>
        </w:rPr>
      </w:pPr>
    </w:p>
    <w:p w14:paraId="1C1366C8" w14:textId="77777777" w:rsidR="00D239CE" w:rsidRDefault="00000000">
      <w:pPr>
        <w:keepLines/>
        <w:spacing w:after="120"/>
        <w:rPr>
          <w:i/>
          <w:color w:val="0000FF"/>
        </w:rPr>
      </w:pPr>
      <w:r>
        <w:lastRenderedPageBreak/>
        <w:tab/>
        <w:t>WatchedList</w:t>
      </w:r>
    </w:p>
    <w:tbl>
      <w:tblPr>
        <w:tblStyle w:val="a3"/>
        <w:tblW w:w="8979" w:type="dxa"/>
        <w:tblInd w:w="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2245"/>
        <w:gridCol w:w="2245"/>
        <w:gridCol w:w="2245"/>
      </w:tblGrid>
      <w:tr w:rsidR="00D239CE" w14:paraId="0863DF02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CAB1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Features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BF71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Performance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3568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Usability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AB12" w14:textId="77777777" w:rsidR="00D239CE" w:rsidRDefault="00000000">
            <w:pPr>
              <w:keepLines/>
              <w:spacing w:after="120"/>
              <w:rPr>
                <w:i/>
                <w:color w:val="0000FF"/>
              </w:rPr>
            </w:pPr>
            <w:r>
              <w:t>Security</w:t>
            </w:r>
          </w:p>
        </w:tc>
      </w:tr>
      <w:tr w:rsidR="00D239CE" w14:paraId="2831C020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00CD" w14:textId="59FD8A72" w:rsidR="00D239CE" w:rsidRDefault="00000000">
            <w:r>
              <w:t xml:space="preserve">Add </w:t>
            </w:r>
            <w:r w:rsidR="00387658">
              <w:t>Diet</w:t>
            </w:r>
            <w:r>
              <w:t xml:space="preserve"> to watched List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B7B4" w14:textId="77777777" w:rsidR="00D239CE" w:rsidRDefault="00000000">
            <w:r>
              <w:t>System must respond quickly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385B" w14:textId="42D6C094" w:rsidR="00D239CE" w:rsidRDefault="00000000">
            <w:r>
              <w:t xml:space="preserve">Check </w:t>
            </w:r>
            <w:r w:rsidR="002F7D41">
              <w:t>content, Navigation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A4DF" w14:textId="77777777" w:rsidR="00D239CE" w:rsidRDefault="00000000">
            <w:r>
              <w:t>System should navigate un-logged in user to log in page</w:t>
            </w:r>
          </w:p>
        </w:tc>
      </w:tr>
    </w:tbl>
    <w:p w14:paraId="17A45F8C" w14:textId="77777777" w:rsidR="00D239CE" w:rsidRDefault="00D239CE">
      <w:pPr>
        <w:tabs>
          <w:tab w:val="left" w:pos="381"/>
        </w:tabs>
        <w:spacing w:after="120"/>
        <w:ind w:left="381"/>
        <w:rPr>
          <w:i/>
          <w:color w:val="0000FF"/>
        </w:rPr>
      </w:pPr>
    </w:p>
    <w:p w14:paraId="17F2421F" w14:textId="77777777" w:rsidR="00D239CE" w:rsidRDefault="00000000">
      <w:pPr>
        <w:pStyle w:val="Heading1"/>
        <w:numPr>
          <w:ilvl w:val="0"/>
          <w:numId w:val="1"/>
        </w:numPr>
      </w:pPr>
      <w:bookmarkStart w:id="3" w:name="_Toc124116825"/>
      <w:r>
        <w:t>Environmental Needs</w:t>
      </w:r>
      <w:bookmarkEnd w:id="3"/>
    </w:p>
    <w:p w14:paraId="43DF64F2" w14:textId="77777777" w:rsidR="00D239CE" w:rsidRDefault="00000000">
      <w:pPr>
        <w:pStyle w:val="Heading2"/>
        <w:keepNext w:val="0"/>
        <w:numPr>
          <w:ilvl w:val="1"/>
          <w:numId w:val="1"/>
        </w:numPr>
      </w:pPr>
      <w:bookmarkStart w:id="4" w:name="_Toc124116826"/>
      <w:r>
        <w:t>Hardware Requirements</w:t>
      </w:r>
      <w:bookmarkEnd w:id="4"/>
    </w:p>
    <w:p w14:paraId="6C306EE7" w14:textId="77777777" w:rsidR="00D239CE" w:rsidRDefault="00000000">
      <w:pPr>
        <w:keepLines/>
        <w:numPr>
          <w:ilvl w:val="0"/>
          <w:numId w:val="9"/>
        </w:numPr>
      </w:pPr>
      <w:r>
        <w:t>RAM: 4GB</w:t>
      </w:r>
    </w:p>
    <w:p w14:paraId="191B8FB4" w14:textId="77777777" w:rsidR="00D239CE" w:rsidRDefault="00000000">
      <w:pPr>
        <w:keepLines/>
        <w:numPr>
          <w:ilvl w:val="0"/>
          <w:numId w:val="9"/>
        </w:numPr>
        <w:spacing w:after="120"/>
      </w:pPr>
      <w:r>
        <w:t>Memory: 100MB</w:t>
      </w:r>
    </w:p>
    <w:p w14:paraId="5164A290" w14:textId="77777777" w:rsidR="00D239CE" w:rsidRDefault="00000000">
      <w:pPr>
        <w:pStyle w:val="Heading2"/>
        <w:numPr>
          <w:ilvl w:val="1"/>
          <w:numId w:val="1"/>
        </w:numPr>
      </w:pPr>
      <w:bookmarkStart w:id="5" w:name="_Toc124116827"/>
      <w:r>
        <w:t>Software in the Test Environment</w:t>
      </w:r>
      <w:bookmarkEnd w:id="5"/>
    </w:p>
    <w:p w14:paraId="1CBD54AB" w14:textId="77777777" w:rsidR="00D239CE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color w:val="000000"/>
        </w:rPr>
        <w:t xml:space="preserve">The following base software elements are required in the test environment for this </w:t>
      </w:r>
      <w:r>
        <w:rPr>
          <w:i/>
          <w:color w:val="000000"/>
        </w:rPr>
        <w:t>Test Plan</w:t>
      </w:r>
      <w:r>
        <w:rPr>
          <w:color w:val="000000"/>
        </w:rPr>
        <w:t>.</w:t>
      </w:r>
    </w:p>
    <w:tbl>
      <w:tblPr>
        <w:tblStyle w:val="a4"/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3240"/>
        <w:gridCol w:w="1530"/>
        <w:gridCol w:w="2340"/>
      </w:tblGrid>
      <w:tr w:rsidR="00D239CE" w14:paraId="25CC0A7D" w14:textId="77777777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14:paraId="2665DC3F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2CBF123D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392B6E39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306629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Type and Other Notes</w:t>
            </w:r>
          </w:p>
        </w:tc>
      </w:tr>
      <w:tr w:rsidR="00D239CE" w14:paraId="1C69F7DC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BB1DDA" w14:textId="79161FA2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Windows </w:t>
            </w:r>
            <w:r>
              <w:t>10</w:t>
            </w:r>
            <w:r>
              <w:rPr>
                <w:color w:val="000000"/>
              </w:rPr>
              <w:t xml:space="preserve">, 64 </w:t>
            </w:r>
            <w:r w:rsidR="002F7D41">
              <w:rPr>
                <w:color w:val="000000"/>
              </w:rPr>
              <w:t>bits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874EFC3" w14:textId="77777777" w:rsidR="00D239CE" w:rsidRDefault="00D239CE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91EF530" w14:textId="77777777" w:rsidR="00D239CE" w:rsidRDefault="00D239CE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11B1C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Operating System</w:t>
            </w:r>
          </w:p>
        </w:tc>
      </w:tr>
      <w:tr w:rsidR="00D239CE" w14:paraId="690689C2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5681F9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npm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9C4F923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434343"/>
              </w:rPr>
            </w:pPr>
            <w:r>
              <w:t>Tạo và quản lý các thư viện javascript cho Nodejs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49678BA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8.5.5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23637" w14:textId="77777777" w:rsidR="00D239CE" w:rsidRDefault="00D239CE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239CE" w14:paraId="21F2D36F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DFD701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Nodejs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848210C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Để chạy phía server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228A17A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16.15.0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7902D" w14:textId="77777777" w:rsidR="00D239CE" w:rsidRDefault="00D239CE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239CE" w14:paraId="57B9C45B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A60EEE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ReactJS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C97B6D9" w14:textId="77777777" w:rsidR="00D239CE" w:rsidRDefault="00000000">
            <w:pPr>
              <w:keepLines/>
              <w:widowControl/>
              <w:spacing w:after="120"/>
              <w:rPr>
                <w:color w:val="000000"/>
              </w:rPr>
            </w:pPr>
            <w:r>
              <w:t>Giúp xây dựng UI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534E7C5F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18.2.0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624AD" w14:textId="77777777" w:rsidR="00D239CE" w:rsidRDefault="00D239CE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0CAECA27" w14:textId="77777777" w:rsidR="00D239CE" w:rsidRDefault="00D239C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p w14:paraId="288DEDA5" w14:textId="77777777" w:rsidR="00D239CE" w:rsidRDefault="00000000">
      <w:pPr>
        <w:pStyle w:val="Heading2"/>
        <w:numPr>
          <w:ilvl w:val="1"/>
          <w:numId w:val="1"/>
        </w:numPr>
      </w:pPr>
      <w:bookmarkStart w:id="6" w:name="_Toc124116828"/>
      <w:r>
        <w:t>Productivity and Support Tools</w:t>
      </w:r>
      <w:bookmarkEnd w:id="6"/>
    </w:p>
    <w:p w14:paraId="67E2A49C" w14:textId="77777777" w:rsidR="00D239CE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color w:val="000000"/>
        </w:rPr>
        <w:t xml:space="preserve">The following tools will be employed to support the test process for this </w:t>
      </w:r>
      <w:r>
        <w:rPr>
          <w:i/>
          <w:color w:val="000000"/>
        </w:rPr>
        <w:t>Test Plan</w:t>
      </w:r>
      <w:r>
        <w:rPr>
          <w:color w:val="000000"/>
        </w:rPr>
        <w:t>.</w:t>
      </w:r>
    </w:p>
    <w:tbl>
      <w:tblPr>
        <w:tblStyle w:val="a5"/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60"/>
      </w:tblGrid>
      <w:tr w:rsidR="00D239CE" w14:paraId="657E4D5B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14:paraId="7CD1F46C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1D9AC7D3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55F0B567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E6C22C3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</w:tr>
      <w:tr w:rsidR="00D239CE" w14:paraId="00811B47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6A96F1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92D7132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6F5C563D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56283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</w:tr>
    </w:tbl>
    <w:p w14:paraId="7400248B" w14:textId="77777777" w:rsidR="00D239CE" w:rsidRDefault="00000000">
      <w:pPr>
        <w:pStyle w:val="Heading1"/>
        <w:numPr>
          <w:ilvl w:val="0"/>
          <w:numId w:val="1"/>
        </w:numPr>
      </w:pPr>
      <w:bookmarkStart w:id="7" w:name="_Toc124116829"/>
      <w:r>
        <w:t>Responsibilities, Staffing, and Training Needs</w:t>
      </w:r>
      <w:bookmarkEnd w:id="7"/>
    </w:p>
    <w:p w14:paraId="4486D9B7" w14:textId="77777777" w:rsidR="00D239CE" w:rsidRDefault="00000000">
      <w:pPr>
        <w:pStyle w:val="Heading2"/>
        <w:numPr>
          <w:ilvl w:val="1"/>
          <w:numId w:val="1"/>
        </w:numPr>
      </w:pPr>
      <w:bookmarkStart w:id="8" w:name="_Toc124116830"/>
      <w:r>
        <w:t>People and Roles</w:t>
      </w:r>
      <w:bookmarkEnd w:id="8"/>
    </w:p>
    <w:p w14:paraId="045B122F" w14:textId="77777777" w:rsidR="00D239CE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50"/>
        <w:rPr>
          <w:i/>
          <w:color w:val="0000FF"/>
        </w:rPr>
      </w:pPr>
      <w:r>
        <w:rPr>
          <w:color w:val="000000"/>
        </w:rPr>
        <w:t>This table shows the staffing assumptions for the test effort.</w:t>
      </w:r>
    </w:p>
    <w:tbl>
      <w:tblPr>
        <w:tblStyle w:val="a6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239CE" w14:paraId="73281398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4D53A3D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Human Resources</w:t>
            </w:r>
          </w:p>
        </w:tc>
      </w:tr>
      <w:tr w:rsidR="00D239CE" w14:paraId="5EFDB0A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849B76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4CF7C6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Minimum Resources Recommended</w:t>
            </w:r>
          </w:p>
          <w:p w14:paraId="30CA5513" w14:textId="0517F2DC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(</w:t>
            </w:r>
            <w:r w:rsidR="002F7D41">
              <w:rPr>
                <w:b/>
                <w:color w:val="000000"/>
                <w:sz w:val="16"/>
                <w:szCs w:val="16"/>
              </w:rPr>
              <w:t>Number</w:t>
            </w:r>
            <w:r>
              <w:rPr>
                <w:b/>
                <w:color w:val="000000"/>
                <w:sz w:val="16"/>
                <w:szCs w:val="16"/>
              </w:rPr>
              <w:t xml:space="preserve"> of full-time roles allocated)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D2E9457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Specific Responsibilities or Comments</w:t>
            </w:r>
          </w:p>
        </w:tc>
      </w:tr>
      <w:tr w:rsidR="00D239CE" w14:paraId="0951D85F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F222E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Test Manager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F0FEF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19C4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Provides management oversight. </w:t>
            </w:r>
          </w:p>
          <w:p w14:paraId="42505B28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Responsibilities include:</w:t>
            </w:r>
          </w:p>
          <w:p w14:paraId="1FC5D70A" w14:textId="77777777" w:rsidR="00D239CE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planning and logistics</w:t>
            </w:r>
          </w:p>
          <w:p w14:paraId="03D75561" w14:textId="77777777" w:rsidR="00D239CE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 xml:space="preserve">agree mission </w:t>
            </w:r>
          </w:p>
          <w:p w14:paraId="76F32D4C" w14:textId="77777777" w:rsidR="00D239CE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identify motivators</w:t>
            </w:r>
          </w:p>
          <w:p w14:paraId="6A1DAC40" w14:textId="77777777" w:rsidR="00D239CE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acquire appropriate resources</w:t>
            </w:r>
          </w:p>
          <w:p w14:paraId="0F6605F8" w14:textId="77777777" w:rsidR="00D239CE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present management reporting</w:t>
            </w:r>
          </w:p>
          <w:p w14:paraId="57FFB217" w14:textId="77777777" w:rsidR="00D239CE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advocate the interests of test</w:t>
            </w:r>
          </w:p>
          <w:p w14:paraId="076002A3" w14:textId="77777777" w:rsidR="00D239CE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evaluate effectiveness of test effort</w:t>
            </w:r>
          </w:p>
        </w:tc>
      </w:tr>
      <w:tr w:rsidR="00D239CE" w14:paraId="094A996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E66DFC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Tester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61C3C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612C6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Implements and executes the tests.</w:t>
            </w:r>
          </w:p>
          <w:p w14:paraId="244AFBC4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Responsibilities include:</w:t>
            </w:r>
          </w:p>
          <w:p w14:paraId="6BA94CC4" w14:textId="77777777" w:rsidR="00D239CE" w:rsidRDefault="00000000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implement tests and test suites</w:t>
            </w:r>
          </w:p>
          <w:p w14:paraId="58F2EEBE" w14:textId="77777777" w:rsidR="00D239CE" w:rsidRDefault="00000000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execute test suites</w:t>
            </w:r>
          </w:p>
          <w:p w14:paraId="7ABDCC75" w14:textId="77777777" w:rsidR="00D239CE" w:rsidRDefault="00000000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log results</w:t>
            </w:r>
          </w:p>
          <w:p w14:paraId="5E5991BF" w14:textId="77777777" w:rsidR="00D239CE" w:rsidRDefault="00000000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analyze and recover from test failures</w:t>
            </w:r>
          </w:p>
          <w:p w14:paraId="2D39464C" w14:textId="77777777" w:rsidR="00D239CE" w:rsidRDefault="00000000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document incidents</w:t>
            </w:r>
          </w:p>
        </w:tc>
      </w:tr>
      <w:tr w:rsidR="00D239CE" w14:paraId="7F46A405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B6B9F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Test System Administrator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C6185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5EBFA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Ensures test environment and assets are managed and maintained.</w:t>
            </w:r>
          </w:p>
          <w:p w14:paraId="73BACCA7" w14:textId="77777777" w:rsidR="00D239CE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Responsibilities include:</w:t>
            </w:r>
          </w:p>
          <w:p w14:paraId="604A262A" w14:textId="77777777" w:rsidR="00D239CE" w:rsidRDefault="00000000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administer test management system</w:t>
            </w:r>
          </w:p>
          <w:p w14:paraId="17A71112" w14:textId="77777777" w:rsidR="00D239CE" w:rsidRDefault="00000000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0"/>
              </w:rPr>
              <w:t>install and support access to, and recovery of, test environment configurations and test labs</w:t>
            </w:r>
          </w:p>
        </w:tc>
      </w:tr>
    </w:tbl>
    <w:p w14:paraId="540F54C4" w14:textId="77777777" w:rsidR="00D239CE" w:rsidRDefault="00D239C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p w14:paraId="6B33D445" w14:textId="77777777" w:rsidR="00D239CE" w:rsidRDefault="00D239C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sectPr w:rsidR="00D239C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8369" w14:textId="77777777" w:rsidR="002030C1" w:rsidRDefault="002030C1">
      <w:pPr>
        <w:spacing w:line="240" w:lineRule="auto"/>
      </w:pPr>
      <w:r>
        <w:separator/>
      </w:r>
    </w:p>
  </w:endnote>
  <w:endnote w:type="continuationSeparator" w:id="0">
    <w:p w14:paraId="6DC2D15D" w14:textId="77777777" w:rsidR="002030C1" w:rsidRDefault="00203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8E6D" w14:textId="77777777" w:rsidR="00D239CE" w:rsidRDefault="00D239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2625C8CF" w14:textId="77777777" w:rsidR="00D239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F267" w14:textId="77777777" w:rsidR="00D239CE" w:rsidRDefault="00D239C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39CE" w14:paraId="0CDE317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E3B45" w14:textId="77777777" w:rsidR="00D239CE" w:rsidRDefault="00D239C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94CED0" w14:textId="77777777" w:rsidR="00D239CE" w:rsidRDefault="00000000">
          <w:pPr>
            <w:jc w:val="center"/>
          </w:pPr>
          <w:r>
            <w:t>©&lt;Company Name&gt;,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CEC811" w14:textId="77777777" w:rsidR="00D239CE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F7D41">
            <w:rPr>
              <w:noProof/>
            </w:rPr>
            <w:t>2</w:t>
          </w:r>
          <w:r>
            <w:fldChar w:fldCharType="end"/>
          </w:r>
        </w:p>
      </w:tc>
    </w:tr>
  </w:tbl>
  <w:p w14:paraId="431C23F4" w14:textId="77777777" w:rsidR="00D239CE" w:rsidRDefault="00D239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37D75" w14:textId="77777777" w:rsidR="00D239CE" w:rsidRDefault="00D239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2905" w14:textId="77777777" w:rsidR="002030C1" w:rsidRDefault="002030C1">
      <w:pPr>
        <w:spacing w:line="240" w:lineRule="auto"/>
      </w:pPr>
      <w:r>
        <w:separator/>
      </w:r>
    </w:p>
  </w:footnote>
  <w:footnote w:type="continuationSeparator" w:id="0">
    <w:p w14:paraId="61A06442" w14:textId="77777777" w:rsidR="002030C1" w:rsidRDefault="002030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4C3D" w14:textId="77777777" w:rsidR="00D239CE" w:rsidRDefault="00D239CE">
    <w:pPr>
      <w:rPr>
        <w:sz w:val="24"/>
        <w:szCs w:val="24"/>
      </w:rPr>
    </w:pPr>
  </w:p>
  <w:p w14:paraId="7B2C8D8F" w14:textId="77777777" w:rsidR="00D239CE" w:rsidRDefault="00D239CE">
    <w:pPr>
      <w:pBdr>
        <w:top w:val="single" w:sz="6" w:space="1" w:color="000000"/>
      </w:pBdr>
      <w:rPr>
        <w:sz w:val="24"/>
        <w:szCs w:val="24"/>
      </w:rPr>
    </w:pPr>
  </w:p>
  <w:p w14:paraId="773F9923" w14:textId="5A68CF43" w:rsidR="00D239CE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&lt;Group </w:t>
    </w:r>
    <w:r w:rsidR="002F7D41">
      <w:rPr>
        <w:rFonts w:ascii="Arial" w:eastAsia="Arial" w:hAnsi="Arial" w:cs="Arial"/>
        <w:b/>
        <w:sz w:val="36"/>
        <w:szCs w:val="36"/>
      </w:rPr>
      <w:t>06</w:t>
    </w:r>
    <w:r>
      <w:rPr>
        <w:rFonts w:ascii="Arial" w:eastAsia="Arial" w:hAnsi="Arial" w:cs="Arial"/>
        <w:b/>
        <w:sz w:val="36"/>
        <w:szCs w:val="36"/>
      </w:rPr>
      <w:t>&gt;</w:t>
    </w:r>
  </w:p>
  <w:p w14:paraId="5DE2CD06" w14:textId="77777777" w:rsidR="00D239CE" w:rsidRDefault="00D239CE">
    <w:pPr>
      <w:pBdr>
        <w:bottom w:val="single" w:sz="6" w:space="1" w:color="000000"/>
      </w:pBdr>
      <w:jc w:val="right"/>
      <w:rPr>
        <w:sz w:val="24"/>
        <w:szCs w:val="24"/>
      </w:rPr>
    </w:pPr>
  </w:p>
  <w:p w14:paraId="60E03C04" w14:textId="77777777" w:rsidR="00D239CE" w:rsidRDefault="00D239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DEE5" w14:textId="77777777" w:rsidR="00D239CE" w:rsidRDefault="00D239C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39CE" w14:paraId="476BC07B" w14:textId="77777777">
      <w:tc>
        <w:tcPr>
          <w:tcW w:w="6379" w:type="dxa"/>
        </w:tcPr>
        <w:p w14:paraId="26E3AFEA" w14:textId="77777777" w:rsidR="00D239CE" w:rsidRDefault="00000000">
          <w:r>
            <w:t>&lt;Project Name&gt;</w:t>
          </w:r>
        </w:p>
      </w:tc>
      <w:tc>
        <w:tcPr>
          <w:tcW w:w="3179" w:type="dxa"/>
        </w:tcPr>
        <w:p w14:paraId="07E06ABE" w14:textId="77777777" w:rsidR="00D239CE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239CE" w14:paraId="46A6D4C4" w14:textId="77777777">
      <w:tc>
        <w:tcPr>
          <w:tcW w:w="6379" w:type="dxa"/>
        </w:tcPr>
        <w:p w14:paraId="0BC41723" w14:textId="77777777" w:rsidR="00D239CE" w:rsidRDefault="00000000">
          <w:r>
            <w:t>&lt;Iteration/ Master&gt; Test Plan</w:t>
          </w:r>
        </w:p>
      </w:tc>
      <w:tc>
        <w:tcPr>
          <w:tcW w:w="3179" w:type="dxa"/>
        </w:tcPr>
        <w:p w14:paraId="7CB85521" w14:textId="77777777" w:rsidR="00D239CE" w:rsidRDefault="00000000">
          <w:r>
            <w:t xml:space="preserve">  Date:  &lt;dd/mmm/yy&gt;</w:t>
          </w:r>
        </w:p>
      </w:tc>
    </w:tr>
    <w:tr w:rsidR="00D239CE" w14:paraId="0B113B0E" w14:textId="77777777">
      <w:tc>
        <w:tcPr>
          <w:tcW w:w="9558" w:type="dxa"/>
          <w:gridSpan w:val="2"/>
        </w:tcPr>
        <w:p w14:paraId="093D2DC3" w14:textId="77777777" w:rsidR="00D239CE" w:rsidRDefault="00000000">
          <w:r>
            <w:t>&lt;document identifier&gt;</w:t>
          </w:r>
        </w:p>
      </w:tc>
    </w:tr>
  </w:tbl>
  <w:p w14:paraId="2F1337D1" w14:textId="77777777" w:rsidR="00D239CE" w:rsidRDefault="00D239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D196" w14:textId="77777777" w:rsidR="00D239CE" w:rsidRDefault="00D239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A33"/>
    <w:multiLevelType w:val="multilevel"/>
    <w:tmpl w:val="A70863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68166E"/>
    <w:multiLevelType w:val="multilevel"/>
    <w:tmpl w:val="5FEAF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B0690"/>
    <w:multiLevelType w:val="multilevel"/>
    <w:tmpl w:val="D062CA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4ED58D0"/>
    <w:multiLevelType w:val="multilevel"/>
    <w:tmpl w:val="BBDA3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905DAD"/>
    <w:multiLevelType w:val="multilevel"/>
    <w:tmpl w:val="1AC0761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0FB38CC"/>
    <w:multiLevelType w:val="multilevel"/>
    <w:tmpl w:val="545CBB4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D00DCF"/>
    <w:multiLevelType w:val="multilevel"/>
    <w:tmpl w:val="FACCE99C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7" w15:restartNumberingAfterBreak="0">
    <w:nsid w:val="47635633"/>
    <w:multiLevelType w:val="multilevel"/>
    <w:tmpl w:val="371A40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14A3E9C"/>
    <w:multiLevelType w:val="multilevel"/>
    <w:tmpl w:val="31A4E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B82D90"/>
    <w:multiLevelType w:val="multilevel"/>
    <w:tmpl w:val="54B403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75405C99"/>
    <w:multiLevelType w:val="multilevel"/>
    <w:tmpl w:val="67F494C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CF22F7F"/>
    <w:multiLevelType w:val="multilevel"/>
    <w:tmpl w:val="9C12D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9001857">
    <w:abstractNumId w:val="9"/>
  </w:num>
  <w:num w:numId="2" w16cid:durableId="1522082640">
    <w:abstractNumId w:val="7"/>
  </w:num>
  <w:num w:numId="3" w16cid:durableId="2085905454">
    <w:abstractNumId w:val="0"/>
  </w:num>
  <w:num w:numId="4" w16cid:durableId="1935017932">
    <w:abstractNumId w:val="2"/>
  </w:num>
  <w:num w:numId="5" w16cid:durableId="1019504471">
    <w:abstractNumId w:val="6"/>
  </w:num>
  <w:num w:numId="6" w16cid:durableId="1481771860">
    <w:abstractNumId w:val="1"/>
  </w:num>
  <w:num w:numId="7" w16cid:durableId="153231405">
    <w:abstractNumId w:val="10"/>
  </w:num>
  <w:num w:numId="8" w16cid:durableId="146285599">
    <w:abstractNumId w:val="4"/>
  </w:num>
  <w:num w:numId="9" w16cid:durableId="999505771">
    <w:abstractNumId w:val="8"/>
  </w:num>
  <w:num w:numId="10" w16cid:durableId="1707874684">
    <w:abstractNumId w:val="5"/>
  </w:num>
  <w:num w:numId="11" w16cid:durableId="596014757">
    <w:abstractNumId w:val="11"/>
  </w:num>
  <w:num w:numId="12" w16cid:durableId="325521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9CE"/>
    <w:rsid w:val="002030C1"/>
    <w:rsid w:val="002F7D41"/>
    <w:rsid w:val="00387658"/>
    <w:rsid w:val="00754B57"/>
    <w:rsid w:val="009B6480"/>
    <w:rsid w:val="00D2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5980"/>
  <w15:docId w15:val="{66EB8A1D-7939-4F1D-A8A2-493302B9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4MSsE3CM3r0gHclfI5GBNSbpw==">AMUW2mXjx/L9QByl+rWxd1fNsgmZjlRN9sW2vdTzGOoNvk+pzCJeyIFKrQCX7ys8kANcXZkkIcbIEc7fFpfTONCRLJgVEESVhBRw/mvqDdFDiTbX9sIrb++Q5vO6ZxNeGTfN4t+ir3AQMcIMd9aIhamvDtyUxiC3BjVk6U4JLRNQ9nw5Uo24pHR7mmgvUhXM+10XMXCn7klvKuk0nz68ESjNGmAgGRiFn3Yw6/bCjI3Olyc/5vP1NPI=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TRẦN ANH HUY</cp:lastModifiedBy>
  <cp:revision>6</cp:revision>
  <dcterms:created xsi:type="dcterms:W3CDTF">2015-05-28T10:29:00Z</dcterms:created>
  <dcterms:modified xsi:type="dcterms:W3CDTF">2023-01-08T17:34:00Z</dcterms:modified>
</cp:coreProperties>
</file>