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BIÊN BẢN PHỎNG VẤN SÂU SỐ 04</w:t>
      </w:r>
    </w:p>
    <w:p>
      <w:pPr>
        <w:pStyle w:val="Heading2"/>
        <w:jc w:val="left"/>
      </w:pPr>
      <w:r>
        <w:t>Chủ đề: Ứng dụng AI vào công tác pháp chế trong cơ quan nhà nước</w:t>
      </w:r>
    </w:p>
    <w:p>
      <w:pPr>
        <w:pStyle w:val="IntenseQuote"/>
      </w:pPr>
      <w:r>
        <w:t>Thông tin phỏng vấn:</w:t>
      </w:r>
    </w:p>
    <w:p>
      <w:r>
        <w:t>- Đối tượng phỏng vấn (NTL): Ông Lê Quang Dũng – Phó Vụ trưởng Vụ Pháp chế, Bộ Công Thương</w:t>
      </w:r>
    </w:p>
    <w:p>
      <w:r>
        <w:t>- Người phỏng vấn (PVV): Nghiên cứu viên Lê Thị Hương</w:t>
      </w:r>
    </w:p>
    <w:p>
      <w:r>
        <w:t>- Thời gian: 14h30 – 16h00, ngày 10 tháng 03 năm 2025</w:t>
      </w:r>
    </w:p>
    <w:p>
      <w:r>
        <w:t>- Địa điểm: Trụ sở Bộ Công Thương, 54 Hai Bà Trưng, Hà Nội</w:t>
      </w:r>
    </w:p>
    <w:p>
      <w:r>
        <w:t>- Hình thức: Phỏng vấn trực tiếp, có ghi âm với sự đồng ý của đối tượng phỏng vấn</w:t>
      </w:r>
    </w:p>
    <w:p/>
    <w:p>
      <w:pPr>
        <w:pStyle w:val="Heading2"/>
        <w:jc w:val="left"/>
      </w:pPr>
      <w:r>
        <w:t>NỘI DUNG PHỎNG VẤN</w:t>
      </w:r>
    </w:p>
    <w:p>
      <w:r>
        <w:rPr>
          <w:b/>
        </w:rPr>
        <w:t xml:space="preserve">PVV: </w:t>
      </w:r>
      <w:r>
        <w:t>Thưa ông Dũng, Bộ Công Thương đang ứng dụng AI trong công tác pháp chế như thế nào? Ông có thể chia sẻ tổng quan không?</w:t>
      </w:r>
    </w:p>
    <w:p>
      <w:r>
        <w:rPr>
          <w:b/>
        </w:rPr>
        <w:t xml:space="preserve">NTL: </w:t>
      </w:r>
      <w:r>
        <w:t>Chào chị Hương. Bộ Công Thương là một trong những Bộ tiên phong trong việc ứng dụng công nghệ vào công tác pháp chế ở cơ quan nhà nước. Hiện tại chúng tôi đang triển khai hệ thống cơ sở dữ liệu pháp luật thương mại tích hợp AI có tên LEGAL-CT, được kết nối với Cơ sở dữ liệu quốc gia về pháp luật của Bộ Tư pháp. Hệ thống này cho phép tự động phân loại, lập chỉ mục và tìm kiếm thông minh trong số hơn 5.000 văn bản quy phạm pháp luật thuộc lĩnh vực thương mại. Chúng tôi cũng đang thử nghiệm AI trong việc soạn thảo văn bản pháp luật – AI gợi ý các điều khoản dựa trên quy định hiện hành và thông lệ quốc tế.</w:t>
      </w:r>
    </w:p>
    <w:p/>
    <w:p>
      <w:r>
        <w:rPr>
          <w:b/>
        </w:rPr>
        <w:t xml:space="preserve">PVV: </w:t>
      </w:r>
      <w:r>
        <w:t>Trong công tác xây dựng văn bản pháp luật, AI hỗ trợ như thế nào để đảm bảo tính nhất quán và hệ thống của pháp luật?</w:t>
      </w:r>
    </w:p>
    <w:p>
      <w:r>
        <w:rPr>
          <w:b/>
        </w:rPr>
        <w:t xml:space="preserve">NTL: </w:t>
      </w:r>
      <w:r>
        <w:t>Đây là ứng dụng tôi đánh giá cao nhất. Khi soạn thảo một nghị định hoặc thông tư mới, một trong những thách thức lớn nhất là đảm bảo không mâu thuẫn với các văn bản hiện hành và tương thích với điều ước quốc tế mà Việt Nam là thành viên. Trước đây, tổ soạn thảo phải đọc thủ công hàng trăm văn bản liên quan – rất tốn thời gian và dễ bỏ sót. Nay AI có thể quét toàn bộ hệ thống văn bản pháp luật hiện hành và chỉ ra ngay những điểm có thể mâu thuẫn hoặc chồng lấn. Nó cũng so sánh với các cam kết WTO, các FTA thế hệ mới như CPTPP, EVFTA để cảnh báo những điều khoản có thể vi phạm nghĩa vụ quốc tế. Điều này giúp nâng cao đáng kể chất lượng văn bản pháp luật.</w:t>
      </w:r>
    </w:p>
    <w:p/>
    <w:p>
      <w:r>
        <w:rPr>
          <w:b/>
        </w:rPr>
        <w:t xml:space="preserve">PVV: </w:t>
      </w:r>
      <w:r>
        <w:t>Về công tác thẩm định và rà soát văn bản pháp luật, AI đóng vai trò như thế nào?</w:t>
      </w:r>
    </w:p>
    <w:p>
      <w:r>
        <w:rPr>
          <w:b/>
        </w:rPr>
        <w:t xml:space="preserve">NTL: </w:t>
      </w:r>
      <w:r>
        <w:t>Chúng tôi đang xây dựng quy trình thẩm định văn bản tích hợp AI theo hai bước. Bước đầu tiên là rà soát kỹ thuật tự động – AI kiểm tra cấu trúc văn bản, định dạng, viện dẫn pháp lý và logic nội tại. Bước thứ hai là phân tích tác động pháp lý – AI dự đoán những lĩnh vực và văn bản nào có thể bị ảnh hưởng bởi quy định mới. Tuy nhiên, tôi muốn nhấn mạnh rằng trong hệ thống nhà nước, chúng tôi áp dụng nguyên tắc 'AI hỗ trợ, con người quyết định' rất nghiêm ngặt. Mọi văn bản pháp luật đều phải được cán bộ pháp chế có thẩm quyền thẩm định và chịu trách nhiệm – AI chỉ là công cụ hỗ trợ trong quy trình này.</w:t>
      </w:r>
    </w:p>
    <w:p/>
    <w:p>
      <w:r>
        <w:rPr>
          <w:b/>
        </w:rPr>
        <w:t xml:space="preserve">PVV: </w:t>
      </w:r>
      <w:r>
        <w:t>Có những vấn đề gì đặc thù khi ứng dụng AI trong cơ quan nhà nước so với doanh nghiệp tư nhân không?</w:t>
      </w:r>
    </w:p>
    <w:p>
      <w:r>
        <w:rPr>
          <w:b/>
        </w:rPr>
        <w:t xml:space="preserve">NTL: </w:t>
      </w:r>
      <w:r>
        <w:t>Có rất nhiều điểm đặc thù. Thứ nhất là về bảo mật thông tin nhà nước – nhiều hồ sơ, dự thảo văn bản pháp luật của chúng tôi thuộc danh mục bí mật nhà nước, tuyệt đối không thể sử dụng dịch vụ AI đám mây. Mọi hệ thống AI phải được triển khai trên hạ tầng tự quản lý của nhà nước và tuân thủ nghiêm ngặt quy định bảo mật. Thứ hai là tính trách nhiệm giải trình – trong khu vực nhà nước, mọi quyết định đều phải có người chịu trách nhiệm cụ thể, rõ ràng trước pháp luật. Điều này tạo ra rào cản tâm lý lớn đối với việc sử dụng AI. Thứ ba là tính minh bạch trong quy trình – quy trình xây dựng và thẩm định văn bản pháp luật phải công khai và có thể kiểm tra, trong khi thuật toán AI thường là 'hộp đen'. Đây là những thách thức chúng tôi đang nghiên cứu giải pháp.</w:t>
      </w:r>
    </w:p>
    <w:p/>
    <w:p>
      <w:r>
        <w:rPr>
          <w:b/>
        </w:rPr>
        <w:t xml:space="preserve">PVV: </w:t>
      </w:r>
      <w:r>
        <w:t>Bộ Công Thương có kế hoạch ứng dụng AI trong việc giải quyết khiếu nại, tranh chấp thương mại không?</w:t>
      </w:r>
    </w:p>
    <w:p>
      <w:r>
        <w:rPr>
          <w:b/>
        </w:rPr>
        <w:t xml:space="preserve">NTL: </w:t>
      </w:r>
      <w:r>
        <w:t>Chúng tôi đang nghiên cứu mô hình này. Hiện tại chúng tôi đã triển khai thử nghiệm một hệ thống AI hỗ trợ tra cứu thủ tục giải quyết tranh chấp thương mại, giúp doanh nghiệp xác định được cơ quan có thẩm quyền giải quyết và hồ sơ cần chuẩn bị. Về dài hạn, chúng tôi đang nghiên cứu ODR – Online Dispute Resolution tích hợp AI – cho các tranh chấp thương mại nhỏ và vừa. Kinh nghiệm từ các nước như Trung Quốc với hệ thống Tòa án Internet Alibaba cho thấy AI có thể hỗ trợ giải quyết nhanh chóng các tranh chấp thương mại điện tử đơn giản. Tuy nhiên, ở Việt Nam, chúng ta cần nghiên cứu kỹ về tính hợp lệ pháp lý của quyết định do AI hỗ trợ trước khi triển khai chính thức.</w:t>
      </w:r>
    </w:p>
    <w:p/>
    <w:p>
      <w:r>
        <w:rPr>
          <w:b/>
        </w:rPr>
        <w:t xml:space="preserve">PVV: </w:t>
      </w:r>
      <w:r>
        <w:t>Ông nhìn nhận vai trò của nhà nước trong việc định hướng và quản lý việc ứng dụng AI vào pháp chế như thế nào?</w:t>
      </w:r>
    </w:p>
    <w:p>
      <w:r>
        <w:rPr>
          <w:b/>
        </w:rPr>
        <w:t xml:space="preserve">NTL: </w:t>
      </w:r>
      <w:r>
        <w:t>Nhà nước có ba vai trò thiết yếu. Vai trò thứ nhất là kiến tạo hành lang pháp lý – ban hành quy định rõ ràng về tiêu chuẩn AI pháp lý, điều kiện sử dụng, trách nhiệm pháp lý. Đây là nền tảng để doanh nghiệp và các tổ chức pháp lý yên tâm đầu tư. Vai trò thứ hai là xây dựng hạ tầng số dùng chung – xây dựng cơ sở dữ liệu pháp luật quốc gia chuẩn hóa, mở cho phát triển AI, đặc biệt là chuẩn hóa ngôn ngữ pháp lý tiếng Việt để AI có thể hiểu và xử lý chính xác hơn. Vai trò thứ ba là dẫn dắt và làm gương – các cơ quan nhà nước cần đi đầu trong ứng dụng AI pháp lý có trách nhiệm, trở thành mô hình tham chiếu cho khu vực tư nhân. Cảm ơn chị đã có buổi phỏng vấn bổ ích.</w:t>
      </w:r>
    </w:p>
    <w:p/>
    <w:p>
      <w:r>
        <w:t>--- HẾT PHỎNG VẤN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