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b w:val="1"/>
          <w:i w:val="1"/>
          <w:color w:val="2a62a6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47724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15100" y="3493750"/>
                          <a:ext cx="3400800" cy="87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bster" w:cs="Lobster" w:eastAsia="Lobster" w:hAnsi="Lobster"/>
                                <w:b w:val="1"/>
                                <w:i w:val="1"/>
                                <w:smallCaps w:val="0"/>
                                <w:strike w:val="0"/>
                                <w:color w:val="c00000"/>
                                <w:sz w:val="96"/>
                                <w:vertAlign w:val="baseline"/>
                              </w:rPr>
                              <w:t xml:space="preserve">HKT 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1"/>
                                <w:smallCaps w:val="0"/>
                                <w:strike w:val="0"/>
                                <w:color w:val="c00000"/>
                                <w:sz w:val="96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1"/>
                                <w:smallCaps w:val="0"/>
                                <w:strike w:val="0"/>
                                <w:color w:val="c00000"/>
                                <w:sz w:val="96"/>
                                <w:vertAlign w:val="baseline"/>
                              </w:rPr>
                              <w:t xml:space="preserve">ea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1"/>
                                <w:smallCaps w:val="0"/>
                                <w:strike w:val="0"/>
                                <w:color w:val="c00000"/>
                                <w:sz w:val="96"/>
                                <w:vertAlign w:val="baseline"/>
                              </w:rPr>
                              <w:t xml:space="preserve">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47724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396" cy="4772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i w:val="1"/>
          <w:color w:val="548d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548d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548d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548d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548d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548d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808080" w:space="1" w:sz="4" w:val="single"/>
        </w:pBdr>
        <w:rPr>
          <w:b w:val="1"/>
          <w:color w:val="951b13"/>
          <w:sz w:val="58"/>
          <w:szCs w:val="58"/>
        </w:rPr>
      </w:pPr>
      <w:r w:rsidDel="00000000" w:rsidR="00000000" w:rsidRPr="00000000">
        <w:rPr>
          <w:b w:val="1"/>
          <w:color w:val="951b13"/>
          <w:sz w:val="58"/>
          <w:szCs w:val="58"/>
          <w:rtl w:val="0"/>
        </w:rPr>
        <w:t xml:space="preserve">Báo cáo môn học quản trị dự án hệ nhúng</w:t>
      </w:r>
    </w:p>
    <w:p w:rsidR="00000000" w:rsidDel="00000000" w:rsidP="00000000" w:rsidRDefault="00000000" w:rsidRPr="00000000" w14:paraId="00000009">
      <w:pPr>
        <w:spacing w:after="80" w:lineRule="auto"/>
        <w:rPr>
          <w:rFonts w:ascii="Arial" w:cs="Arial" w:eastAsia="Arial" w:hAnsi="Arial"/>
          <w:b w:val="1"/>
          <w:i w:val="1"/>
          <w:color w:val="951b13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Document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[Type the abstract of the document here:]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4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4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41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="240" w:lineRule="auto"/>
        <w:jc w:val="left"/>
        <w:rPr>
          <w:rFonts w:ascii="Verdana" w:cs="Verdana" w:eastAsia="Verdana" w:hAnsi="Verdana"/>
          <w:b w:val="1"/>
          <w:smallCaps w:val="1"/>
          <w:color w:val="951b1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1"/>
          <w:strike w:val="0"/>
          <w:color w:val="951b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951b13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10"/>
          <w:tab w:val="right" w:pos="8467"/>
        </w:tabs>
        <w:spacing w:after="0" w:before="0" w:line="276" w:lineRule="auto"/>
        <w:ind w:left="99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72"/>
          <w:tab w:val="right" w:pos="8827"/>
        </w:tabs>
        <w:spacing w:after="0" w:before="0" w:line="276" w:lineRule="auto"/>
        <w:ind w:left="994" w:right="0" w:hanging="99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827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Giới thiệu dự án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827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Các nhân sự tham gia dự án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Thông tin liên hệ phía khách hàng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Thông tin liên hệ phía công ty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Phân chia vai trò của thành viên dự án và khách hàng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827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Khảo sát dự án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Yêu cầu khách hàng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Mô hình hoạt động hiện thời – nghiệp vụ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Mô hình hoạt động dự kiến sau khi áp dụng sản phẩm mới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Phân tích ưu điểm/nhược điểm/lợi ích khách hàng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827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Ước lượng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Ước lượng tính năng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Ước lượng cách tích hợp hệ thống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Ước lượng thời gian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Ước lượng rủi ro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Xác định các hạng mục kiểm thử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Ước lượng cách thức triển khai/cài đặt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827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Ước lượng giá thành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827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Phân chia các giai đoạn chính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827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Phân tích thiết kế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Mô hình tích hợp phần cứng/phần mềm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Giao diện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Cơ sở dữ liệu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Mạng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7.5.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Tương tác người dùng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7.6.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Đặc tả giao diện API (interface)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7.7.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Bảo mật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7.8.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Sao lưu phục hồi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8827"/>
            </w:tabs>
            <w:spacing w:after="0" w:before="0" w:line="276" w:lineRule="auto"/>
            <w:ind w:left="1540" w:right="0" w:hanging="55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7.9.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Chuyển đổi dữ liệu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  <w:tab w:val="right" w:pos="8827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Danh mục tài liệu liên quan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72"/>
          <w:tab w:val="right" w:pos="8827"/>
        </w:tabs>
        <w:spacing w:after="0" w:before="0" w:line="276" w:lineRule="auto"/>
        <w:ind w:left="994" w:right="0" w:hanging="99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36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1"/>
          <w:strike w:val="0"/>
          <w:color w:val="951b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951b13"/>
          <w:sz w:val="24"/>
          <w:szCs w:val="24"/>
          <w:u w:val="none"/>
          <w:shd w:fill="auto" w:val="clear"/>
          <w:vertAlign w:val="baseline"/>
          <w:rtl w:val="0"/>
        </w:rPr>
        <w:t xml:space="preserve">Phiên bản tài liệu</w:t>
      </w:r>
    </w:p>
    <w:tbl>
      <w:tblPr>
        <w:tblStyle w:val="Table1"/>
        <w:tblW w:w="873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A0"/>
      </w:tblPr>
      <w:tblGrid>
        <w:gridCol w:w="1495"/>
        <w:gridCol w:w="3095"/>
        <w:gridCol w:w="1148"/>
        <w:gridCol w:w="1552"/>
        <w:gridCol w:w="1440"/>
        <w:tblGridChange w:id="0">
          <w:tblGrid>
            <w:gridCol w:w="1495"/>
            <w:gridCol w:w="3095"/>
            <w:gridCol w:w="1148"/>
            <w:gridCol w:w="1552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Ngày lập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Mô tả thay đổi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Phiên bản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Người lập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Người duyệt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12/03/2019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Thêm mục giới thiệu dự án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Nguyễn Đào Anh Khoa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72"/>
          <w:tab w:val="right" w:pos="8827"/>
        </w:tabs>
        <w:spacing w:after="0" w:before="0" w:line="276" w:lineRule="auto"/>
        <w:ind w:left="994" w:right="0" w:hanging="99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6837" w:w="11905"/>
          <w:pgMar w:bottom="1138" w:top="1138" w:left="1987" w:right="1138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Giới thiệu dự án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Robot dò đường: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cảm biến siêu âm để đo khoảng cách.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Giữ khoảng cách tới vật thể trước đó để không thay đổi.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mất khoảng cách tới vật thể trước, tự động quay tròn 1 góc +-10°, +-20° để làm radar, bắt lại vật thể trước đó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Các nhân sự tham gia dự án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Thông tin liên hệ phía khách hàng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Ông Nguyễn Đức Tiến: Giảng viên môn quản trị dự án hệ nhúng Đại học Bách khoa Hà Nội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Thông tin liên hệ phía công 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CTO: Trần Sơn Tùng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CEO: Phan Nguyễn Quỳnh Trang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Phân chia vai trò của thành viên dự án và khách hàng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Thành viên dự án</w:t>
      </w:r>
    </w:p>
    <w:p w:rsidR="00000000" w:rsidDel="00000000" w:rsidP="00000000" w:rsidRDefault="00000000" w:rsidRPr="00000000" w14:paraId="00000079">
      <w:pPr>
        <w:rPr/>
      </w:pPr>
      <w:bookmarkStart w:colFirst="0" w:colLast="0" w:name="_63j4j0hdib74" w:id="6"/>
      <w:bookmarkEnd w:id="6"/>
      <w:r w:rsidDel="00000000" w:rsidR="00000000" w:rsidRPr="00000000">
        <w:rPr>
          <w:rtl w:val="0"/>
        </w:rPr>
        <w:tab/>
        <w:t xml:space="preserve">- Quản trị dự án: Phan Nguyễn Quỳnh Trang</w:t>
      </w:r>
    </w:p>
    <w:p w:rsidR="00000000" w:rsidDel="00000000" w:rsidP="00000000" w:rsidRDefault="00000000" w:rsidRPr="00000000" w14:paraId="0000007A">
      <w:pPr>
        <w:rPr/>
      </w:pPr>
      <w:bookmarkStart w:colFirst="0" w:colLast="0" w:name="_m9bdvc1efevn" w:id="7"/>
      <w:bookmarkEnd w:id="7"/>
      <w:r w:rsidDel="00000000" w:rsidR="00000000" w:rsidRPr="00000000">
        <w:rPr>
          <w:rtl w:val="0"/>
        </w:rPr>
        <w:tab/>
        <w:t xml:space="preserve">- Lập trình viên: Trần Sơn Tùng</w:t>
      </w:r>
    </w:p>
    <w:p w:rsidR="00000000" w:rsidDel="00000000" w:rsidP="00000000" w:rsidRDefault="00000000" w:rsidRPr="00000000" w14:paraId="0000007B">
      <w:pPr>
        <w:rPr/>
      </w:pPr>
      <w:bookmarkStart w:colFirst="0" w:colLast="0" w:name="_s69zfkn7xfrf" w:id="8"/>
      <w:bookmarkEnd w:id="8"/>
      <w:r w:rsidDel="00000000" w:rsidR="00000000" w:rsidRPr="00000000">
        <w:rPr>
          <w:rtl w:val="0"/>
        </w:rPr>
        <w:tab/>
        <w:t xml:space="preserve">- Thư ký: Nguyễn Đào Anh Khoa</w:t>
      </w:r>
    </w:p>
    <w:p w:rsidR="00000000" w:rsidDel="00000000" w:rsidP="00000000" w:rsidRDefault="00000000" w:rsidRPr="00000000" w14:paraId="0000007C">
      <w:pPr>
        <w:rPr/>
      </w:pPr>
      <w:bookmarkStart w:colFirst="0" w:colLast="0" w:name="_o0vyvag0b2vr" w:id="9"/>
      <w:bookmarkEnd w:id="9"/>
      <w:r w:rsidDel="00000000" w:rsidR="00000000" w:rsidRPr="00000000">
        <w:rPr>
          <w:rtl w:val="0"/>
        </w:rPr>
        <w:tab/>
        <w:t xml:space="preserve">- Tester: Nguyễn Hoàng Hà</w:t>
      </w:r>
    </w:p>
    <w:p w:rsidR="00000000" w:rsidDel="00000000" w:rsidP="00000000" w:rsidRDefault="00000000" w:rsidRPr="00000000" w14:paraId="0000007D">
      <w:pPr>
        <w:rPr/>
      </w:pPr>
      <w:bookmarkStart w:colFirst="0" w:colLast="0" w:name="_txo2glb2ujr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b w:val="1"/>
        </w:rPr>
      </w:pPr>
      <w:bookmarkStart w:colFirst="0" w:colLast="0" w:name="_zcopbx8oqrws" w:id="11"/>
      <w:bookmarkEnd w:id="11"/>
      <w:r w:rsidDel="00000000" w:rsidR="00000000" w:rsidRPr="00000000">
        <w:rPr>
          <w:b w:val="1"/>
          <w:rtl w:val="0"/>
        </w:rPr>
        <w:t xml:space="preserve">Thành viên phía khách hàng</w:t>
      </w:r>
    </w:p>
    <w:p w:rsidR="00000000" w:rsidDel="00000000" w:rsidP="00000000" w:rsidRDefault="00000000" w:rsidRPr="00000000" w14:paraId="0000007F">
      <w:pPr>
        <w:rPr/>
      </w:pPr>
      <w:bookmarkStart w:colFirst="0" w:colLast="0" w:name="_fxmwkrkuty5z" w:id="12"/>
      <w:bookmarkEnd w:id="12"/>
      <w:r w:rsidDel="00000000" w:rsidR="00000000" w:rsidRPr="00000000">
        <w:rPr>
          <w:rtl w:val="0"/>
        </w:rPr>
        <w:tab/>
        <w:t xml:space="preserve">- Project owner: Ông Nguyễn Đức Tiến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dy6vkm" w:id="13"/>
      <w:bookmarkEnd w:id="13"/>
      <w:r w:rsidDel="00000000" w:rsidR="00000000" w:rsidRPr="00000000">
        <w:rPr>
          <w:rtl w:val="0"/>
        </w:rPr>
        <w:t xml:space="preserve">Khảo sát dự án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t3h5sf" w:id="14"/>
      <w:bookmarkEnd w:id="14"/>
      <w:r w:rsidDel="00000000" w:rsidR="00000000" w:rsidRPr="00000000">
        <w:rPr>
          <w:rtl w:val="0"/>
        </w:rPr>
        <w:t xml:space="preserve">Yêu cầu khách hàng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4d34og8" w:id="15"/>
      <w:bookmarkEnd w:id="15"/>
      <w:r w:rsidDel="00000000" w:rsidR="00000000" w:rsidRPr="00000000">
        <w:rPr>
          <w:rtl w:val="0"/>
        </w:rPr>
        <w:t xml:space="preserve">Mô hình hoạt động hiện thời – nghiệp vụ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s8eyo1" w:id="16"/>
      <w:bookmarkEnd w:id="16"/>
      <w:r w:rsidDel="00000000" w:rsidR="00000000" w:rsidRPr="00000000">
        <w:rPr>
          <w:rtl w:val="0"/>
        </w:rPr>
        <w:t xml:space="preserve">Mô hình hoạt động dự kiến sau khi áp dụng sản phẩm mới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7dp8vu" w:id="17"/>
      <w:bookmarkEnd w:id="17"/>
      <w:r w:rsidDel="00000000" w:rsidR="00000000" w:rsidRPr="00000000">
        <w:rPr>
          <w:rtl w:val="0"/>
        </w:rPr>
        <w:t xml:space="preserve">Phân tích ưu điểm/nhược điểm/lợi ích khách hàng</w:t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rdcrjn" w:id="18"/>
      <w:bookmarkEnd w:id="18"/>
      <w:r w:rsidDel="00000000" w:rsidR="00000000" w:rsidRPr="00000000">
        <w:rPr>
          <w:rtl w:val="0"/>
        </w:rPr>
        <w:t xml:space="preserve">Ước lượng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6in1rg" w:id="19"/>
      <w:bookmarkEnd w:id="19"/>
      <w:r w:rsidDel="00000000" w:rsidR="00000000" w:rsidRPr="00000000">
        <w:rPr>
          <w:rtl w:val="0"/>
        </w:rPr>
        <w:t xml:space="preserve">Ước lượng tính năng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lnxbz9" w:id="20"/>
      <w:bookmarkEnd w:id="20"/>
      <w:r w:rsidDel="00000000" w:rsidR="00000000" w:rsidRPr="00000000">
        <w:rPr>
          <w:rtl w:val="0"/>
        </w:rPr>
        <w:t xml:space="preserve">Ước lượng cách tích hợp hệ thống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5nkun2" w:id="21"/>
      <w:bookmarkEnd w:id="21"/>
      <w:r w:rsidDel="00000000" w:rsidR="00000000" w:rsidRPr="00000000">
        <w:rPr>
          <w:rtl w:val="0"/>
        </w:rPr>
        <w:t xml:space="preserve">Ước lượng thời gian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ksv4uv" w:id="22"/>
      <w:bookmarkEnd w:id="22"/>
      <w:r w:rsidDel="00000000" w:rsidR="00000000" w:rsidRPr="00000000">
        <w:rPr>
          <w:rtl w:val="0"/>
        </w:rPr>
        <w:t xml:space="preserve">Ước lượng rủi ro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44sinio" w:id="23"/>
      <w:bookmarkEnd w:id="23"/>
      <w:r w:rsidDel="00000000" w:rsidR="00000000" w:rsidRPr="00000000">
        <w:rPr>
          <w:rtl w:val="0"/>
        </w:rPr>
        <w:t xml:space="preserve">Xác định các hạng mục kiểm thử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jxsxqh" w:id="24"/>
      <w:bookmarkEnd w:id="24"/>
      <w:r w:rsidDel="00000000" w:rsidR="00000000" w:rsidRPr="00000000">
        <w:rPr>
          <w:rtl w:val="0"/>
        </w:rPr>
        <w:t xml:space="preserve">Ước lượng cách thức triển khai/cài đặt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z337ya" w:id="25"/>
      <w:bookmarkEnd w:id="25"/>
      <w:r w:rsidDel="00000000" w:rsidR="00000000" w:rsidRPr="00000000">
        <w:rPr>
          <w:rtl w:val="0"/>
        </w:rPr>
        <w:t xml:space="preserve">Ước lượng giá thành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 phí phát triển  +  Chi phí kiểm thử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 phí vận hành, quản lý, hành chính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 phí kính doanh, quảng cáo, tiếp thị</w:t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j2qqm3" w:id="26"/>
      <w:bookmarkEnd w:id="26"/>
      <w:r w:rsidDel="00000000" w:rsidR="00000000" w:rsidRPr="00000000">
        <w:rPr>
          <w:rtl w:val="0"/>
        </w:rPr>
        <w:t xml:space="preserve">Phân chia các giai đoạn chính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Phân chia để sao cho: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phù hợp về tiến độ hoàn thành tính năng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phù hợp với thời điểm nghiệm thu và thanh toán theo giai đoạn (tháng, quý..)</w:t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y810tw" w:id="27"/>
      <w:bookmarkEnd w:id="27"/>
      <w:r w:rsidDel="00000000" w:rsidR="00000000" w:rsidRPr="00000000">
        <w:rPr>
          <w:rtl w:val="0"/>
        </w:rPr>
        <w:t xml:space="preserve">Phân tích thiết kế </w:t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4i7ojhp" w:id="28"/>
      <w:bookmarkEnd w:id="28"/>
      <w:r w:rsidDel="00000000" w:rsidR="00000000" w:rsidRPr="00000000">
        <w:rPr>
          <w:rtl w:val="0"/>
        </w:rPr>
        <w:t xml:space="preserve">Mô hình tích hợp phần cứng/phần mềm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xcytpi" w:id="29"/>
      <w:bookmarkEnd w:id="29"/>
      <w:r w:rsidDel="00000000" w:rsidR="00000000" w:rsidRPr="00000000">
        <w:rPr>
          <w:rtl w:val="0"/>
        </w:rPr>
        <w:t xml:space="preserve">Giao diện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ci93xb" w:id="30"/>
      <w:bookmarkEnd w:id="30"/>
      <w:r w:rsidDel="00000000" w:rsidR="00000000" w:rsidRPr="00000000">
        <w:rPr>
          <w:rtl w:val="0"/>
        </w:rPr>
        <w:t xml:space="preserve">Cơ sở dữ liệu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whwml4" w:id="31"/>
      <w:bookmarkEnd w:id="31"/>
      <w:r w:rsidDel="00000000" w:rsidR="00000000" w:rsidRPr="00000000">
        <w:rPr>
          <w:rtl w:val="0"/>
        </w:rPr>
        <w:t xml:space="preserve">Mạng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bn6wsx" w:id="32"/>
      <w:bookmarkEnd w:id="32"/>
      <w:r w:rsidDel="00000000" w:rsidR="00000000" w:rsidRPr="00000000">
        <w:rPr>
          <w:rtl w:val="0"/>
        </w:rPr>
        <w:t xml:space="preserve">Tương tác người dùng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qsh70q" w:id="33"/>
      <w:bookmarkEnd w:id="33"/>
      <w:r w:rsidDel="00000000" w:rsidR="00000000" w:rsidRPr="00000000">
        <w:rPr>
          <w:rtl w:val="0"/>
        </w:rPr>
        <w:t xml:space="preserve">Đặc tả giao diện API (interface)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as4poj" w:id="34"/>
      <w:bookmarkEnd w:id="34"/>
      <w:r w:rsidDel="00000000" w:rsidR="00000000" w:rsidRPr="00000000">
        <w:rPr>
          <w:rtl w:val="0"/>
        </w:rPr>
        <w:t xml:space="preserve">Bảo mật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pxezwc" w:id="35"/>
      <w:bookmarkEnd w:id="35"/>
      <w:r w:rsidDel="00000000" w:rsidR="00000000" w:rsidRPr="00000000">
        <w:rPr>
          <w:rtl w:val="0"/>
        </w:rPr>
        <w:t xml:space="preserve">Sao lưu phục hồi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49x2ik5" w:id="36"/>
      <w:bookmarkEnd w:id="36"/>
      <w:r w:rsidDel="00000000" w:rsidR="00000000" w:rsidRPr="00000000">
        <w:rPr>
          <w:rtl w:val="0"/>
        </w:rPr>
        <w:t xml:space="preserve">Chuyển đổi dữ liệu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p2csry" w:id="37"/>
      <w:bookmarkEnd w:id="37"/>
      <w:r w:rsidDel="00000000" w:rsidR="00000000" w:rsidRPr="00000000">
        <w:rPr>
          <w:rtl w:val="0"/>
        </w:rPr>
        <w:t xml:space="preserve">Danh mục tài liệu liên quan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7" w:w="11905"/>
      <w:pgMar w:bottom="1138" w:top="1138" w:left="1987" w:right="113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0"/>
      <w:pBdr>
        <w:top w:color="365f91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57"/>
      </w:tabs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1"/>
        <w:smallCaps w:val="0"/>
        <w:strike w:val="0"/>
        <w:color w:val="951b1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951b13"/>
        <w:sz w:val="20"/>
        <w:szCs w:val="20"/>
        <w:u w:val="none"/>
        <w:shd w:fill="auto" w:val="clear"/>
        <w:vertAlign w:val="baseline"/>
        <w:rtl w:val="0"/>
      </w:rPr>
      <w:t xml:space="preserve">www.techlinkvn.com</w:t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951b13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951b1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90"/>
      </w:tabs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  <w:rtl w:val="0"/>
      </w:rPr>
      <w:t xml:space="preserve">Address</w:t>
      <w:tab/>
      <w:t xml:space="preserve">: suite 504, B1 Building, HUST</w:t>
    </w:r>
  </w:p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90"/>
      </w:tabs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  <w:rtl w:val="0"/>
      </w:rPr>
      <w:t xml:space="preserve">Tel</w:t>
      <w:tab/>
      <w:t xml:space="preserve">: </w:t>
    </w:r>
  </w:p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90"/>
      </w:tabs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  <w:rtl w:val="0"/>
      </w:rPr>
      <w:t xml:space="preserve">Website</w:t>
      <w:tab/>
      <w:t xml:space="preserve">: soict.hust.edu.vn</w:t>
    </w:r>
  </w:p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1"/>
        <w:smallCaps w:val="0"/>
        <w:strike w:val="0"/>
        <w:color w:val="0033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0"/>
      <w:pBdr>
        <w:top w:space="0" w:sz="0" w:val="nil"/>
        <w:left w:space="0" w:sz="0" w:val="nil"/>
        <w:bottom w:color="365f91" w:space="1" w:sz="8" w:val="single"/>
        <w:right w:space="0" w:sz="0" w:val="nil"/>
        <w:between w:space="0" w:sz="0" w:val="nil"/>
      </w:pBdr>
      <w:shd w:fill="auto" w:val="clear"/>
      <w:tabs>
        <w:tab w:val="left" w:pos="0"/>
        <w:tab w:val="right" w:pos="8784"/>
      </w:tabs>
      <w:spacing w:after="0" w:before="0" w:line="240" w:lineRule="auto"/>
      <w:ind w:left="0" w:right="27" w:firstLine="0"/>
      <w:jc w:val="both"/>
      <w:rPr>
        <w:rFonts w:ascii="Tahoma" w:cs="Tahoma" w:eastAsia="Tahoma" w:hAnsi="Tahoma"/>
        <w:b w:val="0"/>
        <w:i w:val="1"/>
        <w:smallCaps w:val="0"/>
        <w:strike w:val="0"/>
        <w:color w:val="951b1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951b13"/>
        <w:sz w:val="20"/>
        <w:szCs w:val="20"/>
        <w:u w:val="none"/>
        <w:shd w:fill="auto" w:val="clear"/>
        <w:vertAlign w:val="baseline"/>
        <w:rtl w:val="0"/>
      </w:rPr>
      <w:tab/>
      <w:t xml:space="preserve">Preface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 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cs="Tahoma" w:eastAsia="Tahoma" w:hAnsi="Tahoma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-US"/>
      </w:rPr>
    </w:rPrDefault>
    <w:pPrDefault>
      <w:pPr>
        <w:widowControl w:val="0"/>
        <w:spacing w:after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ind w:left="432" w:hanging="432"/>
      <w:jc w:val="left"/>
    </w:pPr>
    <w:rPr>
      <w:b w:val="1"/>
      <w:color w:val="951b13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before="240" w:lineRule="auto"/>
      <w:ind w:left="576" w:hanging="576"/>
      <w:jc w:val="left"/>
    </w:pPr>
    <w:rPr>
      <w:b w:val="1"/>
      <w:color w:val="951b13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0" w:firstLine="0"/>
      <w:jc w:val="left"/>
    </w:pPr>
    <w:rPr>
      <w:b w:val="1"/>
      <w:color w:val="951b1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d9959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9959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