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59F" w:rsidRDefault="004B459F">
      <w:pPr>
        <w:jc w:val="center"/>
        <w:rPr>
          <w:b/>
          <w:sz w:val="36"/>
          <w:szCs w:val="36"/>
        </w:rPr>
      </w:pPr>
    </w:p>
    <w:p w:rsidR="004B459F" w:rsidRDefault="008B2ADE">
      <w:pPr>
        <w:jc w:val="center"/>
        <w:rPr>
          <w:b/>
          <w:sz w:val="36"/>
          <w:szCs w:val="36"/>
        </w:rPr>
      </w:pPr>
      <w:r>
        <w:rPr>
          <w:b/>
          <w:sz w:val="36"/>
          <w:szCs w:val="36"/>
        </w:rPr>
        <w:t xml:space="preserve">LAB </w:t>
      </w:r>
    </w:p>
    <w:p w:rsidR="004B459F" w:rsidRDefault="00F44467">
      <w:pPr>
        <w:jc w:val="center"/>
        <w:rPr>
          <w:b/>
          <w:sz w:val="36"/>
          <w:szCs w:val="36"/>
        </w:rPr>
      </w:pPr>
      <w:r w:rsidRPr="00F44467">
        <w:rPr>
          <w:b/>
          <w:sz w:val="36"/>
          <w:szCs w:val="36"/>
        </w:rPr>
        <w:t>Basic Configuration</w:t>
      </w:r>
    </w:p>
    <w:p w:rsidR="00C138DD" w:rsidRPr="00C138DD" w:rsidRDefault="00C138DD">
      <w:pPr>
        <w:jc w:val="center"/>
        <w:rPr>
          <w:bCs/>
          <w:i/>
          <w:iCs/>
          <w:sz w:val="20"/>
          <w:szCs w:val="20"/>
        </w:rPr>
      </w:pPr>
      <w:r w:rsidRPr="00C138DD">
        <w:rPr>
          <w:bCs/>
          <w:i/>
          <w:iCs/>
          <w:sz w:val="20"/>
          <w:szCs w:val="20"/>
        </w:rPr>
        <w:t xml:space="preserve">(hostname, IP, </w:t>
      </w:r>
      <w:r>
        <w:rPr>
          <w:bCs/>
          <w:i/>
          <w:iCs/>
          <w:sz w:val="20"/>
          <w:szCs w:val="20"/>
        </w:rPr>
        <w:t xml:space="preserve">console password, enable password, </w:t>
      </w:r>
      <w:r w:rsidRPr="00C138DD">
        <w:rPr>
          <w:bCs/>
          <w:i/>
          <w:iCs/>
          <w:sz w:val="20"/>
          <w:szCs w:val="20"/>
        </w:rPr>
        <w:t>banner motd</w:t>
      </w:r>
      <w:r>
        <w:rPr>
          <w:bCs/>
          <w:i/>
          <w:iCs/>
          <w:sz w:val="20"/>
          <w:szCs w:val="20"/>
        </w:rPr>
        <w:t>, copy, ping, show</w:t>
      </w:r>
      <w:r w:rsidRPr="00C138DD">
        <w:rPr>
          <w:bCs/>
          <w:i/>
          <w:iCs/>
          <w:sz w:val="20"/>
          <w:szCs w:val="20"/>
        </w:rPr>
        <w:t>)</w:t>
      </w:r>
    </w:p>
    <w:p w:rsidR="004B459F" w:rsidRDefault="004B459F">
      <w:pPr>
        <w:rPr>
          <w:b/>
        </w:rPr>
      </w:pPr>
    </w:p>
    <w:p w:rsidR="004B459F" w:rsidRDefault="008B2ADE">
      <w:pPr>
        <w:spacing w:before="240" w:after="120"/>
        <w:rPr>
          <w:b/>
          <w:sz w:val="24"/>
          <w:szCs w:val="24"/>
        </w:rPr>
      </w:pPr>
      <w:r>
        <w:rPr>
          <w:b/>
          <w:sz w:val="24"/>
          <w:szCs w:val="24"/>
        </w:rPr>
        <w:t>Topology</w:t>
      </w:r>
    </w:p>
    <w:p w:rsidR="004B459F" w:rsidRDefault="008B2ADE">
      <w:pPr>
        <w:spacing w:before="240" w:after="240"/>
        <w:jc w:val="center"/>
      </w:pPr>
      <w:r>
        <w:rPr>
          <w:noProof/>
        </w:rPr>
        <w:drawing>
          <wp:inline distT="114300" distB="114300" distL="114300" distR="114300">
            <wp:extent cx="1619250" cy="1162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19250" cy="1162050"/>
                    </a:xfrm>
                    <a:prstGeom prst="rect">
                      <a:avLst/>
                    </a:prstGeom>
                    <a:ln/>
                  </pic:spPr>
                </pic:pic>
              </a:graphicData>
            </a:graphic>
          </wp:inline>
        </w:drawing>
      </w:r>
      <w:r>
        <w:t xml:space="preserve"> </w:t>
      </w:r>
    </w:p>
    <w:p w:rsidR="004B459F" w:rsidRDefault="008B2ADE">
      <w:pPr>
        <w:spacing w:before="240" w:after="120"/>
        <w:rPr>
          <w:b/>
          <w:sz w:val="24"/>
          <w:szCs w:val="24"/>
        </w:rPr>
      </w:pPr>
      <w:r>
        <w:rPr>
          <w:b/>
          <w:sz w:val="24"/>
          <w:szCs w:val="24"/>
        </w:rPr>
        <w:t>Addressing Table</w:t>
      </w:r>
    </w:p>
    <w:tbl>
      <w:tblPr>
        <w:tblStyle w:val="a"/>
        <w:tblW w:w="5655" w:type="dxa"/>
        <w:tblBorders>
          <w:top w:val="nil"/>
          <w:left w:val="nil"/>
          <w:bottom w:val="nil"/>
          <w:right w:val="nil"/>
          <w:insideH w:val="nil"/>
          <w:insideV w:val="nil"/>
        </w:tblBorders>
        <w:tblLayout w:type="fixed"/>
        <w:tblLook w:val="0600" w:firstRow="0" w:lastRow="0" w:firstColumn="0" w:lastColumn="0" w:noHBand="1" w:noVBand="1"/>
      </w:tblPr>
      <w:tblGrid>
        <w:gridCol w:w="1110"/>
        <w:gridCol w:w="1215"/>
        <w:gridCol w:w="1665"/>
        <w:gridCol w:w="1665"/>
      </w:tblGrid>
      <w:tr w:rsidR="004B459F">
        <w:trPr>
          <w:trHeight w:val="480"/>
        </w:trPr>
        <w:tc>
          <w:tcPr>
            <w:tcW w:w="1110" w:type="dxa"/>
            <w:tcBorders>
              <w:top w:val="single" w:sz="8" w:space="0" w:color="000000"/>
              <w:left w:val="single" w:sz="8" w:space="0" w:color="000000"/>
              <w:bottom w:val="single" w:sz="8" w:space="0" w:color="000000"/>
              <w:right w:val="single" w:sz="8" w:space="0" w:color="000000"/>
            </w:tcBorders>
            <w:shd w:val="clear" w:color="auto" w:fill="DBE5F1"/>
            <w:tcMar>
              <w:top w:w="20" w:type="dxa"/>
              <w:left w:w="120" w:type="dxa"/>
              <w:bottom w:w="20" w:type="dxa"/>
              <w:right w:w="120" w:type="dxa"/>
            </w:tcMar>
            <w:vAlign w:val="bottom"/>
          </w:tcPr>
          <w:p w:rsidR="004B459F" w:rsidRDefault="008B2ADE">
            <w:pPr>
              <w:spacing w:before="120" w:after="120" w:line="250" w:lineRule="auto"/>
              <w:jc w:val="center"/>
              <w:rPr>
                <w:b/>
                <w:sz w:val="20"/>
                <w:szCs w:val="20"/>
              </w:rPr>
            </w:pPr>
            <w:r>
              <w:rPr>
                <w:b/>
                <w:sz w:val="20"/>
                <w:szCs w:val="20"/>
              </w:rPr>
              <w:t>Device</w:t>
            </w:r>
          </w:p>
        </w:tc>
        <w:tc>
          <w:tcPr>
            <w:tcW w:w="1215" w:type="dxa"/>
            <w:tcBorders>
              <w:top w:val="single" w:sz="8" w:space="0" w:color="000000"/>
              <w:left w:val="nil"/>
              <w:bottom w:val="single" w:sz="8" w:space="0" w:color="000000"/>
              <w:right w:val="single" w:sz="8" w:space="0" w:color="000000"/>
            </w:tcBorders>
            <w:shd w:val="clear" w:color="auto" w:fill="DBE5F1"/>
            <w:tcMar>
              <w:top w:w="20" w:type="dxa"/>
              <w:left w:w="120" w:type="dxa"/>
              <w:bottom w:w="20" w:type="dxa"/>
              <w:right w:w="120" w:type="dxa"/>
            </w:tcMar>
            <w:vAlign w:val="bottom"/>
          </w:tcPr>
          <w:p w:rsidR="004B459F" w:rsidRDefault="008B2ADE">
            <w:pPr>
              <w:spacing w:before="120" w:after="120" w:line="250" w:lineRule="auto"/>
              <w:jc w:val="center"/>
              <w:rPr>
                <w:b/>
                <w:sz w:val="20"/>
                <w:szCs w:val="20"/>
              </w:rPr>
            </w:pPr>
            <w:r>
              <w:rPr>
                <w:b/>
                <w:sz w:val="20"/>
                <w:szCs w:val="20"/>
              </w:rPr>
              <w:t>Interface</w:t>
            </w:r>
          </w:p>
        </w:tc>
        <w:tc>
          <w:tcPr>
            <w:tcW w:w="1665" w:type="dxa"/>
            <w:tcBorders>
              <w:top w:val="single" w:sz="8" w:space="0" w:color="000000"/>
              <w:left w:val="nil"/>
              <w:bottom w:val="single" w:sz="8" w:space="0" w:color="000000"/>
              <w:right w:val="single" w:sz="8" w:space="0" w:color="000000"/>
            </w:tcBorders>
            <w:shd w:val="clear" w:color="auto" w:fill="DBE5F1"/>
            <w:tcMar>
              <w:top w:w="20" w:type="dxa"/>
              <w:left w:w="120" w:type="dxa"/>
              <w:bottom w:w="20" w:type="dxa"/>
              <w:right w:w="120" w:type="dxa"/>
            </w:tcMar>
            <w:vAlign w:val="bottom"/>
          </w:tcPr>
          <w:p w:rsidR="004B459F" w:rsidRDefault="008B2ADE">
            <w:pPr>
              <w:spacing w:before="120" w:after="120" w:line="250" w:lineRule="auto"/>
              <w:jc w:val="center"/>
              <w:rPr>
                <w:b/>
                <w:sz w:val="20"/>
                <w:szCs w:val="20"/>
              </w:rPr>
            </w:pPr>
            <w:r>
              <w:rPr>
                <w:b/>
                <w:sz w:val="20"/>
                <w:szCs w:val="20"/>
              </w:rPr>
              <w:t>IP Address</w:t>
            </w:r>
          </w:p>
        </w:tc>
        <w:tc>
          <w:tcPr>
            <w:tcW w:w="1665" w:type="dxa"/>
            <w:tcBorders>
              <w:top w:val="single" w:sz="8" w:space="0" w:color="000000"/>
              <w:left w:val="nil"/>
              <w:bottom w:val="single" w:sz="8" w:space="0" w:color="000000"/>
              <w:right w:val="single" w:sz="8" w:space="0" w:color="000000"/>
            </w:tcBorders>
            <w:shd w:val="clear" w:color="auto" w:fill="DBE5F1"/>
            <w:tcMar>
              <w:top w:w="20" w:type="dxa"/>
              <w:left w:w="120" w:type="dxa"/>
              <w:bottom w:w="20" w:type="dxa"/>
              <w:right w:w="120" w:type="dxa"/>
            </w:tcMar>
            <w:vAlign w:val="bottom"/>
          </w:tcPr>
          <w:p w:rsidR="004B459F" w:rsidRDefault="008B2ADE">
            <w:pPr>
              <w:spacing w:before="120" w:after="120" w:line="250" w:lineRule="auto"/>
              <w:jc w:val="center"/>
              <w:rPr>
                <w:b/>
                <w:sz w:val="20"/>
                <w:szCs w:val="20"/>
              </w:rPr>
            </w:pPr>
            <w:r>
              <w:rPr>
                <w:b/>
                <w:sz w:val="20"/>
                <w:szCs w:val="20"/>
              </w:rPr>
              <w:t>Subnet Mask</w:t>
            </w:r>
          </w:p>
        </w:tc>
      </w:tr>
      <w:tr w:rsidR="004B459F">
        <w:trPr>
          <w:trHeight w:val="360"/>
        </w:trPr>
        <w:tc>
          <w:tcPr>
            <w:tcW w:w="1110" w:type="dxa"/>
            <w:tcBorders>
              <w:top w:val="nil"/>
              <w:left w:val="single" w:sz="8" w:space="0" w:color="000000"/>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S1</w:t>
            </w:r>
          </w:p>
        </w:tc>
        <w:tc>
          <w:tcPr>
            <w:tcW w:w="121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VLAN 1</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192.168.1.253</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255.255.255.0</w:t>
            </w:r>
          </w:p>
        </w:tc>
      </w:tr>
      <w:tr w:rsidR="004B459F">
        <w:trPr>
          <w:trHeight w:val="360"/>
        </w:trPr>
        <w:tc>
          <w:tcPr>
            <w:tcW w:w="1110" w:type="dxa"/>
            <w:tcBorders>
              <w:top w:val="nil"/>
              <w:left w:val="single" w:sz="8" w:space="0" w:color="000000"/>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S2</w:t>
            </w:r>
          </w:p>
        </w:tc>
        <w:tc>
          <w:tcPr>
            <w:tcW w:w="121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VLAN 1</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192.168.1.254</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255.255.255.0</w:t>
            </w:r>
          </w:p>
        </w:tc>
      </w:tr>
      <w:tr w:rsidR="004B459F">
        <w:trPr>
          <w:trHeight w:val="360"/>
        </w:trPr>
        <w:tc>
          <w:tcPr>
            <w:tcW w:w="1110" w:type="dxa"/>
            <w:tcBorders>
              <w:top w:val="nil"/>
              <w:left w:val="single" w:sz="8" w:space="0" w:color="000000"/>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PC1</w:t>
            </w:r>
          </w:p>
        </w:tc>
        <w:tc>
          <w:tcPr>
            <w:tcW w:w="121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NIC</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192.168.1.1</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255.255.255.0</w:t>
            </w:r>
          </w:p>
        </w:tc>
      </w:tr>
      <w:tr w:rsidR="004B459F">
        <w:trPr>
          <w:trHeight w:val="360"/>
        </w:trPr>
        <w:tc>
          <w:tcPr>
            <w:tcW w:w="1110" w:type="dxa"/>
            <w:tcBorders>
              <w:top w:val="nil"/>
              <w:left w:val="single" w:sz="8" w:space="0" w:color="000000"/>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PC2</w:t>
            </w:r>
          </w:p>
        </w:tc>
        <w:tc>
          <w:tcPr>
            <w:tcW w:w="121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NIC</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192.168.1.2</w:t>
            </w:r>
          </w:p>
        </w:tc>
        <w:tc>
          <w:tcPr>
            <w:tcW w:w="1665" w:type="dxa"/>
            <w:tcBorders>
              <w:top w:val="nil"/>
              <w:left w:val="nil"/>
              <w:bottom w:val="single" w:sz="8" w:space="0" w:color="000000"/>
              <w:right w:val="single" w:sz="8" w:space="0" w:color="000000"/>
            </w:tcBorders>
            <w:tcMar>
              <w:top w:w="20" w:type="dxa"/>
              <w:left w:w="120" w:type="dxa"/>
              <w:bottom w:w="20" w:type="dxa"/>
              <w:right w:w="120" w:type="dxa"/>
            </w:tcMar>
            <w:vAlign w:val="bottom"/>
          </w:tcPr>
          <w:p w:rsidR="004B459F" w:rsidRDefault="008B2ADE">
            <w:pPr>
              <w:spacing w:before="60" w:after="60"/>
              <w:rPr>
                <w:sz w:val="20"/>
                <w:szCs w:val="20"/>
              </w:rPr>
            </w:pPr>
            <w:r>
              <w:rPr>
                <w:sz w:val="20"/>
                <w:szCs w:val="20"/>
              </w:rPr>
              <w:t>255.255.255.0</w:t>
            </w:r>
          </w:p>
        </w:tc>
      </w:tr>
    </w:tbl>
    <w:p w:rsidR="004B459F" w:rsidRDefault="008B2ADE">
      <w:pPr>
        <w:spacing w:before="240" w:after="120"/>
        <w:rPr>
          <w:b/>
          <w:sz w:val="24"/>
          <w:szCs w:val="24"/>
        </w:rPr>
      </w:pPr>
      <w:r>
        <w:rPr>
          <w:b/>
          <w:sz w:val="24"/>
          <w:szCs w:val="24"/>
        </w:rPr>
        <w:t>Objectives</w:t>
      </w:r>
    </w:p>
    <w:p w:rsidR="004B459F" w:rsidRDefault="008B2ADE">
      <w:pPr>
        <w:spacing w:before="120" w:after="120"/>
        <w:ind w:left="360"/>
        <w:rPr>
          <w:b/>
          <w:sz w:val="20"/>
          <w:szCs w:val="20"/>
        </w:rPr>
      </w:pPr>
      <w:r>
        <w:rPr>
          <w:b/>
          <w:sz w:val="20"/>
          <w:szCs w:val="20"/>
        </w:rPr>
        <w:t>Part 1: Perform a Basic Configuration on S1 and S2</w:t>
      </w:r>
    </w:p>
    <w:p w:rsidR="004B459F" w:rsidRDefault="008B2ADE">
      <w:pPr>
        <w:spacing w:before="120" w:after="120"/>
        <w:ind w:left="360"/>
        <w:rPr>
          <w:b/>
          <w:sz w:val="20"/>
          <w:szCs w:val="20"/>
        </w:rPr>
      </w:pPr>
      <w:r>
        <w:rPr>
          <w:b/>
          <w:sz w:val="20"/>
          <w:szCs w:val="20"/>
        </w:rPr>
        <w:t>Part 2: Configure the PCs</w:t>
      </w:r>
    </w:p>
    <w:p w:rsidR="004B459F" w:rsidRDefault="008B2ADE">
      <w:pPr>
        <w:spacing w:before="120" w:after="120"/>
        <w:ind w:left="360"/>
        <w:rPr>
          <w:b/>
          <w:sz w:val="20"/>
          <w:szCs w:val="20"/>
        </w:rPr>
      </w:pPr>
      <w:r>
        <w:rPr>
          <w:b/>
          <w:sz w:val="20"/>
          <w:szCs w:val="20"/>
        </w:rPr>
        <w:t>Part 3: Configure the Switch Management Interface</w:t>
      </w:r>
    </w:p>
    <w:p w:rsidR="004B459F" w:rsidRDefault="008B2ADE">
      <w:pPr>
        <w:spacing w:before="240" w:after="120"/>
        <w:rPr>
          <w:b/>
          <w:sz w:val="24"/>
          <w:szCs w:val="24"/>
        </w:rPr>
      </w:pPr>
      <w:r>
        <w:rPr>
          <w:b/>
          <w:sz w:val="24"/>
          <w:szCs w:val="24"/>
        </w:rPr>
        <w:t>Background</w:t>
      </w:r>
    </w:p>
    <w:p w:rsidR="004B459F" w:rsidRDefault="00CC0777" w:rsidP="00CC0777">
      <w:pPr>
        <w:spacing w:before="120" w:after="120"/>
        <w:jc w:val="both"/>
        <w:rPr>
          <w:sz w:val="20"/>
          <w:szCs w:val="20"/>
        </w:rPr>
      </w:pPr>
      <w:r w:rsidRPr="006D357C">
        <w:t xml:space="preserve">In this activity, you will first perform basic switch configurations. Then you will implement basic connectivity by configuring IP addressing on the switches and PCs. When the IP addressing configuration is complete, you will use various </w:t>
      </w:r>
      <w:r w:rsidRPr="006D357C">
        <w:rPr>
          <w:b/>
          <w:bCs/>
        </w:rPr>
        <w:t>show</w:t>
      </w:r>
      <w:r w:rsidRPr="006D357C">
        <w:t xml:space="preserve"> commands to verify configurations and use the ping command to verify basic connectivity between devices.</w:t>
      </w:r>
    </w:p>
    <w:p w:rsidR="004B459F" w:rsidRDefault="008B2ADE">
      <w:pPr>
        <w:spacing w:before="240" w:after="60" w:line="351" w:lineRule="auto"/>
        <w:rPr>
          <w:b/>
          <w:sz w:val="28"/>
          <w:szCs w:val="28"/>
        </w:rPr>
      </w:pPr>
      <w:r>
        <w:rPr>
          <w:b/>
          <w:sz w:val="28"/>
          <w:szCs w:val="28"/>
        </w:rPr>
        <w:t>Part 1: Perform a Basic Configuration on S1 and S2</w:t>
      </w:r>
    </w:p>
    <w:p w:rsidR="004B459F" w:rsidRDefault="008B2ADE">
      <w:pPr>
        <w:spacing w:before="240" w:after="120"/>
        <w:rPr>
          <w:b/>
        </w:rPr>
      </w:pPr>
      <w:r>
        <w:rPr>
          <w:b/>
        </w:rPr>
        <w:t>Step 1: Configure S1 with a hostname.</w:t>
      </w:r>
    </w:p>
    <w:p w:rsidR="004B459F" w:rsidRDefault="008B2ADE">
      <w:pPr>
        <w:spacing w:before="120" w:after="120"/>
        <w:ind w:left="1080" w:hanging="360"/>
        <w:rPr>
          <w:sz w:val="20"/>
          <w:szCs w:val="20"/>
        </w:rPr>
      </w:pPr>
      <w:r>
        <w:rPr>
          <w:sz w:val="20"/>
          <w:szCs w:val="20"/>
        </w:rPr>
        <w:lastRenderedPageBreak/>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Click </w:t>
      </w:r>
      <w:r>
        <w:rPr>
          <w:b/>
          <w:sz w:val="20"/>
          <w:szCs w:val="20"/>
        </w:rPr>
        <w:t>S1</w:t>
      </w:r>
      <w:r>
        <w:rPr>
          <w:sz w:val="20"/>
          <w:szCs w:val="20"/>
        </w:rPr>
        <w:t xml:space="preserve">, and then click the </w:t>
      </w:r>
      <w:r>
        <w:rPr>
          <w:b/>
          <w:sz w:val="20"/>
          <w:szCs w:val="20"/>
        </w:rPr>
        <w:t>CLI</w:t>
      </w:r>
      <w:r>
        <w:rPr>
          <w:sz w:val="20"/>
          <w:szCs w:val="20"/>
        </w:rPr>
        <w:t xml:space="preserve"> tab.</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Enter the privileged EXEC mode. Then enter the global configuration mode.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Switch&gt; </w:t>
      </w:r>
      <w:r>
        <w:rPr>
          <w:rFonts w:ascii="Courier New" w:eastAsia="Courier New" w:hAnsi="Courier New" w:cs="Courier New"/>
          <w:b/>
          <w:sz w:val="20"/>
          <w:szCs w:val="20"/>
        </w:rPr>
        <w:t>enable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Switch# </w:t>
      </w:r>
      <w:r>
        <w:rPr>
          <w:rFonts w:ascii="Courier New" w:eastAsia="Courier New" w:hAnsi="Courier New" w:cs="Courier New"/>
          <w:b/>
          <w:sz w:val="20"/>
          <w:szCs w:val="20"/>
        </w:rPr>
        <w:t>configure terminal</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Enter configuration commands, one per line.  End with CNTL/Z.</w:t>
      </w:r>
    </w:p>
    <w:p w:rsidR="004B459F" w:rsidRDefault="008B2ADE">
      <w:pPr>
        <w:spacing w:before="120" w:after="120"/>
        <w:ind w:left="1080" w:hanging="360"/>
        <w:rPr>
          <w:sz w:val="20"/>
          <w:szCs w:val="20"/>
        </w:rPr>
      </w:pPr>
      <w:r>
        <w:rPr>
          <w:sz w:val="20"/>
          <w:szCs w:val="20"/>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Configure the hostname as </w:t>
      </w:r>
      <w:r>
        <w:rPr>
          <w:b/>
          <w:sz w:val="20"/>
          <w:szCs w:val="20"/>
        </w:rPr>
        <w:t>S1</w:t>
      </w:r>
      <w:r>
        <w:rPr>
          <w:sz w:val="20"/>
          <w:szCs w:val="20"/>
        </w:rPr>
        <w:t>.</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Switch(config)# </w:t>
      </w:r>
      <w:r>
        <w:rPr>
          <w:rFonts w:ascii="Courier New" w:eastAsia="Courier New" w:hAnsi="Courier New" w:cs="Courier New"/>
          <w:b/>
          <w:sz w:val="20"/>
          <w:szCs w:val="20"/>
        </w:rPr>
        <w:t>hostname S1</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S1(config)#</w:t>
      </w:r>
    </w:p>
    <w:p w:rsidR="004B459F" w:rsidRDefault="008B2ADE">
      <w:pPr>
        <w:spacing w:before="240" w:after="120"/>
        <w:rPr>
          <w:b/>
        </w:rPr>
      </w:pPr>
      <w:r>
        <w:rPr>
          <w:b/>
        </w:rPr>
        <w:t>Step 2: Configure the console and privileged EXEC mode passwords.</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Configure </w:t>
      </w:r>
      <w:r>
        <w:rPr>
          <w:b/>
          <w:sz w:val="20"/>
          <w:szCs w:val="20"/>
        </w:rPr>
        <w:t>cisco</w:t>
      </w:r>
      <w:r>
        <w:rPr>
          <w:sz w:val="20"/>
          <w:szCs w:val="20"/>
        </w:rPr>
        <w:t xml:space="preserve"> as the console password and enable login.</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 </w:t>
      </w:r>
      <w:r>
        <w:rPr>
          <w:rFonts w:ascii="Courier New" w:eastAsia="Courier New" w:hAnsi="Courier New" w:cs="Courier New"/>
          <w:b/>
          <w:sz w:val="20"/>
          <w:szCs w:val="20"/>
        </w:rPr>
        <w:t>line console 0</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S1(config-line)# </w:t>
      </w:r>
      <w:r>
        <w:rPr>
          <w:rFonts w:ascii="Courier New" w:eastAsia="Courier New" w:hAnsi="Courier New" w:cs="Courier New"/>
          <w:b/>
          <w:sz w:val="20"/>
          <w:szCs w:val="20"/>
        </w:rPr>
        <w:t>password cisco</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S1(config-line)# </w:t>
      </w:r>
      <w:r>
        <w:rPr>
          <w:rFonts w:ascii="Courier New" w:eastAsia="Courier New" w:hAnsi="Courier New" w:cs="Courier New"/>
          <w:b/>
          <w:sz w:val="20"/>
          <w:szCs w:val="20"/>
        </w:rPr>
        <w:t>login</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S1(config-line)# </w:t>
      </w:r>
      <w:r>
        <w:rPr>
          <w:rFonts w:ascii="Courier New" w:eastAsia="Courier New" w:hAnsi="Courier New" w:cs="Courier New"/>
          <w:b/>
          <w:sz w:val="20"/>
          <w:szCs w:val="20"/>
        </w:rPr>
        <w:t>exit</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Use </w:t>
      </w:r>
      <w:r>
        <w:rPr>
          <w:b/>
          <w:sz w:val="20"/>
          <w:szCs w:val="20"/>
        </w:rPr>
        <w:t xml:space="preserve">class </w:t>
      </w:r>
      <w:r>
        <w:rPr>
          <w:sz w:val="20"/>
          <w:szCs w:val="20"/>
        </w:rPr>
        <w:t>for the encrypted privileged EXEC mode password.</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 </w:t>
      </w:r>
      <w:r>
        <w:rPr>
          <w:rFonts w:ascii="Courier New" w:eastAsia="Courier New" w:hAnsi="Courier New" w:cs="Courier New"/>
          <w:b/>
          <w:sz w:val="20"/>
          <w:szCs w:val="20"/>
        </w:rPr>
        <w:t>enable secret class</w:t>
      </w:r>
    </w:p>
    <w:p w:rsidR="004B459F" w:rsidRDefault="008B2ADE">
      <w:pPr>
        <w:spacing w:before="240" w:after="120"/>
        <w:rPr>
          <w:b/>
        </w:rPr>
      </w:pPr>
      <w:r>
        <w:rPr>
          <w:b/>
        </w:rPr>
        <w:t>Step 3: Verify the password configurations for S1.</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To verify that the passwords were configured correctly, enter </w:t>
      </w:r>
      <w:r>
        <w:rPr>
          <w:b/>
          <w:sz w:val="20"/>
          <w:szCs w:val="20"/>
        </w:rPr>
        <w:t>end</w:t>
      </w:r>
      <w:r>
        <w:rPr>
          <w:sz w:val="20"/>
          <w:szCs w:val="20"/>
        </w:rPr>
        <w:t xml:space="preserve"> to exit the global configuration mode. Type </w:t>
      </w:r>
      <w:r>
        <w:rPr>
          <w:b/>
          <w:sz w:val="20"/>
          <w:szCs w:val="20"/>
        </w:rPr>
        <w:t>exit</w:t>
      </w:r>
      <w:r>
        <w:rPr>
          <w:sz w:val="20"/>
          <w:szCs w:val="20"/>
        </w:rPr>
        <w:t xml:space="preserve"> to exit the privileged EXEC mode.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 </w:t>
      </w:r>
      <w:r>
        <w:rPr>
          <w:rFonts w:ascii="Courier New" w:eastAsia="Courier New" w:hAnsi="Courier New" w:cs="Courier New"/>
          <w:b/>
          <w:sz w:val="20"/>
          <w:szCs w:val="20"/>
        </w:rPr>
        <w:t>end</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%SYS-5-CONFIG_I: Configured from console by console</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 </w:t>
      </w:r>
      <w:r>
        <w:rPr>
          <w:rFonts w:ascii="Courier New" w:eastAsia="Courier New" w:hAnsi="Courier New" w:cs="Courier New"/>
          <w:b/>
          <w:sz w:val="20"/>
          <w:szCs w:val="20"/>
        </w:rPr>
        <w:t>exit</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Press </w:t>
      </w:r>
      <w:r>
        <w:rPr>
          <w:b/>
          <w:sz w:val="20"/>
          <w:szCs w:val="20"/>
        </w:rPr>
        <w:t xml:space="preserve">Enter </w:t>
      </w:r>
      <w:r>
        <w:rPr>
          <w:sz w:val="20"/>
          <w:szCs w:val="20"/>
        </w:rPr>
        <w:t>and you will be prompted for a password to enter the user EXEC mode.</w:t>
      </w:r>
    </w:p>
    <w:p w:rsidR="004B459F" w:rsidRDefault="008B2ADE">
      <w:pPr>
        <w:spacing w:before="120" w:after="60"/>
        <w:ind w:left="720"/>
        <w:rPr>
          <w:sz w:val="20"/>
          <w:szCs w:val="20"/>
        </w:rPr>
      </w:pPr>
      <w:r>
        <w:rPr>
          <w:sz w:val="20"/>
          <w:szCs w:val="20"/>
        </w:rPr>
        <w:t xml:space="preserve">What password did you use? ____________________________________________  </w:t>
      </w:r>
    </w:p>
    <w:p w:rsidR="004B459F" w:rsidRDefault="008B2ADE">
      <w:pPr>
        <w:spacing w:before="120" w:after="120"/>
        <w:ind w:left="1080" w:hanging="360"/>
        <w:rPr>
          <w:sz w:val="20"/>
          <w:szCs w:val="20"/>
        </w:rPr>
      </w:pPr>
      <w:r>
        <w:rPr>
          <w:sz w:val="20"/>
          <w:szCs w:val="20"/>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Type </w:t>
      </w:r>
      <w:r>
        <w:rPr>
          <w:b/>
          <w:sz w:val="20"/>
          <w:szCs w:val="20"/>
        </w:rPr>
        <w:t xml:space="preserve">enable </w:t>
      </w:r>
      <w:r>
        <w:rPr>
          <w:sz w:val="20"/>
          <w:szCs w:val="20"/>
        </w:rPr>
        <w:t>to enter the privileged EXEC mode. Enter the password when prompted.</w:t>
      </w:r>
    </w:p>
    <w:p w:rsidR="004B459F" w:rsidRDefault="008B2ADE">
      <w:pPr>
        <w:spacing w:before="120" w:after="60"/>
        <w:ind w:left="720"/>
        <w:rPr>
          <w:sz w:val="20"/>
          <w:szCs w:val="20"/>
        </w:rPr>
      </w:pPr>
      <w:r>
        <w:rPr>
          <w:sz w:val="20"/>
          <w:szCs w:val="20"/>
        </w:rPr>
        <w:t xml:space="preserve">What password did you use? ____________________________________________  </w:t>
      </w:r>
    </w:p>
    <w:p w:rsidR="004B459F" w:rsidRDefault="008B2ADE">
      <w:pPr>
        <w:spacing w:before="120" w:after="120"/>
        <w:ind w:left="1080" w:hanging="360"/>
        <w:rPr>
          <w:sz w:val="20"/>
          <w:szCs w:val="20"/>
        </w:rPr>
      </w:pPr>
      <w:r>
        <w:rPr>
          <w:sz w:val="20"/>
          <w:szCs w:val="20"/>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Enter </w:t>
      </w:r>
      <w:r>
        <w:rPr>
          <w:b/>
          <w:sz w:val="20"/>
          <w:szCs w:val="20"/>
        </w:rPr>
        <w:t xml:space="preserve">configure terminal </w:t>
      </w:r>
      <w:r>
        <w:rPr>
          <w:sz w:val="20"/>
          <w:szCs w:val="20"/>
        </w:rPr>
        <w:t>to enter global configuration mode.</w:t>
      </w:r>
    </w:p>
    <w:p w:rsidR="004B459F" w:rsidRDefault="008B2ADE">
      <w:pPr>
        <w:spacing w:before="240" w:after="120"/>
        <w:rPr>
          <w:b/>
        </w:rPr>
      </w:pPr>
      <w:r>
        <w:rPr>
          <w:b/>
        </w:rPr>
        <w:t>Step 4: Configure a message of the day (MOTD) banner.</w:t>
      </w:r>
    </w:p>
    <w:p w:rsidR="004B459F" w:rsidRDefault="008B2ADE">
      <w:pPr>
        <w:spacing w:before="120" w:after="120"/>
        <w:ind w:left="360"/>
        <w:rPr>
          <w:sz w:val="20"/>
          <w:szCs w:val="20"/>
        </w:rPr>
      </w:pPr>
      <w:r>
        <w:rPr>
          <w:sz w:val="20"/>
          <w:szCs w:val="20"/>
        </w:rPr>
        <w:t>In this step, you will configure a message of the day banner to warn unauthorized access. The following text is an example:</w:t>
      </w:r>
    </w:p>
    <w:p w:rsidR="004B459F" w:rsidRDefault="008B2ADE">
      <w:pPr>
        <w:spacing w:before="120" w:after="120"/>
        <w:ind w:left="720"/>
        <w:rPr>
          <w:sz w:val="20"/>
          <w:szCs w:val="20"/>
        </w:rPr>
      </w:pPr>
      <w:r>
        <w:rPr>
          <w:sz w:val="20"/>
          <w:szCs w:val="20"/>
        </w:rPr>
        <w:t>Authorized access only. Violators will be prosecuted to the full extent of the law.</w:t>
      </w:r>
    </w:p>
    <w:p w:rsidR="004B459F" w:rsidRDefault="008B2ADE">
      <w:pPr>
        <w:spacing w:before="120" w:after="120"/>
        <w:ind w:left="360"/>
        <w:rPr>
          <w:sz w:val="20"/>
          <w:szCs w:val="20"/>
        </w:rPr>
      </w:pPr>
      <w:r>
        <w:rPr>
          <w:sz w:val="20"/>
          <w:szCs w:val="20"/>
        </w:rPr>
        <w:t xml:space="preserve">Use the </w:t>
      </w:r>
      <w:r>
        <w:rPr>
          <w:b/>
          <w:sz w:val="20"/>
          <w:szCs w:val="20"/>
        </w:rPr>
        <w:t xml:space="preserve">banner motd </w:t>
      </w:r>
      <w:r>
        <w:rPr>
          <w:sz w:val="20"/>
          <w:szCs w:val="20"/>
        </w:rPr>
        <w:t>command with the sample message. You can choose another message.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lastRenderedPageBreak/>
        <w:t xml:space="preserve">S1(config)# </w:t>
      </w:r>
      <w:r>
        <w:rPr>
          <w:rFonts w:ascii="Courier New" w:eastAsia="Courier New" w:hAnsi="Courier New" w:cs="Courier New"/>
          <w:b/>
          <w:sz w:val="20"/>
          <w:szCs w:val="20"/>
        </w:rPr>
        <w:t>banner motd "Authorized access only. Violators will be prosecuted to the full extent of the law."</w:t>
      </w:r>
    </w:p>
    <w:p w:rsidR="004B459F" w:rsidRDefault="008B2ADE">
      <w:pPr>
        <w:spacing w:before="240" w:after="120"/>
        <w:rPr>
          <w:b/>
        </w:rPr>
      </w:pPr>
      <w:r>
        <w:rPr>
          <w:b/>
        </w:rPr>
        <w:t>Step 5: Save the configuration file to NVRAM.</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Exit to privileged EXEC mode.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 </w:t>
      </w:r>
      <w:r>
        <w:rPr>
          <w:rFonts w:ascii="Courier New" w:eastAsia="Courier New" w:hAnsi="Courier New" w:cs="Courier New"/>
          <w:b/>
          <w:sz w:val="20"/>
          <w:szCs w:val="20"/>
        </w:rPr>
        <w:t>exit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%SYS-5-CONFIG_I: Configured from console by console</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Enter the </w:t>
      </w:r>
      <w:r>
        <w:rPr>
          <w:b/>
          <w:sz w:val="20"/>
          <w:szCs w:val="20"/>
        </w:rPr>
        <w:t xml:space="preserve">copy running-config startup-config </w:t>
      </w:r>
      <w:r>
        <w:rPr>
          <w:sz w:val="20"/>
          <w:szCs w:val="20"/>
        </w:rPr>
        <w:t>command to save the configuration.</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 </w:t>
      </w:r>
      <w:r>
        <w:rPr>
          <w:rFonts w:ascii="Courier New" w:eastAsia="Courier New" w:hAnsi="Courier New" w:cs="Courier New"/>
          <w:b/>
          <w:sz w:val="20"/>
          <w:szCs w:val="20"/>
        </w:rPr>
        <w:t>copy running-config startup-config</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Destination filename [startup-config]?</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Building configuration...</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[OK]</w:t>
      </w:r>
    </w:p>
    <w:p w:rsidR="004B459F" w:rsidRDefault="008B2ADE">
      <w:pPr>
        <w:spacing w:before="240" w:after="120"/>
        <w:rPr>
          <w:b/>
        </w:rPr>
      </w:pPr>
      <w:r>
        <w:rPr>
          <w:b/>
        </w:rPr>
        <w:t>Step 6: Repeat Steps 1 through 5 on S2.</w:t>
      </w:r>
    </w:p>
    <w:p w:rsidR="004B459F" w:rsidRDefault="008B2ADE">
      <w:pPr>
        <w:spacing w:before="240" w:after="60" w:line="351" w:lineRule="auto"/>
        <w:rPr>
          <w:b/>
          <w:sz w:val="28"/>
          <w:szCs w:val="28"/>
        </w:rPr>
      </w:pPr>
      <w:r>
        <w:rPr>
          <w:b/>
          <w:sz w:val="28"/>
          <w:szCs w:val="28"/>
        </w:rPr>
        <w:t>Part 2: Configure the PCs</w:t>
      </w:r>
    </w:p>
    <w:p w:rsidR="004B459F" w:rsidRDefault="008B2ADE">
      <w:pPr>
        <w:spacing w:before="240" w:after="120"/>
        <w:rPr>
          <w:b/>
        </w:rPr>
      </w:pPr>
      <w:r>
        <w:rPr>
          <w:b/>
        </w:rPr>
        <w:t>Step 1: Configure both PCs with IP addresses.</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Click </w:t>
      </w:r>
      <w:r>
        <w:rPr>
          <w:b/>
          <w:sz w:val="20"/>
          <w:szCs w:val="20"/>
        </w:rPr>
        <w:t>PC1</w:t>
      </w:r>
      <w:r>
        <w:rPr>
          <w:sz w:val="20"/>
          <w:szCs w:val="20"/>
        </w:rPr>
        <w:t xml:space="preserve">, and then click the </w:t>
      </w:r>
      <w:r>
        <w:rPr>
          <w:b/>
          <w:sz w:val="20"/>
          <w:szCs w:val="20"/>
        </w:rPr>
        <w:t>Desktop</w:t>
      </w:r>
      <w:r>
        <w:rPr>
          <w:sz w:val="20"/>
          <w:szCs w:val="20"/>
        </w:rPr>
        <w:t xml:space="preserve"> tab.</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Click </w:t>
      </w:r>
      <w:r>
        <w:rPr>
          <w:b/>
          <w:sz w:val="20"/>
          <w:szCs w:val="20"/>
        </w:rPr>
        <w:t>IP Configuration</w:t>
      </w:r>
      <w:r>
        <w:rPr>
          <w:sz w:val="20"/>
          <w:szCs w:val="20"/>
        </w:rPr>
        <w:t xml:space="preserve">. In the </w:t>
      </w:r>
      <w:r>
        <w:rPr>
          <w:b/>
          <w:sz w:val="20"/>
          <w:szCs w:val="20"/>
        </w:rPr>
        <w:t>Addressing Table</w:t>
      </w:r>
      <w:r>
        <w:rPr>
          <w:sz w:val="20"/>
          <w:szCs w:val="20"/>
        </w:rPr>
        <w:t xml:space="preserve"> above, you can see that the IP address for PC1 is supposed to be 192.168.1.1 and the subnet mask 255.255.255.0. Enter this information for PC1 in the </w:t>
      </w:r>
      <w:r>
        <w:rPr>
          <w:b/>
          <w:sz w:val="20"/>
          <w:szCs w:val="20"/>
        </w:rPr>
        <w:t>IP Configuration</w:t>
      </w:r>
      <w:r>
        <w:rPr>
          <w:sz w:val="20"/>
          <w:szCs w:val="20"/>
        </w:rPr>
        <w:t xml:space="preserve"> window.</w:t>
      </w:r>
    </w:p>
    <w:p w:rsidR="004B459F" w:rsidRDefault="008B2ADE">
      <w:pPr>
        <w:spacing w:before="120" w:after="120"/>
        <w:ind w:left="1080" w:hanging="360"/>
        <w:rPr>
          <w:sz w:val="20"/>
          <w:szCs w:val="20"/>
        </w:rPr>
      </w:pPr>
      <w:r>
        <w:rPr>
          <w:sz w:val="20"/>
          <w:szCs w:val="20"/>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Repeat steps 1a and 1b for PC2.</w:t>
      </w:r>
    </w:p>
    <w:p w:rsidR="004B459F" w:rsidRDefault="008B2ADE">
      <w:pPr>
        <w:spacing w:before="240" w:after="120"/>
        <w:rPr>
          <w:b/>
        </w:rPr>
      </w:pPr>
      <w:r>
        <w:rPr>
          <w:b/>
        </w:rPr>
        <w:t>Step 2: Test connectivity to switches.</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Click </w:t>
      </w:r>
      <w:r>
        <w:rPr>
          <w:b/>
          <w:sz w:val="20"/>
          <w:szCs w:val="20"/>
        </w:rPr>
        <w:t>PC1</w:t>
      </w:r>
      <w:r>
        <w:rPr>
          <w:sz w:val="20"/>
          <w:szCs w:val="20"/>
        </w:rPr>
        <w:t xml:space="preserve">. Close the </w:t>
      </w:r>
      <w:r>
        <w:rPr>
          <w:b/>
          <w:sz w:val="20"/>
          <w:szCs w:val="20"/>
        </w:rPr>
        <w:t>IP Configuration</w:t>
      </w:r>
      <w:r>
        <w:rPr>
          <w:sz w:val="20"/>
          <w:szCs w:val="20"/>
        </w:rPr>
        <w:t xml:space="preserve"> window if it is still open. In the </w:t>
      </w:r>
      <w:r>
        <w:rPr>
          <w:b/>
          <w:sz w:val="20"/>
          <w:szCs w:val="20"/>
        </w:rPr>
        <w:t xml:space="preserve">Desktop </w:t>
      </w:r>
      <w:r>
        <w:rPr>
          <w:sz w:val="20"/>
          <w:szCs w:val="20"/>
        </w:rPr>
        <w:t xml:space="preserve">tab, click </w:t>
      </w:r>
      <w:r>
        <w:rPr>
          <w:b/>
          <w:sz w:val="20"/>
          <w:szCs w:val="20"/>
        </w:rPr>
        <w:t>Command Prompt</w:t>
      </w:r>
      <w:r>
        <w:rPr>
          <w:sz w:val="20"/>
          <w:szCs w:val="20"/>
        </w:rPr>
        <w:t>.</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Type the </w:t>
      </w:r>
      <w:r>
        <w:rPr>
          <w:b/>
          <w:sz w:val="20"/>
          <w:szCs w:val="20"/>
        </w:rPr>
        <w:t xml:space="preserve">ping </w:t>
      </w:r>
      <w:r>
        <w:rPr>
          <w:sz w:val="20"/>
          <w:szCs w:val="20"/>
        </w:rPr>
        <w:t xml:space="preserve">command and the IP address for S1, and press </w:t>
      </w:r>
      <w:r>
        <w:rPr>
          <w:b/>
          <w:sz w:val="20"/>
          <w:szCs w:val="20"/>
        </w:rPr>
        <w:t>Enter</w:t>
      </w:r>
      <w:r>
        <w:rPr>
          <w:sz w:val="20"/>
          <w:szCs w:val="20"/>
        </w:rPr>
        <w: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Packet Tracer PC Command Line 1.0</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PC&gt; </w:t>
      </w:r>
      <w:r>
        <w:rPr>
          <w:rFonts w:ascii="Courier New" w:eastAsia="Courier New" w:hAnsi="Courier New" w:cs="Courier New"/>
          <w:b/>
          <w:sz w:val="20"/>
          <w:szCs w:val="20"/>
        </w:rPr>
        <w:t>ping 192.168.1.253</w:t>
      </w:r>
    </w:p>
    <w:p w:rsidR="004B459F" w:rsidRDefault="008B2ADE">
      <w:pPr>
        <w:spacing w:before="120" w:after="60"/>
        <w:ind w:left="720"/>
        <w:rPr>
          <w:sz w:val="20"/>
          <w:szCs w:val="20"/>
        </w:rPr>
      </w:pPr>
      <w:r>
        <w:rPr>
          <w:sz w:val="20"/>
          <w:szCs w:val="20"/>
        </w:rPr>
        <w:t>Were you successful? Explain.</w:t>
      </w:r>
    </w:p>
    <w:p w:rsidR="004B459F" w:rsidRDefault="008B2ADE">
      <w:pPr>
        <w:spacing w:before="120" w:after="60"/>
        <w:ind w:left="720"/>
        <w:rPr>
          <w:sz w:val="20"/>
          <w:szCs w:val="20"/>
        </w:rPr>
      </w:pPr>
      <w:r>
        <w:rPr>
          <w:sz w:val="20"/>
          <w:szCs w:val="20"/>
        </w:rPr>
        <w:t>____________________________________________________________________________________</w:t>
      </w:r>
    </w:p>
    <w:p w:rsidR="004B459F" w:rsidRDefault="008B2ADE">
      <w:pPr>
        <w:spacing w:before="240" w:after="60" w:line="351" w:lineRule="auto"/>
        <w:rPr>
          <w:b/>
          <w:sz w:val="28"/>
          <w:szCs w:val="28"/>
        </w:rPr>
      </w:pPr>
      <w:r>
        <w:rPr>
          <w:b/>
          <w:sz w:val="28"/>
          <w:szCs w:val="28"/>
        </w:rPr>
        <w:t>Part 3: Configure the Switch Management Interface</w:t>
      </w:r>
    </w:p>
    <w:p w:rsidR="004B459F" w:rsidRDefault="008B2ADE">
      <w:pPr>
        <w:spacing w:before="240" w:after="120"/>
        <w:rPr>
          <w:b/>
        </w:rPr>
      </w:pPr>
      <w:r>
        <w:rPr>
          <w:b/>
        </w:rPr>
        <w:t>Step 1: Configure S1 with an IP address.</w:t>
      </w:r>
    </w:p>
    <w:p w:rsidR="004B459F" w:rsidRDefault="008B2ADE">
      <w:pPr>
        <w:spacing w:before="120" w:after="120"/>
        <w:ind w:left="360"/>
        <w:rPr>
          <w:sz w:val="20"/>
          <w:szCs w:val="20"/>
        </w:rPr>
      </w:pPr>
      <w:r>
        <w:rPr>
          <w:sz w:val="20"/>
          <w:szCs w:val="20"/>
        </w:rPr>
        <w:lastRenderedPageBreak/>
        <w:t>Switches can be used without any configurations. Switches forward information from one port to another based on Media Access Control (MAC) addresses. Why does a switch need an IP address?</w:t>
      </w:r>
    </w:p>
    <w:p w:rsidR="004B459F" w:rsidRDefault="008B2ADE">
      <w:pPr>
        <w:spacing w:before="120" w:after="120"/>
        <w:ind w:left="360"/>
        <w:rPr>
          <w:sz w:val="20"/>
          <w:szCs w:val="20"/>
        </w:rPr>
      </w:pPr>
      <w:r>
        <w:rPr>
          <w:sz w:val="20"/>
          <w:szCs w:val="20"/>
        </w:rPr>
        <w:t>_______________________________________________________________________________________</w:t>
      </w:r>
    </w:p>
    <w:p w:rsidR="004B459F" w:rsidRDefault="008B2ADE">
      <w:pPr>
        <w:spacing w:before="120" w:after="120"/>
        <w:ind w:left="360"/>
        <w:rPr>
          <w:sz w:val="20"/>
          <w:szCs w:val="20"/>
        </w:rPr>
      </w:pPr>
      <w:r>
        <w:rPr>
          <w:sz w:val="20"/>
          <w:szCs w:val="20"/>
        </w:rPr>
        <w:t>_______________________________________________________________________________________</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In the global configuration mode, enter the following commands to configure S1 with an IP address in VLAN 1.</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 </w:t>
      </w:r>
      <w:r>
        <w:rPr>
          <w:rFonts w:ascii="Courier New" w:eastAsia="Courier New" w:hAnsi="Courier New" w:cs="Courier New"/>
          <w:b/>
          <w:sz w:val="20"/>
          <w:szCs w:val="20"/>
        </w:rPr>
        <w:t>configure terminal</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Enter configuration commands, one per line.  End with CNTL/Z.</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 </w:t>
      </w:r>
      <w:r>
        <w:rPr>
          <w:rFonts w:ascii="Courier New" w:eastAsia="Courier New" w:hAnsi="Courier New" w:cs="Courier New"/>
          <w:b/>
          <w:sz w:val="20"/>
          <w:szCs w:val="20"/>
        </w:rPr>
        <w:t>interface vlan 1</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S1(config-if)# </w:t>
      </w:r>
      <w:r>
        <w:rPr>
          <w:rFonts w:ascii="Courier New" w:eastAsia="Courier New" w:hAnsi="Courier New" w:cs="Courier New"/>
          <w:b/>
          <w:sz w:val="20"/>
          <w:szCs w:val="20"/>
        </w:rPr>
        <w:t>ip address 192.168.1.253 255.255.255.0</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S1(config-if)# </w:t>
      </w:r>
      <w:r>
        <w:rPr>
          <w:rFonts w:ascii="Courier New" w:eastAsia="Courier New" w:hAnsi="Courier New" w:cs="Courier New"/>
          <w:b/>
          <w:sz w:val="20"/>
          <w:szCs w:val="20"/>
        </w:rPr>
        <w:t>no shutdown</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%LINEPROTO-5-UPDOWN: Line protocol on Interface Vlan1, changed state to up</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S1(config-if)#</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S1(config-if)# </w:t>
      </w:r>
      <w:r>
        <w:rPr>
          <w:rFonts w:ascii="Courier New" w:eastAsia="Courier New" w:hAnsi="Courier New" w:cs="Courier New"/>
          <w:b/>
          <w:sz w:val="20"/>
          <w:szCs w:val="20"/>
        </w:rPr>
        <w:t>exit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w:t>
      </w:r>
    </w:p>
    <w:p w:rsidR="004B459F" w:rsidRDefault="004B459F"/>
    <w:p w:rsidR="004B459F" w:rsidRDefault="008B2ADE">
      <w:pPr>
        <w:rPr>
          <w:sz w:val="20"/>
          <w:szCs w:val="20"/>
        </w:rPr>
      </w:pPr>
      <w:r>
        <w:rPr>
          <w:sz w:val="20"/>
          <w:szCs w:val="20"/>
        </w:rPr>
        <w:t xml:space="preserve"> </w:t>
      </w:r>
    </w:p>
    <w:p w:rsidR="004B459F" w:rsidRDefault="008B2ADE">
      <w:pPr>
        <w:spacing w:before="120" w:after="60"/>
        <w:ind w:left="720"/>
        <w:rPr>
          <w:sz w:val="20"/>
          <w:szCs w:val="20"/>
        </w:rPr>
      </w:pPr>
      <w:r>
        <w:rPr>
          <w:sz w:val="20"/>
          <w:szCs w:val="20"/>
        </w:rPr>
        <w:t xml:space="preserve">What does the </w:t>
      </w:r>
      <w:r>
        <w:rPr>
          <w:b/>
          <w:sz w:val="20"/>
          <w:szCs w:val="20"/>
        </w:rPr>
        <w:t>no shutdown</w:t>
      </w:r>
      <w:r>
        <w:rPr>
          <w:sz w:val="20"/>
          <w:szCs w:val="20"/>
        </w:rPr>
        <w:t xml:space="preserve"> command?</w:t>
      </w:r>
    </w:p>
    <w:p w:rsidR="004B459F" w:rsidRDefault="008B2ADE">
      <w:pPr>
        <w:spacing w:before="120" w:after="60"/>
        <w:ind w:left="720"/>
        <w:rPr>
          <w:sz w:val="20"/>
          <w:szCs w:val="20"/>
        </w:rPr>
      </w:pPr>
      <w:r>
        <w:rPr>
          <w:sz w:val="20"/>
          <w:szCs w:val="20"/>
        </w:rPr>
        <w:t>____________________________________________________________________________________</w:t>
      </w:r>
    </w:p>
    <w:p w:rsidR="004B459F" w:rsidRDefault="008B2ADE">
      <w:pPr>
        <w:spacing w:before="120" w:after="120"/>
        <w:ind w:left="1080" w:hanging="360"/>
        <w:rPr>
          <w:sz w:val="20"/>
          <w:szCs w:val="20"/>
        </w:rPr>
      </w:pPr>
      <w:r>
        <w:rPr>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Save the configuration.</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 </w:t>
      </w:r>
      <w:r>
        <w:rPr>
          <w:rFonts w:ascii="Courier New" w:eastAsia="Courier New" w:hAnsi="Courier New" w:cs="Courier New"/>
          <w:b/>
          <w:sz w:val="20"/>
          <w:szCs w:val="20"/>
        </w:rPr>
        <w:t>copy running-config startup-config</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Destination filename [startup-config]?</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Building configuration...</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[OK]</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S1#</w:t>
      </w:r>
    </w:p>
    <w:p w:rsidR="004B459F" w:rsidRDefault="008B2ADE">
      <w:pPr>
        <w:spacing w:before="120" w:after="120"/>
        <w:ind w:left="1080" w:hanging="360"/>
        <w:rPr>
          <w:sz w:val="20"/>
          <w:szCs w:val="20"/>
        </w:rPr>
      </w:pPr>
      <w:r>
        <w:rPr>
          <w:sz w:val="20"/>
          <w:szCs w:val="20"/>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Verify the IP address configuration on S1.</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 </w:t>
      </w:r>
      <w:r>
        <w:rPr>
          <w:rFonts w:ascii="Courier New" w:eastAsia="Courier New" w:hAnsi="Courier New" w:cs="Courier New"/>
          <w:b/>
          <w:sz w:val="20"/>
          <w:szCs w:val="20"/>
        </w:rPr>
        <w:t>show ip interface brief</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&lt;output omitted&gt;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 xml:space="preserve"> Vlan1              </w:t>
      </w:r>
      <w:r>
        <w:rPr>
          <w:rFonts w:ascii="Courier New" w:eastAsia="Courier New" w:hAnsi="Courier New" w:cs="Courier New"/>
          <w:sz w:val="20"/>
          <w:szCs w:val="20"/>
        </w:rPr>
        <w:tab/>
        <w:t xml:space="preserve">192.168.1.253   YES manual up                </w:t>
      </w:r>
      <w:r>
        <w:rPr>
          <w:rFonts w:ascii="Courier New" w:eastAsia="Courier New" w:hAnsi="Courier New" w:cs="Courier New"/>
          <w:sz w:val="20"/>
          <w:szCs w:val="20"/>
        </w:rPr>
        <w:tab/>
        <w:t>up</w:t>
      </w:r>
    </w:p>
    <w:p w:rsidR="004B459F" w:rsidRDefault="008B2ADE">
      <w:pPr>
        <w:spacing w:before="240" w:after="120"/>
        <w:rPr>
          <w:b/>
        </w:rPr>
      </w:pPr>
      <w:r>
        <w:rPr>
          <w:b/>
        </w:rPr>
        <w:t>Step 2: Configure S2 with an IP address.</w:t>
      </w:r>
    </w:p>
    <w:p w:rsidR="004B459F" w:rsidRDefault="008B2ADE">
      <w:pPr>
        <w:spacing w:before="120" w:after="120"/>
        <w:ind w:left="360"/>
        <w:rPr>
          <w:sz w:val="20"/>
          <w:szCs w:val="20"/>
        </w:rPr>
      </w:pPr>
      <w:r>
        <w:rPr>
          <w:sz w:val="20"/>
          <w:szCs w:val="20"/>
        </w:rPr>
        <w:t>Use the information in the addressing table repeat the same process in Step 1 to configure S2 with an IP address. Remember to save and verify your configurations.</w:t>
      </w:r>
    </w:p>
    <w:p w:rsidR="004B459F" w:rsidRDefault="008B2ADE">
      <w:pPr>
        <w:spacing w:before="240" w:after="120"/>
        <w:rPr>
          <w:b/>
        </w:rPr>
      </w:pPr>
      <w:r>
        <w:rPr>
          <w:b/>
        </w:rPr>
        <w:t>Step 3: Verify network connectivity.</w:t>
      </w:r>
    </w:p>
    <w:p w:rsidR="004B459F" w:rsidRDefault="008B2ADE">
      <w:pPr>
        <w:spacing w:before="120" w:after="120"/>
        <w:ind w:left="360"/>
        <w:rPr>
          <w:sz w:val="20"/>
          <w:szCs w:val="20"/>
        </w:rPr>
      </w:pPr>
      <w:r>
        <w:rPr>
          <w:sz w:val="20"/>
          <w:szCs w:val="20"/>
        </w:rPr>
        <w:t xml:space="preserve">Network connectivity can be verified using the </w:t>
      </w:r>
      <w:r>
        <w:rPr>
          <w:b/>
          <w:sz w:val="20"/>
          <w:szCs w:val="20"/>
        </w:rPr>
        <w:t>ping</w:t>
      </w:r>
      <w:r>
        <w:rPr>
          <w:sz w:val="20"/>
          <w:szCs w:val="20"/>
        </w:rPr>
        <w:t xml:space="preserve"> command. It is very important that connectivity exists throughout the network.</w:t>
      </w:r>
    </w:p>
    <w:p w:rsidR="004B459F" w:rsidRDefault="008B2ADE">
      <w:pPr>
        <w:spacing w:before="120" w:after="120"/>
        <w:ind w:left="1080" w:hanging="360"/>
        <w:rPr>
          <w:sz w:val="20"/>
          <w:szCs w:val="20"/>
        </w:rPr>
      </w:pPr>
      <w:r>
        <w:rPr>
          <w:sz w:val="20"/>
          <w:szCs w:val="20"/>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Click </w:t>
      </w:r>
      <w:r>
        <w:rPr>
          <w:b/>
          <w:sz w:val="20"/>
          <w:szCs w:val="20"/>
        </w:rPr>
        <w:t>PC1</w:t>
      </w:r>
      <w:r>
        <w:rPr>
          <w:sz w:val="20"/>
          <w:szCs w:val="20"/>
        </w:rPr>
        <w:t xml:space="preserve">, and then click the </w:t>
      </w:r>
      <w:r>
        <w:rPr>
          <w:b/>
          <w:sz w:val="20"/>
          <w:szCs w:val="20"/>
        </w:rPr>
        <w:t>Desktop</w:t>
      </w:r>
      <w:r>
        <w:rPr>
          <w:sz w:val="20"/>
          <w:szCs w:val="20"/>
        </w:rPr>
        <w:t xml:space="preserve"> tab.</w:t>
      </w:r>
    </w:p>
    <w:p w:rsidR="004B459F" w:rsidRDefault="008B2ADE">
      <w:pPr>
        <w:spacing w:before="120" w:after="120"/>
        <w:ind w:left="1080" w:hanging="360"/>
        <w:rPr>
          <w:sz w:val="20"/>
          <w:szCs w:val="20"/>
        </w:rPr>
      </w:pPr>
      <w:r>
        <w:rPr>
          <w:sz w:val="20"/>
          <w:szCs w:val="20"/>
        </w:rPr>
        <w:lastRenderedPageBreak/>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 xml:space="preserve">Open the </w:t>
      </w:r>
      <w:r>
        <w:rPr>
          <w:b/>
          <w:sz w:val="20"/>
          <w:szCs w:val="20"/>
        </w:rPr>
        <w:t>Command Prompt</w:t>
      </w:r>
      <w:r>
        <w:rPr>
          <w:sz w:val="20"/>
          <w:szCs w:val="20"/>
        </w:rPr>
        <w:t>.</w:t>
      </w:r>
    </w:p>
    <w:p w:rsidR="004B459F" w:rsidRDefault="008B2ADE">
      <w:pPr>
        <w:spacing w:before="120" w:after="120"/>
        <w:ind w:left="1440" w:hanging="360"/>
        <w:rPr>
          <w:sz w:val="20"/>
          <w:szCs w:val="20"/>
        </w:rPr>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Ping the IP address for PC2.</w:t>
      </w:r>
    </w:p>
    <w:p w:rsidR="004B459F" w:rsidRDefault="008B2ADE">
      <w:pPr>
        <w:spacing w:before="120" w:after="120"/>
        <w:ind w:left="1440" w:hanging="360"/>
        <w:rPr>
          <w:sz w:val="20"/>
          <w:szCs w:val="20"/>
        </w:rPr>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Ping the IP address for S1.</w:t>
      </w:r>
    </w:p>
    <w:p w:rsidR="004B459F" w:rsidRDefault="008B2ADE">
      <w:pPr>
        <w:spacing w:before="120" w:after="120"/>
        <w:ind w:left="1440" w:hanging="360"/>
        <w:rPr>
          <w:sz w:val="20"/>
          <w:szCs w:val="20"/>
        </w:rPr>
      </w:pPr>
      <w:r>
        <w:rPr>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Ping the IP address for S2.</w:t>
      </w:r>
    </w:p>
    <w:p w:rsidR="004B459F" w:rsidRDefault="008B2ADE">
      <w:pPr>
        <w:spacing w:before="120" w:after="120"/>
        <w:ind w:left="1080" w:hanging="360"/>
        <w:rPr>
          <w:sz w:val="20"/>
          <w:szCs w:val="20"/>
        </w:rPr>
      </w:pPr>
      <w:r>
        <w:rPr>
          <w:sz w:val="20"/>
          <w:szCs w:val="20"/>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From PC2, ping the other devices in the network.</w:t>
      </w:r>
    </w:p>
    <w:p w:rsidR="004B459F" w:rsidRDefault="008B2ADE">
      <w:pPr>
        <w:spacing w:before="120" w:after="120"/>
        <w:ind w:left="1080" w:hanging="360"/>
        <w:rPr>
          <w:sz w:val="20"/>
          <w:szCs w:val="20"/>
        </w:rPr>
      </w:pPr>
      <w:r>
        <w:rPr>
          <w:sz w:val="20"/>
          <w:szCs w:val="20"/>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From S1, ping the other devices in the network. The ping to PC1 is displayed below as an example.</w:t>
      </w:r>
    </w:p>
    <w:p w:rsidR="004B459F" w:rsidRDefault="008B2ADE">
      <w:pPr>
        <w:spacing w:before="60" w:after="60"/>
        <w:ind w:left="720"/>
        <w:rPr>
          <w:rFonts w:ascii="Courier New" w:eastAsia="Courier New" w:hAnsi="Courier New" w:cs="Courier New"/>
          <w:b/>
          <w:sz w:val="20"/>
          <w:szCs w:val="20"/>
        </w:rPr>
      </w:pPr>
      <w:r>
        <w:rPr>
          <w:rFonts w:ascii="Courier New" w:eastAsia="Courier New" w:hAnsi="Courier New" w:cs="Courier New"/>
          <w:sz w:val="20"/>
          <w:szCs w:val="20"/>
        </w:rPr>
        <w:t xml:space="preserve">S1&gt; </w:t>
      </w:r>
      <w:r>
        <w:rPr>
          <w:rFonts w:ascii="Courier New" w:eastAsia="Courier New" w:hAnsi="Courier New" w:cs="Courier New"/>
          <w:b/>
          <w:sz w:val="20"/>
          <w:szCs w:val="20"/>
        </w:rPr>
        <w:t>ping 192.168.1.1</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 xml:space="preserve"> </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Type escape sequence to abort.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Sending 5, 100-byte ICMP Echos to 192.168.1.1, timeout is 2 seconds:</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w:t>
      </w:r>
    </w:p>
    <w:p w:rsidR="004B459F" w:rsidRDefault="008B2ADE">
      <w:pPr>
        <w:spacing w:before="60" w:after="60"/>
        <w:ind w:left="720"/>
        <w:rPr>
          <w:rFonts w:ascii="Courier New" w:eastAsia="Courier New" w:hAnsi="Courier New" w:cs="Courier New"/>
          <w:sz w:val="20"/>
          <w:szCs w:val="20"/>
        </w:rPr>
      </w:pPr>
      <w:r>
        <w:rPr>
          <w:rFonts w:ascii="Courier New" w:eastAsia="Courier New" w:hAnsi="Courier New" w:cs="Courier New"/>
          <w:sz w:val="20"/>
          <w:szCs w:val="20"/>
        </w:rPr>
        <w:t>Success rate is 100 percent (5/5), round-trip min/avg/max = 0/0/1 ms</w:t>
      </w:r>
    </w:p>
    <w:p w:rsidR="004B459F" w:rsidRDefault="008B2ADE">
      <w:pPr>
        <w:spacing w:before="120" w:after="120"/>
        <w:ind w:left="1080" w:hanging="360"/>
        <w:rPr>
          <w:sz w:val="20"/>
          <w:szCs w:val="20"/>
        </w:rPr>
      </w:pPr>
      <w:r>
        <w:rPr>
          <w:sz w:val="20"/>
          <w:szCs w:val="20"/>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From S2, ping the other devices in the network.</w:t>
      </w:r>
    </w:p>
    <w:p w:rsidR="004B459F" w:rsidRDefault="004B459F">
      <w:pPr>
        <w:jc w:val="both"/>
      </w:pPr>
    </w:p>
    <w:p w:rsidR="00CC0777" w:rsidRDefault="00CC0777">
      <w:pPr>
        <w:jc w:val="both"/>
      </w:pPr>
      <w:r w:rsidRPr="00390C46">
        <w:t>All pings should be successful. If you</w:t>
      </w:r>
      <w:r>
        <w:t>r</w:t>
      </w:r>
      <w:r w:rsidRPr="00390C46">
        <w:t xml:space="preserve"> first ping </w:t>
      </w:r>
      <w:r>
        <w:t>result is</w:t>
      </w:r>
      <w:r w:rsidRPr="00390C46">
        <w:t xml:space="preserve"> 80%, retry</w:t>
      </w:r>
      <w:r>
        <w:t>;</w:t>
      </w:r>
      <w:r w:rsidRPr="00390C46">
        <w:t xml:space="preserve"> it should now be 100%. You will learn why a ping may fail the first time later in your studies. If you are unable to </w:t>
      </w:r>
      <w:r w:rsidRPr="00CC0777">
        <w:rPr>
          <w:b/>
          <w:bCs/>
          <w:color w:val="FF0000"/>
        </w:rPr>
        <w:t>ping</w:t>
      </w:r>
      <w:r w:rsidRPr="00CC0777">
        <w:rPr>
          <w:color w:val="FF0000"/>
        </w:rPr>
        <w:t xml:space="preserve"> </w:t>
      </w:r>
      <w:r w:rsidRPr="00390C46">
        <w:t>any of the devices, check your configuration for errors.</w:t>
      </w:r>
    </w:p>
    <w:sectPr w:rsidR="00CC0777">
      <w:headerReference w:type="default" r:id="rId7"/>
      <w:footerReference w:type="default" r:id="rId8"/>
      <w:pgSz w:w="12240" w:h="15840"/>
      <w:pgMar w:top="630" w:right="720" w:bottom="1440" w:left="99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DDF" w:rsidRDefault="00F23DDF">
      <w:pPr>
        <w:spacing w:line="240" w:lineRule="auto"/>
      </w:pPr>
      <w:r>
        <w:separator/>
      </w:r>
    </w:p>
  </w:endnote>
  <w:endnote w:type="continuationSeparator" w:id="0">
    <w:p w:rsidR="00F23DDF" w:rsidRDefault="00F23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59F" w:rsidRDefault="004B459F">
    <w:pPr>
      <w:rPr>
        <w:color w:val="999999"/>
      </w:rPr>
    </w:pPr>
  </w:p>
  <w:p w:rsidR="004B459F" w:rsidRDefault="00F23DDF">
    <w:pPr>
      <w:rPr>
        <w:color w:val="999999"/>
      </w:rPr>
    </w:pPr>
    <w:r>
      <w:rPr>
        <w:noProof/>
      </w:rPr>
      <w:pict>
        <v:rect id="_x0000_i1025" alt="" style="width:468pt;height:.05pt;mso-width-percent:0;mso-height-percent:0;mso-width-percent:0;mso-height-percent:0" o:hralign="center" o:hrstd="t" o:hr="t" fillcolor="#a0a0a0" stroked="f"/>
      </w:pict>
    </w:r>
  </w:p>
  <w:p w:rsidR="004B459F" w:rsidRDefault="004B459F">
    <w:pPr>
      <w:rPr>
        <w:color w:val="9999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DDF" w:rsidRDefault="00F23DDF">
      <w:pPr>
        <w:spacing w:line="240" w:lineRule="auto"/>
      </w:pPr>
      <w:r>
        <w:separator/>
      </w:r>
    </w:p>
  </w:footnote>
  <w:footnote w:type="continuationSeparator" w:id="0">
    <w:p w:rsidR="00F23DDF" w:rsidRDefault="00F23D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59F" w:rsidRPr="0000797A" w:rsidRDefault="0000797A" w:rsidP="0000797A">
    <w:pPr>
      <w:rPr>
        <w:color w:val="0432FF"/>
      </w:rPr>
    </w:pPr>
    <w:r w:rsidRPr="0000797A">
      <w:rPr>
        <w:rFonts w:eastAsia="Times New Roman" w:cs="Times New Roman"/>
        <w:noProof/>
        <w:color w:val="0432FF"/>
      </w:rPr>
      <w:drawing>
        <wp:anchor distT="0" distB="0" distL="114300" distR="114300" simplePos="0" relativeHeight="251658240" behindDoc="0" locked="0" layoutInCell="1" allowOverlap="1" wp14:anchorId="240AB39A">
          <wp:simplePos x="0" y="0"/>
          <wp:positionH relativeFrom="column">
            <wp:posOffset>24130</wp:posOffset>
          </wp:positionH>
          <wp:positionV relativeFrom="paragraph">
            <wp:posOffset>-10069</wp:posOffset>
          </wp:positionV>
          <wp:extent cx="1297940" cy="7162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794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ADE">
      <w:tab/>
    </w:r>
    <w:r>
      <w:tab/>
    </w:r>
    <w:r w:rsidRPr="0000797A">
      <w:rPr>
        <w:rFonts w:eastAsia="Times New Roman" w:cs="Times New Roman"/>
        <w:color w:val="0432FF"/>
      </w:rPr>
      <w:fldChar w:fldCharType="begin"/>
    </w:r>
    <w:r w:rsidRPr="0000797A">
      <w:rPr>
        <w:rFonts w:eastAsia="Times New Roman" w:cs="Times New Roman"/>
        <w:color w:val="0432FF"/>
      </w:rPr>
      <w:instrText xml:space="preserve"> INCLUDEPICTURE "https://upload.wikimedia.org/wikipedia/vi/archive/1/1b/20180917153351%21T%C4%90T_logo.png" \* MERGEFORMATINET </w:instrText>
    </w:r>
    <w:r w:rsidRPr="0000797A">
      <w:rPr>
        <w:rFonts w:eastAsia="Times New Roman" w:cs="Times New Roman"/>
        <w:color w:val="0432FF"/>
      </w:rPr>
      <w:fldChar w:fldCharType="end"/>
    </w:r>
    <w:r w:rsidRPr="0000797A">
      <w:rPr>
        <w:b/>
        <w:color w:val="0432FF"/>
        <w:sz w:val="24"/>
        <w:szCs w:val="24"/>
      </w:rPr>
      <w:t>FACULTY OF INFORMATION TECHNOLOGY</w:t>
    </w:r>
  </w:p>
  <w:p w:rsidR="0000797A" w:rsidRPr="0000797A" w:rsidRDefault="0000797A" w:rsidP="0000797A">
    <w:pPr>
      <w:pStyle w:val="NormalWeb"/>
      <w:spacing w:before="0" w:beforeAutospacing="0" w:after="0" w:afterAutospacing="0"/>
      <w:ind w:left="1440" w:firstLine="720"/>
      <w:rPr>
        <w:sz w:val="22"/>
        <w:szCs w:val="22"/>
        <w:lang w:val="en-US"/>
      </w:rPr>
    </w:pPr>
    <w:r>
      <w:rPr>
        <w:b/>
        <w:bCs/>
        <w:color w:val="000000"/>
        <w:lang w:val="en-US"/>
      </w:rPr>
      <w:t xml:space="preserve">      </w:t>
    </w:r>
    <w:r w:rsidRPr="0000797A">
      <w:rPr>
        <w:b/>
        <w:bCs/>
        <w:color w:val="000000"/>
        <w:sz w:val="22"/>
        <w:szCs w:val="22"/>
      </w:rPr>
      <w:t xml:space="preserve">INTRODUCTION TO </w:t>
    </w:r>
    <w:r w:rsidRPr="0000797A">
      <w:rPr>
        <w:b/>
        <w:bCs/>
        <w:color w:val="000000"/>
        <w:sz w:val="22"/>
        <w:szCs w:val="22"/>
        <w:lang w:val="en-US"/>
      </w:rPr>
      <w:t>COMPUTER NETWORK</w:t>
    </w:r>
  </w:p>
  <w:p w:rsidR="0000797A" w:rsidRPr="0000797A" w:rsidRDefault="0000797A" w:rsidP="0000797A">
    <w:pPr>
      <w:ind w:left="4320" w:firstLine="720"/>
      <w:rPr>
        <w:sz w:val="24"/>
        <w:szCs w:val="24"/>
      </w:rPr>
    </w:pPr>
    <w:r w:rsidRPr="0000797A">
      <w:rPr>
        <w:b/>
        <w:bCs/>
        <w:color w:val="000000"/>
        <w:sz w:val="24"/>
        <w:szCs w:val="24"/>
      </w:rPr>
      <w:t>Course ID</w:t>
    </w:r>
    <w:r w:rsidRPr="0000797A">
      <w:rPr>
        <w:b/>
        <w:bCs/>
        <w:color w:val="000000"/>
        <w:sz w:val="24"/>
        <w:szCs w:val="24"/>
        <w:lang w:val="en-US"/>
      </w:rPr>
      <w:t>:</w:t>
    </w:r>
    <w:r w:rsidRPr="0000797A">
      <w:rPr>
        <w:b/>
        <w:bCs/>
        <w:color w:val="000000"/>
        <w:sz w:val="24"/>
        <w:szCs w:val="24"/>
      </w:rPr>
      <w:t xml:space="preserve"> 50204</w:t>
    </w:r>
    <w:r w:rsidRPr="0000797A">
      <w:rPr>
        <w:b/>
        <w:bCs/>
        <w:color w:val="000000"/>
        <w:sz w:val="24"/>
        <w:szCs w:val="24"/>
        <w:lang w:val="en-US"/>
      </w:rPr>
      <w:t>6</w:t>
    </w:r>
  </w:p>
  <w:p w:rsidR="004B459F" w:rsidRDefault="004B459F">
    <w:pPr>
      <w:spacing w:line="240" w:lineRule="auto"/>
      <w:rPr>
        <w:sz w:val="16"/>
        <w:szCs w:val="16"/>
      </w:rPr>
    </w:pPr>
  </w:p>
  <w:p w:rsidR="004B459F" w:rsidRDefault="00F23DDF">
    <w:pPr>
      <w:rPr>
        <w:sz w:val="24"/>
        <w:szCs w:val="24"/>
      </w:rPr>
    </w:pPr>
    <w:r>
      <w:rPr>
        <w:noProof/>
      </w:rPr>
      <w:pict>
        <v:rect id="_x0000_i1026" alt="" style="width:468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9F"/>
    <w:rsid w:val="0000797A"/>
    <w:rsid w:val="000412A4"/>
    <w:rsid w:val="004B459F"/>
    <w:rsid w:val="008B2ADE"/>
    <w:rsid w:val="00C138DD"/>
    <w:rsid w:val="00CC0777"/>
    <w:rsid w:val="00E74AD4"/>
    <w:rsid w:val="00F23DDF"/>
    <w:rsid w:val="00F4446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45FF"/>
  <w15:docId w15:val="{B3C02B1F-D3FC-8345-9756-24989B07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4AD4"/>
    <w:pPr>
      <w:tabs>
        <w:tab w:val="center" w:pos="4680"/>
        <w:tab w:val="right" w:pos="9360"/>
      </w:tabs>
      <w:spacing w:line="240" w:lineRule="auto"/>
    </w:pPr>
  </w:style>
  <w:style w:type="character" w:customStyle="1" w:styleId="HeaderChar">
    <w:name w:val="Header Char"/>
    <w:basedOn w:val="DefaultParagraphFont"/>
    <w:link w:val="Header"/>
    <w:uiPriority w:val="99"/>
    <w:rsid w:val="00E74AD4"/>
  </w:style>
  <w:style w:type="paragraph" w:styleId="Footer">
    <w:name w:val="footer"/>
    <w:basedOn w:val="Normal"/>
    <w:link w:val="FooterChar"/>
    <w:uiPriority w:val="99"/>
    <w:unhideWhenUsed/>
    <w:rsid w:val="00E74AD4"/>
    <w:pPr>
      <w:tabs>
        <w:tab w:val="center" w:pos="4680"/>
        <w:tab w:val="right" w:pos="9360"/>
      </w:tabs>
      <w:spacing w:line="240" w:lineRule="auto"/>
    </w:pPr>
  </w:style>
  <w:style w:type="character" w:customStyle="1" w:styleId="FooterChar">
    <w:name w:val="Footer Char"/>
    <w:basedOn w:val="DefaultParagraphFont"/>
    <w:link w:val="Footer"/>
    <w:uiPriority w:val="99"/>
    <w:rsid w:val="00E74AD4"/>
  </w:style>
  <w:style w:type="paragraph" w:styleId="NormalWeb">
    <w:name w:val="Normal (Web)"/>
    <w:basedOn w:val="Normal"/>
    <w:uiPriority w:val="99"/>
    <w:unhideWhenUsed/>
    <w:rsid w:val="0000797A"/>
    <w:pPr>
      <w:spacing w:before="100" w:beforeAutospacing="1" w:after="100" w:afterAutospacing="1" w:line="312" w:lineRule="auto"/>
      <w:jc w:val="both"/>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Trương Đình Tú</cp:lastModifiedBy>
  <cp:revision>6</cp:revision>
  <dcterms:created xsi:type="dcterms:W3CDTF">2022-06-21T06:24:00Z</dcterms:created>
  <dcterms:modified xsi:type="dcterms:W3CDTF">2023-02-14T01:44:00Z</dcterms:modified>
</cp:coreProperties>
</file>