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4.gif" ContentType="image/gif"/>
  <Override PartName="/word/media/image2.png" ContentType="image/png"/>
  <Override PartName="/word/media/image3.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numbering.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tabs>
          <w:tab w:val="clear" w:pos="720"/>
          <w:tab w:val="left" w:pos="990" w:leader="none"/>
        </w:tabs>
        <w:spacing w:lineRule="auto" w:line="360"/>
        <w:ind w:hanging="0" w:left="357"/>
        <w:rPr>
          <w:lang w:val="en-AU"/>
        </w:rPr>
      </w:pPr>
      <w:bookmarkStart w:id="0" w:name="_Toc380171885"/>
      <w:bookmarkStart w:id="1" w:name="_Ref379601730"/>
      <w:r>
        <w:rPr>
          <w:lang w:val="en-AU"/>
        </w:rPr>
        <w:t xml:space="preserve">BÀI </w:t>
      </w:r>
      <w:bookmarkEnd w:id="0"/>
      <w:bookmarkEnd w:id="1"/>
      <w:r>
        <w:rPr>
          <w:lang w:val="en-AU"/>
        </w:rPr>
        <w:t>TẬP CHƯƠNG 8</w:t>
      </w:r>
    </w:p>
    <w:p>
      <w:pPr>
        <w:pStyle w:val="BodyTextFirstIndent"/>
        <w:ind w:hanging="0" w:left="360"/>
        <w:jc w:val="center"/>
        <w:rPr>
          <w:b/>
          <w:sz w:val="28"/>
          <w:szCs w:val="28"/>
          <w:lang w:val="en-AU"/>
        </w:rPr>
      </w:pPr>
      <w:r>
        <w:rPr>
          <w:b/>
          <w:sz w:val="28"/>
          <w:szCs w:val="28"/>
          <w:lang w:val="en-AU"/>
        </w:rPr>
        <w:t>BỘ XỬ LÝ</w:t>
      </w:r>
    </w:p>
    <w:p>
      <w:pPr>
        <w:pStyle w:val="Normal"/>
        <w:spacing w:lineRule="auto" w:line="240"/>
        <w:jc w:val="center"/>
        <w:rPr>
          <w:rFonts w:eastAsia="Calibri" w:cs="Calibri"/>
          <w:i/>
          <w:i/>
          <w:color w:val="1F497D"/>
          <w:sz w:val="26"/>
          <w:szCs w:val="22"/>
          <w:lang w:val="en-US"/>
        </w:rPr>
      </w:pPr>
      <w:r>
        <w:rPr/>
        <w:drawing>
          <wp:inline distT="0" distB="0" distL="0" distR="0">
            <wp:extent cx="4225290" cy="3286760"/>
            <wp:effectExtent l="0" t="0" r="0" b="0"/>
            <wp:docPr id="1"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uter program&#10;&#10;Description automatically generated"/>
                    <pic:cNvPicPr>
                      <a:picLocks noChangeAspect="1" noChangeArrowheads="1"/>
                    </pic:cNvPicPr>
                  </pic:nvPicPr>
                  <pic:blipFill>
                    <a:blip r:embed="rId2"/>
                    <a:stretch>
                      <a:fillRect/>
                    </a:stretch>
                  </pic:blipFill>
                  <pic:spPr bwMode="auto">
                    <a:xfrm>
                      <a:off x="0" y="0"/>
                      <a:ext cx="4225290" cy="3286760"/>
                    </a:xfrm>
                    <a:prstGeom prst="rect">
                      <a:avLst/>
                    </a:prstGeom>
                    <a:noFill/>
                  </pic:spPr>
                </pic:pic>
              </a:graphicData>
            </a:graphic>
          </wp:inline>
        </w:drawing>
      </w:r>
    </w:p>
    <w:p>
      <w:pPr>
        <w:pStyle w:val="Normal"/>
        <w:spacing w:lineRule="auto" w:line="240"/>
        <w:jc w:val="center"/>
        <w:rPr>
          <w:rFonts w:eastAsia="Calibri" w:cs="Calibri"/>
          <w:i/>
          <w:i/>
          <w:color w:val="1F497D"/>
          <w:szCs w:val="20"/>
          <w:lang w:val="en-US"/>
        </w:rPr>
      </w:pPr>
      <w:r>
        <w:rPr>
          <w:rFonts w:eastAsia="Calibri" w:cs="Calibri"/>
          <w:i/>
          <w:color w:val="1F497D"/>
          <w:szCs w:val="20"/>
          <w:lang w:val="en-US"/>
        </w:rPr>
        <w:t>Hình 1.</w:t>
      </w:r>
    </w:p>
    <w:p>
      <w:pPr>
        <w:pStyle w:val="Normal"/>
        <w:rPr>
          <w:rFonts w:eastAsia="Calibri" w:cs="Calibri"/>
          <w:sz w:val="26"/>
          <w:szCs w:val="22"/>
          <w:lang w:val="en-US"/>
        </w:rPr>
      </w:pPr>
      <w:r>
        <w:rPr>
          <w:rFonts w:eastAsia="Calibri" w:cs="Calibri"/>
          <w:b/>
          <w:sz w:val="26"/>
          <w:szCs w:val="22"/>
          <w:lang w:val="en-US"/>
        </w:rPr>
        <w:t xml:space="preserve">Bài 1: </w:t>
      </w:r>
      <w:r>
        <w:rPr>
          <w:rFonts w:eastAsia="Calibri" w:cs="Calibri"/>
          <w:sz w:val="26"/>
          <w:szCs w:val="22"/>
          <w:lang w:val="en-US"/>
        </w:rPr>
        <w:t>Cho 2 lệnh như sau:</w:t>
      </w:r>
    </w:p>
    <w:tbl>
      <w:tblPr>
        <w:tblStyle w:val="TableGrid1"/>
        <w:tblW w:w="6062" w:type="dxa"/>
        <w:jc w:val="left"/>
        <w:tblInd w:w="1101" w:type="dxa"/>
        <w:tblLayout w:type="fixed"/>
        <w:tblCellMar>
          <w:top w:w="0" w:type="dxa"/>
          <w:left w:w="108" w:type="dxa"/>
          <w:bottom w:w="0" w:type="dxa"/>
          <w:right w:w="108" w:type="dxa"/>
        </w:tblCellMar>
        <w:tblLook w:firstRow="1" w:noVBand="1" w:lastRow="0" w:firstColumn="1" w:lastColumn="0" w:noHBand="0" w:val="04a0"/>
      </w:tblPr>
      <w:tblGrid>
        <w:gridCol w:w="534"/>
        <w:gridCol w:w="1984"/>
        <w:gridCol w:w="3544"/>
      </w:tblGrid>
      <w:tr>
        <w:trPr/>
        <w:tc>
          <w:tcPr>
            <w:tcW w:w="534" w:type="dxa"/>
            <w:tcBorders/>
          </w:tcPr>
          <w:p>
            <w:pPr>
              <w:pStyle w:val="Normal"/>
              <w:widowControl/>
              <w:spacing w:lineRule="auto" w:line="240" w:before="0" w:after="0"/>
              <w:jc w:val="center"/>
              <w:rPr>
                <w:rFonts w:eastAsia="Calibri" w:cs="Calibri"/>
                <w:b/>
                <w:color w:val="1F497D"/>
                <w:sz w:val="26"/>
                <w:szCs w:val="22"/>
                <w:lang w:val="en-US"/>
              </w:rPr>
            </w:pPr>
            <w:r>
              <w:rPr>
                <w:rFonts w:eastAsia="Calibri" w:cs="Calibri"/>
                <w:b/>
                <w:color w:val="1F497D"/>
                <w:kern w:val="0"/>
                <w:sz w:val="26"/>
                <w:szCs w:val="22"/>
                <w:lang w:val="en-US" w:eastAsia="en-US" w:bidi="ar-SA"/>
              </w:rPr>
            </w:r>
          </w:p>
        </w:tc>
        <w:tc>
          <w:tcPr>
            <w:tcW w:w="1984" w:type="dxa"/>
            <w:tcBorders/>
          </w:tcPr>
          <w:p>
            <w:pPr>
              <w:pStyle w:val="Normal"/>
              <w:widowControl/>
              <w:spacing w:lineRule="auto" w:line="240" w:before="0" w:after="0"/>
              <w:jc w:val="center"/>
              <w:rPr>
                <w:rFonts w:eastAsia="Calibri" w:cs="Calibri"/>
                <w:b/>
                <w:color w:val="1F497D"/>
                <w:sz w:val="26"/>
                <w:szCs w:val="22"/>
                <w:lang w:val="en-US"/>
              </w:rPr>
            </w:pPr>
            <w:r>
              <w:rPr>
                <w:rFonts w:eastAsia="Calibri" w:cs="Calibri"/>
                <w:b/>
                <w:color w:val="1F497D"/>
                <w:kern w:val="0"/>
                <w:sz w:val="26"/>
                <w:szCs w:val="22"/>
                <w:lang w:val="en-US" w:eastAsia="en-US" w:bidi="ar-SA"/>
              </w:rPr>
              <w:t>Lệnh</w:t>
            </w:r>
          </w:p>
        </w:tc>
        <w:tc>
          <w:tcPr>
            <w:tcW w:w="3544" w:type="dxa"/>
            <w:tcBorders/>
          </w:tcPr>
          <w:p>
            <w:pPr>
              <w:pStyle w:val="Normal"/>
              <w:widowControl/>
              <w:spacing w:lineRule="auto" w:line="240" w:before="0" w:after="0"/>
              <w:jc w:val="center"/>
              <w:rPr>
                <w:rFonts w:eastAsia="Calibri" w:cs="Calibri"/>
                <w:b/>
                <w:color w:val="1F497D"/>
                <w:sz w:val="26"/>
                <w:szCs w:val="22"/>
                <w:lang w:val="en-US"/>
              </w:rPr>
            </w:pPr>
            <w:r>
              <w:rPr>
                <w:rFonts w:eastAsia="Calibri" w:cs="Calibri"/>
                <w:b/>
                <w:color w:val="1F497D"/>
                <w:kern w:val="0"/>
                <w:sz w:val="26"/>
                <w:szCs w:val="22"/>
                <w:lang w:val="en-US" w:eastAsia="en-US" w:bidi="ar-SA"/>
              </w:rPr>
              <w:t>Ý nghĩa</w:t>
            </w:r>
          </w:p>
        </w:tc>
      </w:tr>
      <w:tr>
        <w:trPr/>
        <w:tc>
          <w:tcPr>
            <w:tcW w:w="534" w:type="dxa"/>
            <w:tcBorders/>
          </w:tcPr>
          <w:p>
            <w:pPr>
              <w:pStyle w:val="Normal"/>
              <w:widowControl/>
              <w:spacing w:lineRule="auto" w:line="240" w:before="0" w:after="0"/>
              <w:jc w:val="center"/>
              <w:rPr>
                <w:rFonts w:eastAsia="Calibri" w:cs="Calibri"/>
                <w:sz w:val="26"/>
                <w:szCs w:val="22"/>
                <w:lang w:val="en-US"/>
              </w:rPr>
            </w:pPr>
            <w:r>
              <w:rPr>
                <w:rFonts w:eastAsia="Calibri" w:cs="Calibri"/>
                <w:kern w:val="0"/>
                <w:sz w:val="26"/>
                <w:szCs w:val="22"/>
                <w:lang w:val="en-US" w:eastAsia="en-US" w:bidi="ar-SA"/>
              </w:rPr>
              <w:t>a.</w:t>
            </w:r>
          </w:p>
        </w:tc>
        <w:tc>
          <w:tcPr>
            <w:tcW w:w="1984" w:type="dxa"/>
            <w:tcBorders/>
          </w:tcPr>
          <w:p>
            <w:pPr>
              <w:pStyle w:val="Normal"/>
              <w:widowControl/>
              <w:spacing w:lineRule="auto" w:line="240" w:before="0" w:after="0"/>
              <w:jc w:val="center"/>
              <w:rPr>
                <w:rFonts w:eastAsia="Calibri" w:cs="Calibri"/>
                <w:sz w:val="26"/>
                <w:szCs w:val="22"/>
                <w:lang w:val="en-US"/>
              </w:rPr>
            </w:pPr>
            <w:r>
              <w:rPr>
                <w:rFonts w:eastAsia="Calibri" w:cs="Calibri"/>
                <w:kern w:val="0"/>
                <w:sz w:val="26"/>
                <w:szCs w:val="22"/>
                <w:lang w:val="en-US" w:eastAsia="en-US" w:bidi="ar-SA"/>
              </w:rPr>
              <w:t>add rd, rs, rt</w:t>
            </w:r>
          </w:p>
        </w:tc>
        <w:tc>
          <w:tcPr>
            <w:tcW w:w="3544" w:type="dxa"/>
            <w:tcBorders/>
          </w:tcPr>
          <w:p>
            <w:pPr>
              <w:pStyle w:val="Normal"/>
              <w:widowControl/>
              <w:spacing w:lineRule="auto" w:line="240" w:before="0" w:after="0"/>
              <w:jc w:val="center"/>
              <w:rPr>
                <w:rFonts w:eastAsia="Calibri" w:cs="Calibri"/>
                <w:sz w:val="26"/>
                <w:szCs w:val="22"/>
                <w:lang w:val="en-US"/>
              </w:rPr>
            </w:pPr>
            <w:r>
              <w:rPr>
                <w:rFonts w:eastAsia="Calibri" w:cs="Calibri"/>
                <w:kern w:val="0"/>
                <w:sz w:val="26"/>
                <w:szCs w:val="22"/>
                <w:lang w:val="en-US" w:eastAsia="en-US" w:bidi="ar-SA"/>
              </w:rPr>
              <w:t>Reg[rd] = Reg[rs] + Reg[rt]</w:t>
            </w:r>
          </w:p>
        </w:tc>
      </w:tr>
      <w:tr>
        <w:trPr/>
        <w:tc>
          <w:tcPr>
            <w:tcW w:w="534" w:type="dxa"/>
            <w:tcBorders/>
          </w:tcPr>
          <w:p>
            <w:pPr>
              <w:pStyle w:val="Normal"/>
              <w:widowControl/>
              <w:spacing w:lineRule="auto" w:line="240" w:before="0" w:after="0"/>
              <w:jc w:val="center"/>
              <w:rPr>
                <w:rFonts w:eastAsia="Calibri" w:cs="Calibri"/>
                <w:sz w:val="26"/>
                <w:szCs w:val="22"/>
                <w:lang w:val="en-US"/>
              </w:rPr>
            </w:pPr>
            <w:r>
              <w:rPr>
                <w:rFonts w:eastAsia="Calibri" w:cs="Calibri"/>
                <w:kern w:val="0"/>
                <w:sz w:val="26"/>
                <w:szCs w:val="22"/>
                <w:lang w:val="en-US" w:eastAsia="en-US" w:bidi="ar-SA"/>
              </w:rPr>
              <w:t>b.</w:t>
            </w:r>
          </w:p>
        </w:tc>
        <w:tc>
          <w:tcPr>
            <w:tcW w:w="1984" w:type="dxa"/>
            <w:tcBorders/>
          </w:tcPr>
          <w:p>
            <w:pPr>
              <w:pStyle w:val="Normal"/>
              <w:widowControl/>
              <w:spacing w:lineRule="auto" w:line="240" w:before="0" w:after="0"/>
              <w:jc w:val="center"/>
              <w:rPr>
                <w:rFonts w:eastAsia="Calibri" w:cs="Calibri"/>
                <w:sz w:val="26"/>
                <w:szCs w:val="22"/>
                <w:lang w:val="en-US"/>
              </w:rPr>
            </w:pPr>
            <w:r>
              <w:rPr>
                <w:rFonts w:eastAsia="Calibri" w:cs="Calibri"/>
                <w:kern w:val="0"/>
                <w:sz w:val="26"/>
                <w:szCs w:val="22"/>
                <w:lang w:val="en-US" w:eastAsia="en-US" w:bidi="ar-SA"/>
              </w:rPr>
              <w:t>lw rt, offs(rs)</w:t>
            </w:r>
          </w:p>
        </w:tc>
        <w:tc>
          <w:tcPr>
            <w:tcW w:w="3544" w:type="dxa"/>
            <w:tcBorders/>
          </w:tcPr>
          <w:p>
            <w:pPr>
              <w:pStyle w:val="Normal"/>
              <w:widowControl/>
              <w:spacing w:lineRule="auto" w:line="240" w:before="0" w:after="0"/>
              <w:jc w:val="center"/>
              <w:rPr>
                <w:rFonts w:eastAsia="Calibri" w:cs="Calibri"/>
                <w:sz w:val="26"/>
                <w:szCs w:val="22"/>
                <w:lang w:val="en-US"/>
              </w:rPr>
            </w:pPr>
            <w:r>
              <w:rPr>
                <w:rFonts w:eastAsia="Calibri" w:cs="Calibri"/>
                <w:kern w:val="0"/>
                <w:sz w:val="26"/>
                <w:szCs w:val="22"/>
                <w:lang w:val="en-US" w:eastAsia="en-US" w:bidi="ar-SA"/>
              </w:rPr>
              <w:t>Reg[rt] = Mem[Reg[rs]+offs]</w:t>
            </w:r>
          </w:p>
        </w:tc>
      </w:tr>
    </w:tbl>
    <w:p>
      <w:pPr>
        <w:pStyle w:val="Normal"/>
        <w:spacing w:before="200" w:after="0"/>
        <w:rPr>
          <w:rFonts w:eastAsia="Calibri" w:cs="Calibri"/>
          <w:sz w:val="26"/>
          <w:szCs w:val="22"/>
          <w:lang w:val="en-US"/>
        </w:rPr>
      </w:pPr>
      <w:r>
        <w:rPr>
          <w:rFonts w:eastAsia="Calibri" w:cs="Calibri"/>
          <w:sz w:val="26"/>
          <w:szCs w:val="22"/>
          <w:lang w:val="en-US"/>
        </w:rPr>
        <w:t>Với từng lệnh trong bảng này:</w:t>
      </w:r>
    </w:p>
    <w:p>
      <w:pPr>
        <w:pStyle w:val="Normal"/>
        <w:numPr>
          <w:ilvl w:val="1"/>
          <w:numId w:val="3"/>
        </w:numPr>
        <w:spacing w:before="0" w:after="0"/>
        <w:contextualSpacing/>
        <w:rPr>
          <w:rFonts w:eastAsia="Calibri" w:cs="Calibri"/>
          <w:sz w:val="26"/>
          <w:szCs w:val="22"/>
          <w:lang w:val="en-US"/>
        </w:rPr>
      </w:pPr>
      <w:r>
        <w:rPr>
          <w:rFonts w:eastAsia="Calibri" w:cs="Calibri"/>
          <w:sz w:val="26"/>
          <w:szCs w:val="22"/>
          <w:lang w:val="en-US"/>
        </w:rPr>
        <w:t>Giá trị các tín hiệu điều khiển từ khối “Control” sẽ như thế nào?</w:t>
      </w:r>
    </w:p>
    <w:p>
      <w:pPr>
        <w:pStyle w:val="Normal"/>
        <w:numPr>
          <w:ilvl w:val="1"/>
          <w:numId w:val="3"/>
        </w:numPr>
        <w:spacing w:before="0" w:after="0"/>
        <w:contextualSpacing/>
        <w:rPr>
          <w:rFonts w:eastAsia="Calibri" w:cs="Calibri"/>
          <w:sz w:val="26"/>
          <w:szCs w:val="22"/>
          <w:lang w:val="en-US"/>
        </w:rPr>
      </w:pPr>
      <w:r>
        <w:rPr>
          <w:rFonts w:eastAsia="Calibri" w:cs="Calibri"/>
          <w:sz w:val="26"/>
          <w:szCs w:val="22"/>
          <w:lang w:val="en-US"/>
        </w:rPr>
        <w:t>Các khối nào trong datapath hình 1 cần thiết, khối nào không cần thiết?</w:t>
      </w:r>
    </w:p>
    <w:p>
      <w:pPr>
        <w:pStyle w:val="TableContents"/>
        <w:bidi w:val="0"/>
        <w:spacing w:lineRule="auto" w:line="360" w:before="0" w:after="0"/>
        <w:jc w:val="both"/>
        <w:rPr/>
      </w:pPr>
      <w:r>
        <w:rPr>
          <w:rStyle w:val="Strong"/>
          <w:rFonts w:eastAsia="Times New Roman" w:cs="Times New Roman"/>
          <w:b w:val="false"/>
          <w:bCs w:val="false"/>
          <w:color w:val="3465A4"/>
          <w:sz w:val="20"/>
          <w:szCs w:val="24"/>
          <w:lang w:val="vi-VN"/>
        </w:rPr>
        <w:t>a)</w:t>
      </w:r>
    </w:p>
    <w:tbl>
      <w:tblPr>
        <w:tblW w:w="2880" w:type="dxa"/>
        <w:jc w:val="left"/>
        <w:tblInd w:w="-5" w:type="dxa"/>
        <w:tblLayout w:type="fixed"/>
        <w:tblCellMar>
          <w:top w:w="0" w:type="dxa"/>
          <w:left w:w="0" w:type="dxa"/>
          <w:bottom w:w="0" w:type="dxa"/>
          <w:right w:w="0" w:type="dxa"/>
        </w:tblCellMar>
      </w:tblPr>
      <w:tblGrid>
        <w:gridCol w:w="1440"/>
        <w:gridCol w:w="1440"/>
      </w:tblGrid>
      <w:tr>
        <w:trPr/>
        <w:tc>
          <w:tcPr>
            <w:tcW w:w="1440" w:type="dxa"/>
            <w:tcBorders>
              <w:top w:val="single" w:sz="4" w:space="0" w:color="000000"/>
              <w:left w:val="single" w:sz="4" w:space="0" w:color="000000"/>
              <w:bottom w:val="single" w:sz="4" w:space="0" w:color="000000"/>
            </w:tcBorders>
          </w:tcPr>
          <w:p>
            <w:pPr>
              <w:pStyle w:val="TableContents"/>
              <w:rPr>
                <w:color w:val="3465A4"/>
              </w:rPr>
            </w:pPr>
            <w:r>
              <w:rPr>
                <w:color w:val="3465A4"/>
              </w:rPr>
              <w:t>Tín hiệu</w:t>
            </w:r>
          </w:p>
        </w:tc>
        <w:tc>
          <w:tcPr>
            <w:tcW w:w="1440" w:type="dxa"/>
            <w:tcBorders>
              <w:top w:val="single" w:sz="4" w:space="0" w:color="000000"/>
              <w:left w:val="single" w:sz="4" w:space="0" w:color="000000"/>
              <w:bottom w:val="single" w:sz="4" w:space="0" w:color="000000"/>
              <w:right w:val="single" w:sz="4" w:space="0" w:color="000000"/>
            </w:tcBorders>
          </w:tcPr>
          <w:p>
            <w:pPr>
              <w:pStyle w:val="TableContents"/>
              <w:rPr>
                <w:color w:val="3465A4"/>
              </w:rPr>
            </w:pPr>
            <w:r>
              <w:rPr>
                <w:color w:val="3465A4"/>
              </w:rPr>
              <w:t>Giá trị</w:t>
            </w:r>
          </w:p>
        </w:tc>
      </w:tr>
      <w:tr>
        <w:trPr/>
        <w:tc>
          <w:tcPr>
            <w:tcW w:w="1440" w:type="dxa"/>
            <w:tcBorders>
              <w:left w:val="single" w:sz="4" w:space="0" w:color="000000"/>
              <w:bottom w:val="single" w:sz="4" w:space="0" w:color="000000"/>
            </w:tcBorders>
          </w:tcPr>
          <w:p>
            <w:pPr>
              <w:pStyle w:val="TableContents"/>
              <w:rPr>
                <w:color w:val="3465A4"/>
              </w:rPr>
            </w:pPr>
            <w:r>
              <w:rPr>
                <w:color w:val="3465A4"/>
              </w:rPr>
              <w:t>RegDs</w:t>
            </w:r>
            <w:r>
              <w:rPr>
                <w:color w:val="3465A4"/>
              </w:rPr>
              <w:t>t</w:t>
            </w:r>
          </w:p>
        </w:tc>
        <w:tc>
          <w:tcPr>
            <w:tcW w:w="1440" w:type="dxa"/>
            <w:tcBorders>
              <w:left w:val="single" w:sz="4" w:space="0" w:color="000000"/>
              <w:bottom w:val="single" w:sz="4" w:space="0" w:color="000000"/>
              <w:right w:val="single" w:sz="4" w:space="0" w:color="000000"/>
            </w:tcBorders>
          </w:tcPr>
          <w:p>
            <w:pPr>
              <w:pStyle w:val="TableContents"/>
              <w:rPr>
                <w:color w:val="3465A4"/>
              </w:rPr>
            </w:pPr>
            <w:r>
              <w:rPr>
                <w:color w:val="3465A4"/>
              </w:rPr>
              <w:t>1</w:t>
            </w:r>
          </w:p>
        </w:tc>
      </w:tr>
      <w:tr>
        <w:trPr/>
        <w:tc>
          <w:tcPr>
            <w:tcW w:w="1440" w:type="dxa"/>
            <w:tcBorders>
              <w:left w:val="single" w:sz="4" w:space="0" w:color="000000"/>
              <w:bottom w:val="single" w:sz="4" w:space="0" w:color="000000"/>
            </w:tcBorders>
          </w:tcPr>
          <w:p>
            <w:pPr>
              <w:pStyle w:val="TableContents"/>
              <w:rPr>
                <w:color w:val="3465A4"/>
              </w:rPr>
            </w:pPr>
            <w:r>
              <w:rPr>
                <w:color w:val="3465A4"/>
              </w:rPr>
              <w:t>ALUSrc</w:t>
            </w:r>
          </w:p>
        </w:tc>
        <w:tc>
          <w:tcPr>
            <w:tcW w:w="1440" w:type="dxa"/>
            <w:tcBorders>
              <w:left w:val="single" w:sz="4" w:space="0" w:color="000000"/>
              <w:bottom w:val="single" w:sz="4" w:space="0" w:color="000000"/>
              <w:right w:val="single" w:sz="4" w:space="0" w:color="000000"/>
            </w:tcBorders>
          </w:tcPr>
          <w:p>
            <w:pPr>
              <w:pStyle w:val="TableContents"/>
              <w:rPr>
                <w:color w:val="3465A4"/>
              </w:rPr>
            </w:pPr>
            <w:r>
              <w:rPr>
                <w:color w:val="3465A4"/>
              </w:rPr>
              <w:t>0</w:t>
            </w:r>
          </w:p>
        </w:tc>
      </w:tr>
      <w:tr>
        <w:trPr/>
        <w:tc>
          <w:tcPr>
            <w:tcW w:w="1440" w:type="dxa"/>
            <w:tcBorders>
              <w:left w:val="single" w:sz="4" w:space="0" w:color="000000"/>
              <w:bottom w:val="single" w:sz="4" w:space="0" w:color="000000"/>
            </w:tcBorders>
          </w:tcPr>
          <w:p>
            <w:pPr>
              <w:pStyle w:val="TableContents"/>
              <w:rPr>
                <w:color w:val="3465A4"/>
              </w:rPr>
            </w:pPr>
            <w:r>
              <w:rPr>
                <w:color w:val="3465A4"/>
              </w:rPr>
              <w:t>MemtoReg</w:t>
            </w:r>
          </w:p>
        </w:tc>
        <w:tc>
          <w:tcPr>
            <w:tcW w:w="1440" w:type="dxa"/>
            <w:tcBorders>
              <w:left w:val="single" w:sz="4" w:space="0" w:color="000000"/>
              <w:bottom w:val="single" w:sz="4" w:space="0" w:color="000000"/>
              <w:right w:val="single" w:sz="4" w:space="0" w:color="000000"/>
            </w:tcBorders>
          </w:tcPr>
          <w:p>
            <w:pPr>
              <w:pStyle w:val="TableContents"/>
              <w:rPr>
                <w:color w:val="3465A4"/>
              </w:rPr>
            </w:pPr>
            <w:r>
              <w:rPr>
                <w:color w:val="3465A4"/>
              </w:rPr>
              <w:t>0</w:t>
            </w:r>
          </w:p>
        </w:tc>
      </w:tr>
      <w:tr>
        <w:trPr/>
        <w:tc>
          <w:tcPr>
            <w:tcW w:w="1440" w:type="dxa"/>
            <w:tcBorders>
              <w:left w:val="single" w:sz="4" w:space="0" w:color="000000"/>
              <w:bottom w:val="single" w:sz="4" w:space="0" w:color="000000"/>
            </w:tcBorders>
          </w:tcPr>
          <w:p>
            <w:pPr>
              <w:pStyle w:val="TableContents"/>
              <w:rPr>
                <w:color w:val="3465A4"/>
              </w:rPr>
            </w:pPr>
            <w:r>
              <w:rPr>
                <w:color w:val="3465A4"/>
              </w:rPr>
              <w:t>RegWrite</w:t>
            </w:r>
          </w:p>
        </w:tc>
        <w:tc>
          <w:tcPr>
            <w:tcW w:w="1440" w:type="dxa"/>
            <w:tcBorders>
              <w:left w:val="single" w:sz="4" w:space="0" w:color="000000"/>
              <w:bottom w:val="single" w:sz="4" w:space="0" w:color="000000"/>
              <w:right w:val="single" w:sz="4" w:space="0" w:color="000000"/>
            </w:tcBorders>
          </w:tcPr>
          <w:p>
            <w:pPr>
              <w:pStyle w:val="TableContents"/>
              <w:rPr>
                <w:color w:val="3465A4"/>
              </w:rPr>
            </w:pPr>
            <w:r>
              <w:rPr>
                <w:color w:val="3465A4"/>
              </w:rPr>
              <w:t>1</w:t>
            </w:r>
          </w:p>
        </w:tc>
      </w:tr>
      <w:tr>
        <w:trPr/>
        <w:tc>
          <w:tcPr>
            <w:tcW w:w="1440" w:type="dxa"/>
            <w:tcBorders>
              <w:left w:val="single" w:sz="4" w:space="0" w:color="000000"/>
              <w:bottom w:val="single" w:sz="4" w:space="0" w:color="000000"/>
            </w:tcBorders>
          </w:tcPr>
          <w:p>
            <w:pPr>
              <w:pStyle w:val="TableContents"/>
              <w:rPr>
                <w:color w:val="3465A4"/>
              </w:rPr>
            </w:pPr>
            <w:r>
              <w:rPr>
                <w:color w:val="3465A4"/>
              </w:rPr>
              <w:t>MemRead</w:t>
            </w:r>
          </w:p>
        </w:tc>
        <w:tc>
          <w:tcPr>
            <w:tcW w:w="1440" w:type="dxa"/>
            <w:tcBorders>
              <w:left w:val="single" w:sz="4" w:space="0" w:color="000000"/>
              <w:bottom w:val="single" w:sz="4" w:space="0" w:color="000000"/>
              <w:right w:val="single" w:sz="4" w:space="0" w:color="000000"/>
            </w:tcBorders>
          </w:tcPr>
          <w:p>
            <w:pPr>
              <w:pStyle w:val="TableContents"/>
              <w:rPr>
                <w:color w:val="3465A4"/>
              </w:rPr>
            </w:pPr>
            <w:r>
              <w:rPr>
                <w:color w:val="3465A4"/>
              </w:rPr>
              <w:t>0</w:t>
            </w:r>
          </w:p>
        </w:tc>
      </w:tr>
      <w:tr>
        <w:trPr/>
        <w:tc>
          <w:tcPr>
            <w:tcW w:w="1440" w:type="dxa"/>
            <w:tcBorders>
              <w:left w:val="single" w:sz="4" w:space="0" w:color="000000"/>
              <w:bottom w:val="single" w:sz="4" w:space="0" w:color="000000"/>
            </w:tcBorders>
          </w:tcPr>
          <w:p>
            <w:pPr>
              <w:pStyle w:val="TableContents"/>
              <w:rPr>
                <w:color w:val="3465A4"/>
              </w:rPr>
            </w:pPr>
            <w:r>
              <w:rPr>
                <w:color w:val="3465A4"/>
              </w:rPr>
              <w:t>MemWrite</w:t>
            </w:r>
          </w:p>
        </w:tc>
        <w:tc>
          <w:tcPr>
            <w:tcW w:w="1440" w:type="dxa"/>
            <w:tcBorders>
              <w:left w:val="single" w:sz="4" w:space="0" w:color="000000"/>
              <w:bottom w:val="single" w:sz="4" w:space="0" w:color="000000"/>
              <w:right w:val="single" w:sz="4" w:space="0" w:color="000000"/>
            </w:tcBorders>
          </w:tcPr>
          <w:p>
            <w:pPr>
              <w:pStyle w:val="TableContents"/>
              <w:rPr>
                <w:color w:val="3465A4"/>
              </w:rPr>
            </w:pPr>
            <w:r>
              <w:rPr>
                <w:color w:val="3465A4"/>
              </w:rPr>
              <w:t>0</w:t>
            </w:r>
          </w:p>
        </w:tc>
      </w:tr>
      <w:tr>
        <w:trPr/>
        <w:tc>
          <w:tcPr>
            <w:tcW w:w="1440" w:type="dxa"/>
            <w:tcBorders>
              <w:left w:val="single" w:sz="4" w:space="0" w:color="000000"/>
              <w:bottom w:val="single" w:sz="4" w:space="0" w:color="000000"/>
            </w:tcBorders>
          </w:tcPr>
          <w:p>
            <w:pPr>
              <w:pStyle w:val="TableContents"/>
              <w:rPr>
                <w:color w:val="3465A4"/>
              </w:rPr>
            </w:pPr>
            <w:r>
              <w:rPr>
                <w:color w:val="3465A4"/>
              </w:rPr>
              <w:t>Branch</w:t>
            </w:r>
          </w:p>
        </w:tc>
        <w:tc>
          <w:tcPr>
            <w:tcW w:w="1440" w:type="dxa"/>
            <w:tcBorders>
              <w:left w:val="single" w:sz="4" w:space="0" w:color="000000"/>
              <w:bottom w:val="single" w:sz="4" w:space="0" w:color="000000"/>
              <w:right w:val="single" w:sz="4" w:space="0" w:color="000000"/>
            </w:tcBorders>
          </w:tcPr>
          <w:p>
            <w:pPr>
              <w:pStyle w:val="TableContents"/>
              <w:rPr>
                <w:color w:val="3465A4"/>
              </w:rPr>
            </w:pPr>
            <w:r>
              <w:rPr>
                <w:color w:val="3465A4"/>
              </w:rPr>
              <w:t>0</w:t>
            </w:r>
          </w:p>
        </w:tc>
      </w:tr>
      <w:tr>
        <w:trPr/>
        <w:tc>
          <w:tcPr>
            <w:tcW w:w="1440" w:type="dxa"/>
            <w:tcBorders>
              <w:left w:val="single" w:sz="4" w:space="0" w:color="000000"/>
              <w:bottom w:val="single" w:sz="4" w:space="0" w:color="000000"/>
            </w:tcBorders>
          </w:tcPr>
          <w:p>
            <w:pPr>
              <w:pStyle w:val="TableContents"/>
              <w:rPr>
                <w:color w:val="3465A4"/>
              </w:rPr>
            </w:pPr>
            <w:r>
              <w:rPr>
                <w:color w:val="3465A4"/>
              </w:rPr>
              <w:t>ALUOp</w:t>
            </w:r>
          </w:p>
        </w:tc>
        <w:tc>
          <w:tcPr>
            <w:tcW w:w="1440" w:type="dxa"/>
            <w:tcBorders>
              <w:left w:val="single" w:sz="4" w:space="0" w:color="000000"/>
              <w:bottom w:val="single" w:sz="4" w:space="0" w:color="000000"/>
              <w:right w:val="single" w:sz="4" w:space="0" w:color="000000"/>
            </w:tcBorders>
          </w:tcPr>
          <w:p>
            <w:pPr>
              <w:pStyle w:val="TableContents"/>
              <w:rPr>
                <w:color w:val="3465A4"/>
              </w:rPr>
            </w:pPr>
            <w:r>
              <w:rPr>
                <w:color w:val="3465A4"/>
              </w:rPr>
              <w:t>10</w:t>
            </w:r>
          </w:p>
        </w:tc>
      </w:tr>
    </w:tbl>
    <w:p>
      <w:pPr>
        <w:pStyle w:val="TableContents"/>
        <w:bidi w:val="0"/>
        <w:spacing w:lineRule="auto" w:line="360" w:before="0" w:after="0"/>
        <w:jc w:val="both"/>
        <w:rPr/>
      </w:pPr>
      <w:r>
        <w:rPr>
          <w:rStyle w:val="Strong"/>
          <w:rFonts w:eastAsia="Times New Roman" w:cs="Times New Roman"/>
          <w:b w:val="false"/>
          <w:bCs w:val="false"/>
          <w:color w:val="3465A4"/>
          <w:sz w:val="20"/>
          <w:szCs w:val="24"/>
          <w:lang w:val="vi-VN"/>
        </w:rPr>
        <w:t xml:space="preserve">Cần thiết: </w:t>
      </w:r>
      <w:r>
        <w:rPr>
          <w:rStyle w:val="Strong"/>
          <w:rFonts w:eastAsia="Times New Roman" w:cs="Times New Roman"/>
          <w:b w:val="false"/>
          <w:bCs w:val="false"/>
          <w:color w:val="3465A4"/>
          <w:sz w:val="20"/>
          <w:szCs w:val="24"/>
          <w:lang w:val="vi-VN"/>
        </w:rPr>
        <w:t>Regs, ALU, Mux (RegDst), Mux (MemtoReg), PC + 4 / Add</w:t>
      </w:r>
      <w:r>
        <w:rPr>
          <w:rStyle w:val="Strong"/>
          <w:rFonts w:eastAsia="Times New Roman" w:cs="Times New Roman"/>
          <w:b w:val="false"/>
          <w:bCs w:val="false"/>
          <w:color w:val="3465A4"/>
          <w:sz w:val="20"/>
          <w:szCs w:val="24"/>
          <w:lang w:val="vi-VN"/>
        </w:rPr>
        <w:t xml:space="preserve">, </w:t>
      </w:r>
      <w:r>
        <w:rPr>
          <w:rStyle w:val="Strong"/>
          <w:rFonts w:eastAsia="Times New Roman" w:cs="Times New Roman"/>
          <w:b w:val="false"/>
          <w:bCs w:val="false"/>
          <w:color w:val="3465A4"/>
          <w:sz w:val="20"/>
          <w:szCs w:val="24"/>
          <w:lang w:val="vi-VN"/>
        </w:rPr>
        <w:t>Instruction Memory, Control</w:t>
      </w:r>
    </w:p>
    <w:p>
      <w:pPr>
        <w:pStyle w:val="TableContents"/>
        <w:bidi w:val="0"/>
        <w:spacing w:lineRule="auto" w:line="360" w:before="0" w:after="0"/>
        <w:jc w:val="both"/>
        <w:rPr/>
      </w:pPr>
      <w:r>
        <w:rPr>
          <w:rStyle w:val="Strong"/>
          <w:rFonts w:eastAsia="Times New Roman" w:cs="Times New Roman"/>
          <w:b w:val="false"/>
          <w:bCs w:val="false"/>
          <w:color w:val="3465A4"/>
          <w:sz w:val="20"/>
          <w:szCs w:val="24"/>
          <w:lang w:val="vi-VN"/>
        </w:rPr>
        <w:t xml:space="preserve">Không cần thiết: </w:t>
      </w:r>
      <w:r>
        <w:rPr>
          <w:rStyle w:val="Strong"/>
          <w:rFonts w:eastAsia="Times New Roman" w:cs="Times New Roman"/>
          <w:b w:val="false"/>
          <w:bCs w:val="false"/>
          <w:color w:val="3465A4"/>
          <w:sz w:val="20"/>
          <w:szCs w:val="24"/>
          <w:lang w:val="vi-VN"/>
        </w:rPr>
        <w:t>Data Memory</w:t>
      </w:r>
      <w:r>
        <w:rPr>
          <w:rFonts w:eastAsia="Times New Roman" w:cs="Times New Roman"/>
          <w:b w:val="false"/>
          <w:bCs w:val="false"/>
          <w:color w:val="3465A4"/>
          <w:sz w:val="20"/>
          <w:szCs w:val="24"/>
          <w:lang w:val="vi-VN"/>
        </w:rPr>
        <w:t xml:space="preserve"> (MemRead, MemWrite = 0), </w:t>
      </w:r>
      <w:r>
        <w:rPr>
          <w:rStyle w:val="Strong"/>
          <w:rFonts w:eastAsia="Times New Roman" w:cs="Times New Roman"/>
          <w:b w:val="false"/>
          <w:bCs w:val="false"/>
          <w:color w:val="3465A4"/>
          <w:sz w:val="20"/>
          <w:szCs w:val="24"/>
          <w:lang w:val="vi-VN"/>
        </w:rPr>
        <w:t>ALUSrc, Branch logic</w:t>
      </w:r>
      <w:r>
        <w:rPr>
          <w:rFonts w:eastAsia="Times New Roman" w:cs="Times New Roman"/>
          <w:b w:val="false"/>
          <w:bCs w:val="false"/>
          <w:color w:val="3465A4"/>
          <w:sz w:val="20"/>
          <w:szCs w:val="24"/>
          <w:lang w:val="vi-VN"/>
        </w:rPr>
        <w:t xml:space="preserve"> (Branch = 0)</w:t>
      </w:r>
    </w:p>
    <w:p>
      <w:pPr>
        <w:pStyle w:val="TableContents"/>
        <w:bidi w:val="0"/>
        <w:spacing w:lineRule="auto" w:line="360" w:before="0" w:after="0"/>
        <w:jc w:val="both"/>
        <w:rPr/>
      </w:pPr>
      <w:r>
        <w:rPr>
          <w:rStyle w:val="Strong"/>
          <w:rFonts w:eastAsia="Times New Roman" w:cs="Times New Roman"/>
          <w:b w:val="false"/>
          <w:bCs w:val="false"/>
          <w:color w:val="3465A4"/>
          <w:sz w:val="20"/>
          <w:szCs w:val="24"/>
          <w:lang w:val="vi-VN"/>
        </w:rPr>
        <w:t>b)</w:t>
      </w:r>
    </w:p>
    <w:tbl>
      <w:tblPr>
        <w:tblW w:w="2880" w:type="dxa"/>
        <w:jc w:val="left"/>
        <w:tblInd w:w="-5" w:type="dxa"/>
        <w:tblLayout w:type="fixed"/>
        <w:tblCellMar>
          <w:top w:w="0" w:type="dxa"/>
          <w:left w:w="0" w:type="dxa"/>
          <w:bottom w:w="0" w:type="dxa"/>
          <w:right w:w="0" w:type="dxa"/>
        </w:tblCellMar>
      </w:tblPr>
      <w:tblGrid>
        <w:gridCol w:w="1440"/>
        <w:gridCol w:w="1440"/>
      </w:tblGrid>
      <w:tr>
        <w:trPr/>
        <w:tc>
          <w:tcPr>
            <w:tcW w:w="1440" w:type="dxa"/>
            <w:tcBorders>
              <w:top w:val="single" w:sz="4" w:space="0" w:color="000000"/>
              <w:left w:val="single" w:sz="4" w:space="0" w:color="000000"/>
              <w:bottom w:val="single" w:sz="4" w:space="0" w:color="000000"/>
            </w:tcBorders>
          </w:tcPr>
          <w:p>
            <w:pPr>
              <w:pStyle w:val="TableContents"/>
              <w:rPr>
                <w:color w:val="3465A4"/>
              </w:rPr>
            </w:pPr>
            <w:r>
              <w:rPr>
                <w:color w:val="3465A4"/>
              </w:rPr>
              <w:t>Tín hiệu</w:t>
            </w:r>
          </w:p>
        </w:tc>
        <w:tc>
          <w:tcPr>
            <w:tcW w:w="1440" w:type="dxa"/>
            <w:tcBorders>
              <w:top w:val="single" w:sz="4" w:space="0" w:color="000000"/>
              <w:left w:val="single" w:sz="4" w:space="0" w:color="000000"/>
              <w:bottom w:val="single" w:sz="4" w:space="0" w:color="000000"/>
              <w:right w:val="single" w:sz="4" w:space="0" w:color="000000"/>
            </w:tcBorders>
          </w:tcPr>
          <w:p>
            <w:pPr>
              <w:pStyle w:val="TableContents"/>
              <w:rPr>
                <w:color w:val="3465A4"/>
              </w:rPr>
            </w:pPr>
            <w:r>
              <w:rPr>
                <w:color w:val="3465A4"/>
              </w:rPr>
              <w:t>Giá trị</w:t>
            </w:r>
          </w:p>
        </w:tc>
      </w:tr>
      <w:tr>
        <w:trPr/>
        <w:tc>
          <w:tcPr>
            <w:tcW w:w="1440" w:type="dxa"/>
            <w:tcBorders>
              <w:left w:val="single" w:sz="4" w:space="0" w:color="000000"/>
              <w:bottom w:val="single" w:sz="4" w:space="0" w:color="000000"/>
            </w:tcBorders>
          </w:tcPr>
          <w:p>
            <w:pPr>
              <w:pStyle w:val="TableContents"/>
              <w:rPr>
                <w:color w:val="3465A4"/>
              </w:rPr>
            </w:pPr>
            <w:r>
              <w:rPr>
                <w:color w:val="3465A4"/>
              </w:rPr>
              <w:t>RegDs</w:t>
            </w:r>
            <w:r>
              <w:rPr>
                <w:color w:val="3465A4"/>
              </w:rPr>
              <w:t>t</w:t>
            </w:r>
          </w:p>
        </w:tc>
        <w:tc>
          <w:tcPr>
            <w:tcW w:w="1440" w:type="dxa"/>
            <w:tcBorders>
              <w:left w:val="single" w:sz="4" w:space="0" w:color="000000"/>
              <w:bottom w:val="single" w:sz="4" w:space="0" w:color="000000"/>
              <w:right w:val="single" w:sz="4" w:space="0" w:color="000000"/>
            </w:tcBorders>
          </w:tcPr>
          <w:p>
            <w:pPr>
              <w:pStyle w:val="TableContents"/>
              <w:rPr>
                <w:color w:val="3465A4"/>
              </w:rPr>
            </w:pPr>
            <w:r>
              <w:rPr>
                <w:color w:val="3465A4"/>
              </w:rPr>
              <w:t>0</w:t>
            </w:r>
          </w:p>
        </w:tc>
      </w:tr>
      <w:tr>
        <w:trPr/>
        <w:tc>
          <w:tcPr>
            <w:tcW w:w="1440" w:type="dxa"/>
            <w:tcBorders>
              <w:left w:val="single" w:sz="4" w:space="0" w:color="000000"/>
              <w:bottom w:val="single" w:sz="4" w:space="0" w:color="000000"/>
            </w:tcBorders>
          </w:tcPr>
          <w:p>
            <w:pPr>
              <w:pStyle w:val="TableContents"/>
              <w:rPr>
                <w:color w:val="3465A4"/>
              </w:rPr>
            </w:pPr>
            <w:r>
              <w:rPr>
                <w:color w:val="3465A4"/>
              </w:rPr>
              <w:t>ALUSrc</w:t>
            </w:r>
          </w:p>
        </w:tc>
        <w:tc>
          <w:tcPr>
            <w:tcW w:w="1440" w:type="dxa"/>
            <w:tcBorders>
              <w:left w:val="single" w:sz="4" w:space="0" w:color="000000"/>
              <w:bottom w:val="single" w:sz="4" w:space="0" w:color="000000"/>
              <w:right w:val="single" w:sz="4" w:space="0" w:color="000000"/>
            </w:tcBorders>
          </w:tcPr>
          <w:p>
            <w:pPr>
              <w:pStyle w:val="TableContents"/>
              <w:rPr>
                <w:color w:val="3465A4"/>
              </w:rPr>
            </w:pPr>
            <w:r>
              <w:rPr>
                <w:color w:val="3465A4"/>
              </w:rPr>
              <w:t>1</w:t>
            </w:r>
          </w:p>
        </w:tc>
      </w:tr>
      <w:tr>
        <w:trPr/>
        <w:tc>
          <w:tcPr>
            <w:tcW w:w="1440" w:type="dxa"/>
            <w:tcBorders>
              <w:left w:val="single" w:sz="4" w:space="0" w:color="000000"/>
              <w:bottom w:val="single" w:sz="4" w:space="0" w:color="000000"/>
            </w:tcBorders>
          </w:tcPr>
          <w:p>
            <w:pPr>
              <w:pStyle w:val="TableContents"/>
              <w:rPr>
                <w:color w:val="3465A4"/>
              </w:rPr>
            </w:pPr>
            <w:r>
              <w:rPr>
                <w:color w:val="3465A4"/>
              </w:rPr>
              <w:t>MemtoReg</w:t>
            </w:r>
          </w:p>
        </w:tc>
        <w:tc>
          <w:tcPr>
            <w:tcW w:w="1440" w:type="dxa"/>
            <w:tcBorders>
              <w:left w:val="single" w:sz="4" w:space="0" w:color="000000"/>
              <w:bottom w:val="single" w:sz="4" w:space="0" w:color="000000"/>
              <w:right w:val="single" w:sz="4" w:space="0" w:color="000000"/>
            </w:tcBorders>
          </w:tcPr>
          <w:p>
            <w:pPr>
              <w:pStyle w:val="TableContents"/>
              <w:rPr>
                <w:color w:val="3465A4"/>
              </w:rPr>
            </w:pPr>
            <w:r>
              <w:rPr>
                <w:color w:val="3465A4"/>
              </w:rPr>
              <w:t>1</w:t>
            </w:r>
          </w:p>
        </w:tc>
      </w:tr>
      <w:tr>
        <w:trPr/>
        <w:tc>
          <w:tcPr>
            <w:tcW w:w="1440" w:type="dxa"/>
            <w:tcBorders>
              <w:left w:val="single" w:sz="4" w:space="0" w:color="000000"/>
              <w:bottom w:val="single" w:sz="4" w:space="0" w:color="000000"/>
            </w:tcBorders>
          </w:tcPr>
          <w:p>
            <w:pPr>
              <w:pStyle w:val="TableContents"/>
              <w:rPr>
                <w:color w:val="3465A4"/>
              </w:rPr>
            </w:pPr>
            <w:r>
              <w:rPr>
                <w:color w:val="3465A4"/>
              </w:rPr>
              <w:t>RegWrite</w:t>
            </w:r>
          </w:p>
        </w:tc>
        <w:tc>
          <w:tcPr>
            <w:tcW w:w="1440" w:type="dxa"/>
            <w:tcBorders>
              <w:left w:val="single" w:sz="4" w:space="0" w:color="000000"/>
              <w:bottom w:val="single" w:sz="4" w:space="0" w:color="000000"/>
              <w:right w:val="single" w:sz="4" w:space="0" w:color="000000"/>
            </w:tcBorders>
          </w:tcPr>
          <w:p>
            <w:pPr>
              <w:pStyle w:val="TableContents"/>
              <w:rPr>
                <w:color w:val="3465A4"/>
              </w:rPr>
            </w:pPr>
            <w:r>
              <w:rPr>
                <w:color w:val="3465A4"/>
              </w:rPr>
              <w:t>1</w:t>
            </w:r>
          </w:p>
        </w:tc>
      </w:tr>
      <w:tr>
        <w:trPr/>
        <w:tc>
          <w:tcPr>
            <w:tcW w:w="1440" w:type="dxa"/>
            <w:tcBorders>
              <w:left w:val="single" w:sz="4" w:space="0" w:color="000000"/>
              <w:bottom w:val="single" w:sz="4" w:space="0" w:color="000000"/>
            </w:tcBorders>
          </w:tcPr>
          <w:p>
            <w:pPr>
              <w:pStyle w:val="TableContents"/>
              <w:rPr>
                <w:color w:val="3465A4"/>
              </w:rPr>
            </w:pPr>
            <w:r>
              <w:rPr>
                <w:color w:val="3465A4"/>
              </w:rPr>
              <w:t>MemRead</w:t>
            </w:r>
          </w:p>
        </w:tc>
        <w:tc>
          <w:tcPr>
            <w:tcW w:w="1440" w:type="dxa"/>
            <w:tcBorders>
              <w:left w:val="single" w:sz="4" w:space="0" w:color="000000"/>
              <w:bottom w:val="single" w:sz="4" w:space="0" w:color="000000"/>
              <w:right w:val="single" w:sz="4" w:space="0" w:color="000000"/>
            </w:tcBorders>
          </w:tcPr>
          <w:p>
            <w:pPr>
              <w:pStyle w:val="TableContents"/>
              <w:rPr>
                <w:color w:val="3465A4"/>
              </w:rPr>
            </w:pPr>
            <w:r>
              <w:rPr>
                <w:color w:val="3465A4"/>
              </w:rPr>
              <w:t>1</w:t>
            </w:r>
          </w:p>
        </w:tc>
      </w:tr>
      <w:tr>
        <w:trPr/>
        <w:tc>
          <w:tcPr>
            <w:tcW w:w="1440" w:type="dxa"/>
            <w:tcBorders>
              <w:left w:val="single" w:sz="4" w:space="0" w:color="000000"/>
              <w:bottom w:val="single" w:sz="4" w:space="0" w:color="000000"/>
            </w:tcBorders>
          </w:tcPr>
          <w:p>
            <w:pPr>
              <w:pStyle w:val="TableContents"/>
              <w:rPr>
                <w:color w:val="3465A4"/>
              </w:rPr>
            </w:pPr>
            <w:r>
              <w:rPr>
                <w:color w:val="3465A4"/>
              </w:rPr>
              <w:t>MemWrite</w:t>
            </w:r>
          </w:p>
        </w:tc>
        <w:tc>
          <w:tcPr>
            <w:tcW w:w="1440" w:type="dxa"/>
            <w:tcBorders>
              <w:left w:val="single" w:sz="4" w:space="0" w:color="000000"/>
              <w:bottom w:val="single" w:sz="4" w:space="0" w:color="000000"/>
              <w:right w:val="single" w:sz="4" w:space="0" w:color="000000"/>
            </w:tcBorders>
          </w:tcPr>
          <w:p>
            <w:pPr>
              <w:pStyle w:val="TableContents"/>
              <w:rPr>
                <w:color w:val="3465A4"/>
              </w:rPr>
            </w:pPr>
            <w:r>
              <w:rPr>
                <w:color w:val="3465A4"/>
              </w:rPr>
              <w:t>0</w:t>
            </w:r>
          </w:p>
        </w:tc>
      </w:tr>
      <w:tr>
        <w:trPr/>
        <w:tc>
          <w:tcPr>
            <w:tcW w:w="1440" w:type="dxa"/>
            <w:tcBorders>
              <w:left w:val="single" w:sz="4" w:space="0" w:color="000000"/>
              <w:bottom w:val="single" w:sz="4" w:space="0" w:color="000000"/>
            </w:tcBorders>
          </w:tcPr>
          <w:p>
            <w:pPr>
              <w:pStyle w:val="TableContents"/>
              <w:rPr>
                <w:color w:val="3465A4"/>
              </w:rPr>
            </w:pPr>
            <w:r>
              <w:rPr>
                <w:color w:val="3465A4"/>
              </w:rPr>
              <w:t>Branch</w:t>
            </w:r>
          </w:p>
        </w:tc>
        <w:tc>
          <w:tcPr>
            <w:tcW w:w="1440" w:type="dxa"/>
            <w:tcBorders>
              <w:left w:val="single" w:sz="4" w:space="0" w:color="000000"/>
              <w:bottom w:val="single" w:sz="4" w:space="0" w:color="000000"/>
              <w:right w:val="single" w:sz="4" w:space="0" w:color="000000"/>
            </w:tcBorders>
          </w:tcPr>
          <w:p>
            <w:pPr>
              <w:pStyle w:val="TableContents"/>
              <w:rPr>
                <w:color w:val="3465A4"/>
              </w:rPr>
            </w:pPr>
            <w:r>
              <w:rPr>
                <w:color w:val="3465A4"/>
              </w:rPr>
              <w:t>0</w:t>
            </w:r>
          </w:p>
        </w:tc>
      </w:tr>
      <w:tr>
        <w:trPr/>
        <w:tc>
          <w:tcPr>
            <w:tcW w:w="1440" w:type="dxa"/>
            <w:tcBorders>
              <w:left w:val="single" w:sz="4" w:space="0" w:color="000000"/>
              <w:bottom w:val="single" w:sz="4" w:space="0" w:color="000000"/>
            </w:tcBorders>
          </w:tcPr>
          <w:p>
            <w:pPr>
              <w:pStyle w:val="TableContents"/>
              <w:rPr>
                <w:color w:val="3465A4"/>
              </w:rPr>
            </w:pPr>
            <w:r>
              <w:rPr>
                <w:color w:val="3465A4"/>
              </w:rPr>
              <w:t>ALUOp</w:t>
            </w:r>
          </w:p>
        </w:tc>
        <w:tc>
          <w:tcPr>
            <w:tcW w:w="1440" w:type="dxa"/>
            <w:tcBorders>
              <w:left w:val="single" w:sz="4" w:space="0" w:color="000000"/>
              <w:bottom w:val="single" w:sz="4" w:space="0" w:color="000000"/>
              <w:right w:val="single" w:sz="4" w:space="0" w:color="000000"/>
            </w:tcBorders>
          </w:tcPr>
          <w:p>
            <w:pPr>
              <w:pStyle w:val="TableContents"/>
              <w:rPr>
                <w:color w:val="3465A4"/>
              </w:rPr>
            </w:pPr>
            <w:r>
              <w:rPr>
                <w:color w:val="3465A4"/>
              </w:rPr>
              <w:t>0</w:t>
            </w:r>
            <w:r>
              <w:rPr>
                <w:color w:val="3465A4"/>
              </w:rPr>
              <w:t>0</w:t>
            </w:r>
          </w:p>
        </w:tc>
      </w:tr>
    </w:tbl>
    <w:p>
      <w:pPr>
        <w:pStyle w:val="TableContents"/>
        <w:bidi w:val="0"/>
        <w:spacing w:lineRule="auto" w:line="360" w:before="0" w:after="0"/>
        <w:jc w:val="both"/>
        <w:rPr/>
      </w:pPr>
      <w:r>
        <w:rPr>
          <w:rStyle w:val="Strong"/>
          <w:rFonts w:eastAsia="Times New Roman" w:cs="Times New Roman"/>
          <w:b w:val="false"/>
          <w:bCs w:val="false"/>
          <w:color w:val="3465A4"/>
          <w:sz w:val="20"/>
          <w:szCs w:val="24"/>
          <w:lang w:val="vi-VN"/>
        </w:rPr>
        <w:t>Cần thiế</w:t>
      </w:r>
      <w:r>
        <w:rPr>
          <w:rStyle w:val="Strong"/>
          <w:rFonts w:eastAsia="Times New Roman" w:cs="Times New Roman"/>
          <w:b w:val="false"/>
          <w:bCs w:val="false"/>
          <w:color w:val="3465A4"/>
          <w:sz w:val="20"/>
          <w:szCs w:val="24"/>
          <w:lang w:val="vi-VN"/>
        </w:rPr>
        <w:t>t: Regs, ALU, Data Memory, Mux (MemtoReg), Mux (ALUSrc), PC + 4 / Add, Instruction Memory, Control</w:t>
      </w:r>
    </w:p>
    <w:p>
      <w:pPr>
        <w:pStyle w:val="TableContents"/>
        <w:bidi w:val="0"/>
        <w:spacing w:lineRule="auto" w:line="360" w:before="0" w:after="0"/>
        <w:jc w:val="both"/>
        <w:rPr/>
      </w:pPr>
      <w:r>
        <w:rPr>
          <w:rStyle w:val="Strong"/>
          <w:rFonts w:eastAsia="Times New Roman" w:cs="Times New Roman"/>
          <w:b w:val="false"/>
          <w:bCs w:val="false"/>
          <w:color w:val="3465A4"/>
          <w:sz w:val="20"/>
          <w:szCs w:val="24"/>
          <w:lang w:val="vi-VN"/>
        </w:rPr>
        <w:t>Không cần thiết: Mux (RegDst), Branch logic (Branch = 0)</w:t>
      </w:r>
    </w:p>
    <w:p>
      <w:pPr>
        <w:pStyle w:val="TableContents"/>
        <w:bidi w:val="0"/>
        <w:spacing w:lineRule="auto" w:line="360" w:before="0" w:after="0"/>
        <w:jc w:val="both"/>
        <w:rPr>
          <w:rFonts w:ascii="Times New Roman" w:hAnsi="Times New Roman" w:eastAsia="Times New Roman" w:cs="Times New Roman"/>
          <w:sz w:val="20"/>
          <w:szCs w:val="24"/>
          <w:lang w:val="vi-VN"/>
        </w:rPr>
      </w:pPr>
      <w:r>
        <w:rPr>
          <w:rFonts w:eastAsia="Times New Roman" w:cs="Times New Roman"/>
          <w:sz w:val="20"/>
          <w:szCs w:val="24"/>
          <w:lang w:val="vi-VN"/>
        </w:rPr>
      </w:r>
    </w:p>
    <w:p>
      <w:pPr>
        <w:pStyle w:val="BodyText"/>
        <w:rPr>
          <w:rFonts w:eastAsia="Calibri" w:cs="Calibri"/>
          <w:b/>
          <w:sz w:val="26"/>
          <w:szCs w:val="22"/>
          <w:lang w:val="en-US"/>
        </w:rPr>
      </w:pPr>
      <w:r>
        <w:rPr>
          <w:rFonts w:eastAsia="Calibri" w:cs="Calibri"/>
          <w:b/>
          <w:sz w:val="26"/>
          <w:szCs w:val="22"/>
          <w:lang w:val="en-US"/>
        </w:rPr>
        <w:t xml:space="preserve">Bài 2: </w:t>
      </w:r>
      <w:r>
        <w:rPr>
          <w:rFonts w:eastAsia="Calibri" w:cs="Calibri"/>
          <w:bCs/>
          <w:sz w:val="26"/>
          <w:szCs w:val="22"/>
          <w:lang w:val="en-US"/>
        </w:rPr>
        <w:t>Cho 2 lệnh sau:</w:t>
      </w:r>
    </w:p>
    <w:tbl>
      <w:tblPr>
        <w:tblStyle w:val="TableGrid3"/>
        <w:tblW w:w="747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675"/>
        <w:gridCol w:w="6803"/>
      </w:tblGrid>
      <w:tr>
        <w:trPr/>
        <w:tc>
          <w:tcPr>
            <w:tcW w:w="675" w:type="dxa"/>
            <w:tcBorders/>
          </w:tcPr>
          <w:p>
            <w:pPr>
              <w:pStyle w:val="Normal"/>
              <w:widowControl/>
              <w:spacing w:lineRule="auto" w:line="240" w:before="0" w:after="0"/>
              <w:rPr>
                <w:rFonts w:eastAsia="Calibri" w:cs="Calibri"/>
                <w:sz w:val="26"/>
                <w:szCs w:val="22"/>
                <w:lang w:val="en-US"/>
              </w:rPr>
            </w:pPr>
            <w:r>
              <w:rPr>
                <w:rFonts w:eastAsia="Calibri" w:cs="Calibri"/>
                <w:kern w:val="0"/>
                <w:sz w:val="26"/>
                <w:szCs w:val="22"/>
                <w:lang w:val="en-US" w:eastAsia="en-US" w:bidi="ar-SA"/>
              </w:rPr>
            </w:r>
          </w:p>
        </w:tc>
        <w:tc>
          <w:tcPr>
            <w:tcW w:w="6803" w:type="dxa"/>
            <w:tcBorders/>
          </w:tcPr>
          <w:p>
            <w:pPr>
              <w:pStyle w:val="Normal"/>
              <w:widowControl/>
              <w:spacing w:lineRule="auto" w:line="240" w:before="0" w:after="0"/>
              <w:jc w:val="center"/>
              <w:rPr>
                <w:rFonts w:eastAsia="Calibri" w:cs="Calibri"/>
                <w:sz w:val="26"/>
                <w:szCs w:val="22"/>
                <w:lang w:val="en-US"/>
              </w:rPr>
            </w:pPr>
            <w:r>
              <w:rPr>
                <w:rFonts w:eastAsia="Calibri" w:cs="Calibri"/>
                <w:kern w:val="0"/>
                <w:sz w:val="26"/>
                <w:szCs w:val="22"/>
                <w:lang w:val="en-US" w:eastAsia="en-US" w:bidi="ar-SA"/>
              </w:rPr>
              <w:t>Lệnh</w:t>
            </w:r>
          </w:p>
        </w:tc>
      </w:tr>
      <w:tr>
        <w:trPr/>
        <w:tc>
          <w:tcPr>
            <w:tcW w:w="675" w:type="dxa"/>
            <w:tcBorders/>
          </w:tcPr>
          <w:p>
            <w:pPr>
              <w:pStyle w:val="Normal"/>
              <w:widowControl/>
              <w:spacing w:lineRule="auto" w:line="240" w:before="0" w:after="0"/>
              <w:rPr>
                <w:rFonts w:eastAsia="Calibri" w:cs="Calibri"/>
                <w:sz w:val="26"/>
                <w:szCs w:val="22"/>
                <w:lang w:val="en-US"/>
              </w:rPr>
            </w:pPr>
            <w:r>
              <w:rPr>
                <w:rFonts w:eastAsia="Calibri" w:cs="Calibri"/>
                <w:kern w:val="0"/>
                <w:sz w:val="26"/>
                <w:szCs w:val="22"/>
                <w:lang w:val="en-US" w:eastAsia="en-US" w:bidi="ar-SA"/>
              </w:rPr>
              <w:t>a.</w:t>
            </w:r>
          </w:p>
        </w:tc>
        <w:tc>
          <w:tcPr>
            <w:tcW w:w="6803" w:type="dxa"/>
            <w:tcBorders/>
          </w:tcPr>
          <w:p>
            <w:pPr>
              <w:pStyle w:val="Normal"/>
              <w:widowControl/>
              <w:spacing w:lineRule="auto" w:line="240" w:before="0" w:after="0"/>
              <w:rPr>
                <w:rFonts w:eastAsia="Calibri" w:cs="Calibri"/>
                <w:sz w:val="26"/>
                <w:szCs w:val="22"/>
                <w:lang w:val="en-US"/>
              </w:rPr>
            </w:pPr>
            <w:r>
              <w:rPr>
                <w:rFonts w:eastAsia="Calibri" w:cs="Calibri"/>
                <w:kern w:val="0"/>
                <w:sz w:val="26"/>
                <w:szCs w:val="22"/>
                <w:lang w:val="en-US" w:eastAsia="en-US" w:bidi="ar-SA"/>
              </w:rPr>
              <w:t>lw $1, 40($6)</w:t>
            </w:r>
          </w:p>
        </w:tc>
      </w:tr>
      <w:tr>
        <w:trPr>
          <w:trHeight w:val="413" w:hRule="atLeast"/>
        </w:trPr>
        <w:tc>
          <w:tcPr>
            <w:tcW w:w="675" w:type="dxa"/>
            <w:tcBorders/>
          </w:tcPr>
          <w:p>
            <w:pPr>
              <w:pStyle w:val="Normal"/>
              <w:widowControl/>
              <w:spacing w:lineRule="auto" w:line="240" w:before="0" w:after="0"/>
              <w:rPr>
                <w:rFonts w:eastAsia="Calibri" w:cs="Calibri"/>
                <w:sz w:val="26"/>
                <w:szCs w:val="22"/>
                <w:lang w:val="en-US"/>
              </w:rPr>
            </w:pPr>
            <w:r>
              <w:rPr>
                <w:rFonts w:eastAsia="Calibri" w:cs="Calibri"/>
                <w:kern w:val="0"/>
                <w:sz w:val="26"/>
                <w:szCs w:val="22"/>
                <w:lang w:val="en-US" w:eastAsia="en-US" w:bidi="ar-SA"/>
              </w:rPr>
              <w:t>b.</w:t>
            </w:r>
          </w:p>
        </w:tc>
        <w:tc>
          <w:tcPr>
            <w:tcW w:w="6803" w:type="dxa"/>
            <w:tcBorders/>
          </w:tcPr>
          <w:p>
            <w:pPr>
              <w:pStyle w:val="Normal"/>
              <w:widowControl/>
              <w:spacing w:lineRule="auto" w:line="240" w:before="0" w:after="0"/>
              <w:rPr>
                <w:rFonts w:eastAsia="Calibri" w:cs="Calibri"/>
                <w:sz w:val="26"/>
                <w:szCs w:val="22"/>
                <w:lang w:val="en-US"/>
              </w:rPr>
            </w:pPr>
            <w:r>
              <w:rPr>
                <w:rFonts w:eastAsia="Calibri" w:cs="Calibri"/>
                <w:kern w:val="0"/>
                <w:sz w:val="26"/>
                <w:szCs w:val="22"/>
                <w:lang w:val="en-US" w:eastAsia="en-US" w:bidi="ar-SA"/>
              </w:rPr>
              <w:t>label: beq $1, $2, label</w:t>
            </w:r>
          </w:p>
        </w:tc>
      </w:tr>
    </w:tbl>
    <w:p>
      <w:pPr>
        <w:pStyle w:val="Normal"/>
        <w:numPr>
          <w:ilvl w:val="0"/>
          <w:numId w:val="4"/>
        </w:numPr>
        <w:spacing w:before="200" w:after="0"/>
        <w:ind w:hanging="284" w:left="284"/>
        <w:contextualSpacing/>
        <w:rPr>
          <w:rFonts w:eastAsia="Calibri" w:cs="Calibri"/>
          <w:sz w:val="26"/>
          <w:szCs w:val="22"/>
        </w:rPr>
      </w:pPr>
      <w:r>
        <w:rPr>
          <w:rFonts w:eastAsia="Calibri" w:cs="Calibri"/>
          <w:sz w:val="26"/>
          <w:szCs w:val="22"/>
        </w:rPr>
        <w:t>Mã máy của hai lệnh trên là gì</w:t>
      </w:r>
    </w:p>
    <w:p>
      <w:pPr>
        <w:pStyle w:val="TableContents"/>
        <w:bidi w:val="0"/>
        <w:spacing w:lineRule="auto" w:line="360" w:before="0" w:after="0"/>
        <w:jc w:val="both"/>
        <w:rPr/>
      </w:pPr>
      <w:r>
        <w:rPr>
          <w:rStyle w:val="Strong"/>
          <w:rFonts w:eastAsia="Times New Roman" w:cs="Times New Roman"/>
          <w:b w:val="false"/>
          <w:bCs w:val="false"/>
          <w:color w:val="3465A4"/>
          <w:sz w:val="20"/>
          <w:szCs w:val="24"/>
          <w:lang w:val="vi-VN"/>
        </w:rPr>
        <w:t>a) Định dạng I-type</w:t>
      </w:r>
    </w:p>
    <w:p>
      <w:pPr>
        <w:pStyle w:val="TableContents"/>
        <w:bidi w:val="0"/>
        <w:spacing w:lineRule="auto" w:line="360" w:before="0" w:after="0"/>
        <w:jc w:val="both"/>
        <w:rPr/>
      </w:pPr>
      <w:r>
        <w:rPr>
          <w:rStyle w:val="Strong"/>
          <w:rFonts w:eastAsia="Times New Roman" w:cs="Times New Roman"/>
          <w:b w:val="false"/>
          <w:bCs w:val="false"/>
          <w:color w:val="3465A4"/>
          <w:sz w:val="20"/>
          <w:szCs w:val="24"/>
          <w:lang w:val="vi-VN"/>
        </w:rPr>
        <w:t>opcode (lw) = 35 = 100011</w:t>
      </w:r>
    </w:p>
    <w:p>
      <w:pPr>
        <w:pStyle w:val="TableContents"/>
        <w:bidi w:val="0"/>
        <w:spacing w:lineRule="auto" w:line="360" w:before="0" w:after="0"/>
        <w:jc w:val="both"/>
        <w:rPr/>
      </w:pPr>
      <w:r>
        <w:rPr>
          <w:rStyle w:val="Strong"/>
          <w:rFonts w:eastAsia="Times New Roman" w:cs="Times New Roman"/>
          <w:b w:val="false"/>
          <w:bCs w:val="false"/>
          <w:color w:val="3465A4"/>
          <w:sz w:val="20"/>
          <w:szCs w:val="24"/>
          <w:lang w:val="vi-VN"/>
        </w:rPr>
        <w:t>rs = $6 = 00110</w:t>
      </w:r>
    </w:p>
    <w:p>
      <w:pPr>
        <w:pStyle w:val="TableContents"/>
        <w:bidi w:val="0"/>
        <w:spacing w:lineRule="auto" w:line="360" w:before="0" w:after="0"/>
        <w:jc w:val="both"/>
        <w:rPr/>
      </w:pPr>
      <w:r>
        <w:rPr>
          <w:rStyle w:val="Strong"/>
          <w:rFonts w:eastAsia="Times New Roman" w:cs="Times New Roman"/>
          <w:b w:val="false"/>
          <w:bCs w:val="false"/>
          <w:color w:val="3465A4"/>
          <w:sz w:val="20"/>
          <w:szCs w:val="24"/>
          <w:lang w:val="vi-VN"/>
        </w:rPr>
        <w:t>rt = $1 = 00001</w:t>
      </w:r>
    </w:p>
    <w:p>
      <w:pPr>
        <w:pStyle w:val="TableContents"/>
        <w:bidi w:val="0"/>
        <w:spacing w:lineRule="auto" w:line="360" w:before="0" w:after="0"/>
        <w:jc w:val="both"/>
        <w:rPr/>
      </w:pPr>
      <w:r>
        <w:rPr>
          <w:rStyle w:val="Strong"/>
          <w:rFonts w:eastAsia="Times New Roman" w:cs="Times New Roman"/>
          <w:b w:val="false"/>
          <w:bCs w:val="false"/>
          <w:color w:val="3465A4"/>
          <w:sz w:val="20"/>
          <w:szCs w:val="24"/>
          <w:lang w:val="vi-VN"/>
        </w:rPr>
        <w:t>immediate = 40 = 000 000 0010 1000</w:t>
      </w:r>
    </w:p>
    <w:p>
      <w:pPr>
        <w:pStyle w:val="TableContents"/>
        <w:bidi w:val="0"/>
        <w:spacing w:lineRule="auto" w:line="360" w:before="0" w:after="0"/>
        <w:jc w:val="both"/>
        <w:rPr/>
      </w:pPr>
      <w:r>
        <w:rPr>
          <w:rStyle w:val="Strong"/>
          <w:rFonts w:eastAsia="Times New Roman" w:cs="Times New Roman"/>
          <w:b w:val="false"/>
          <w:bCs w:val="false"/>
          <w:color w:val="3465A4"/>
          <w:sz w:val="20"/>
          <w:szCs w:val="24"/>
          <w:lang w:val="vi-VN"/>
        </w:rPr>
        <w:t>100011 00110 00001 0000000000101000</w:t>
      </w:r>
    </w:p>
    <w:p>
      <w:pPr>
        <w:pStyle w:val="TableContents"/>
        <w:bidi w:val="0"/>
        <w:spacing w:lineRule="auto" w:line="360" w:before="0" w:after="0"/>
        <w:jc w:val="both"/>
        <w:rPr/>
      </w:pPr>
      <w:r>
        <w:rPr>
          <w:rStyle w:val="Strong"/>
          <w:rFonts w:eastAsia="Times New Roman" w:cs="Times New Roman"/>
          <w:b w:val="false"/>
          <w:bCs w:val="false"/>
          <w:color w:val="3465A4"/>
          <w:sz w:val="20"/>
          <w:szCs w:val="24"/>
          <w:lang w:val="vi-VN"/>
        </w:rPr>
        <w:t xml:space="preserve">=&gt; Mã máy: 0x8CC10028 </w:t>
      </w:r>
    </w:p>
    <w:p>
      <w:pPr>
        <w:pStyle w:val="TableContents"/>
        <w:bidi w:val="0"/>
        <w:spacing w:lineRule="auto" w:line="360" w:before="0" w:after="0"/>
        <w:jc w:val="both"/>
        <w:rPr/>
      </w:pPr>
      <w:r>
        <w:rPr>
          <w:rStyle w:val="Strong"/>
          <w:rFonts w:eastAsia="Times New Roman" w:cs="Times New Roman"/>
          <w:b w:val="false"/>
          <w:bCs w:val="false"/>
          <w:color w:val="3465A4"/>
          <w:sz w:val="20"/>
          <w:szCs w:val="24"/>
          <w:lang w:val="vi-VN"/>
        </w:rPr>
        <w:t>b) Định dạng I-type</w:t>
      </w:r>
    </w:p>
    <w:p>
      <w:pPr>
        <w:pStyle w:val="TableContents"/>
        <w:bidi w:val="0"/>
        <w:spacing w:lineRule="auto" w:line="360" w:before="0" w:after="0"/>
        <w:jc w:val="both"/>
        <w:rPr/>
      </w:pPr>
      <w:r>
        <w:rPr>
          <w:rStyle w:val="Strong"/>
          <w:rFonts w:eastAsia="Times New Roman" w:cs="Times New Roman"/>
          <w:b w:val="false"/>
          <w:bCs w:val="false"/>
          <w:color w:val="3465A4"/>
          <w:sz w:val="20"/>
          <w:szCs w:val="24"/>
          <w:lang w:val="vi-VN"/>
        </w:rPr>
        <w:t>opcode (beq) = 4 = 000100</w:t>
      </w:r>
    </w:p>
    <w:p>
      <w:pPr>
        <w:pStyle w:val="TableContents"/>
        <w:bidi w:val="0"/>
        <w:spacing w:lineRule="auto" w:line="360" w:before="0" w:after="0"/>
        <w:jc w:val="both"/>
        <w:rPr/>
      </w:pPr>
      <w:r>
        <w:rPr>
          <w:rStyle w:val="Strong"/>
          <w:rFonts w:eastAsia="Times New Roman" w:cs="Times New Roman"/>
          <w:b w:val="false"/>
          <w:bCs w:val="false"/>
          <w:color w:val="3465A4"/>
          <w:sz w:val="20"/>
          <w:szCs w:val="24"/>
          <w:lang w:val="vi-VN"/>
        </w:rPr>
        <w:t>rs = $1 = 00001</w:t>
      </w:r>
    </w:p>
    <w:p>
      <w:pPr>
        <w:pStyle w:val="TableContents"/>
        <w:bidi w:val="0"/>
        <w:spacing w:lineRule="auto" w:line="360" w:before="0" w:after="0"/>
        <w:jc w:val="both"/>
        <w:rPr/>
      </w:pPr>
      <w:r>
        <w:rPr>
          <w:rStyle w:val="Strong"/>
          <w:rFonts w:eastAsia="Times New Roman" w:cs="Times New Roman"/>
          <w:b w:val="false"/>
          <w:bCs w:val="false"/>
          <w:color w:val="3465A4"/>
          <w:sz w:val="20"/>
          <w:szCs w:val="24"/>
          <w:lang w:val="vi-VN"/>
        </w:rPr>
        <w:t>rt = $2 = 00010</w:t>
      </w:r>
    </w:p>
    <w:p>
      <w:pPr>
        <w:pStyle w:val="TableContents"/>
        <w:bidi w:val="0"/>
        <w:spacing w:lineRule="auto" w:line="360" w:before="0" w:after="0"/>
        <w:jc w:val="both"/>
        <w:rPr/>
      </w:pPr>
      <w:r>
        <w:rPr>
          <w:rStyle w:val="Strong"/>
          <w:rFonts w:eastAsia="Times New Roman" w:cs="Times New Roman"/>
          <w:b w:val="false"/>
          <w:bCs w:val="false"/>
          <w:color w:val="3465A4"/>
          <w:sz w:val="20"/>
          <w:szCs w:val="24"/>
          <w:lang w:val="vi-VN"/>
        </w:rPr>
        <w:t>label là địa chỉ của lệnh beq, nên:</w:t>
      </w:r>
    </w:p>
    <w:p>
      <w:pPr>
        <w:pStyle w:val="TableContents"/>
        <w:bidi w:val="0"/>
        <w:spacing w:lineRule="auto" w:line="360" w:before="0" w:after="0"/>
        <w:jc w:val="both"/>
        <w:rPr/>
      </w:pPr>
      <w:r>
        <w:rPr>
          <w:rStyle w:val="Strong"/>
          <w:rFonts w:eastAsia="Times New Roman" w:cs="Times New Roman"/>
          <w:b w:val="false"/>
          <w:bCs w:val="false"/>
          <w:color w:val="3465A4"/>
          <w:sz w:val="20"/>
          <w:szCs w:val="24"/>
          <w:lang w:val="vi-VN"/>
        </w:rPr>
        <w:t>offset = (PC−(PC+4))/4 = −1</w:t>
      </w:r>
    </w:p>
    <w:p>
      <w:pPr>
        <w:pStyle w:val="TableContents"/>
        <w:bidi w:val="0"/>
        <w:spacing w:lineRule="auto" w:line="360" w:before="0" w:after="0"/>
        <w:jc w:val="both"/>
        <w:rPr/>
      </w:pPr>
      <w:r>
        <w:rPr>
          <w:rStyle w:val="Strong"/>
          <w:rFonts w:eastAsia="Times New Roman" w:cs="Times New Roman"/>
          <w:b w:val="false"/>
          <w:bCs w:val="false"/>
          <w:color w:val="3465A4"/>
          <w:sz w:val="20"/>
          <w:szCs w:val="24"/>
          <w:lang w:val="vi-VN"/>
        </w:rPr>
        <w:t>immediate = -1 → bù 2 (16 bit) = 0xFFFF = 1111 1111 1111 1111</w:t>
      </w:r>
    </w:p>
    <w:p>
      <w:pPr>
        <w:pStyle w:val="TableContents"/>
        <w:bidi w:val="0"/>
        <w:spacing w:lineRule="auto" w:line="360" w:before="0" w:after="0"/>
        <w:jc w:val="both"/>
        <w:rPr>
          <w:rStyle w:val="Strong"/>
          <w:rFonts w:ascii="Times New Roman" w:hAnsi="Times New Roman" w:eastAsia="Times New Roman" w:cs="Times New Roman"/>
          <w:b w:val="false"/>
          <w:bCs w:val="false"/>
          <w:color w:val="3465A4"/>
          <w:sz w:val="20"/>
          <w:szCs w:val="24"/>
          <w:lang w:val="vi-VN"/>
        </w:rPr>
      </w:pPr>
      <w:r>
        <w:rPr/>
      </w:r>
    </w:p>
    <w:p>
      <w:pPr>
        <w:pStyle w:val="TableContents"/>
        <w:bidi w:val="0"/>
        <w:spacing w:lineRule="auto" w:line="360" w:before="0" w:after="0"/>
        <w:jc w:val="both"/>
        <w:rPr/>
      </w:pPr>
      <w:r>
        <w:rPr>
          <w:rStyle w:val="Strong"/>
          <w:rFonts w:eastAsia="Times New Roman" w:cs="Times New Roman"/>
          <w:b w:val="false"/>
          <w:bCs w:val="false"/>
          <w:color w:val="3465A4"/>
          <w:sz w:val="20"/>
          <w:szCs w:val="24"/>
          <w:lang w:val="vi-VN"/>
        </w:rPr>
        <w:t>0001 0000 0010 0010 1111 1111 1111 1111</w:t>
      </w:r>
    </w:p>
    <w:p>
      <w:pPr>
        <w:pStyle w:val="TableContents"/>
        <w:bidi w:val="0"/>
        <w:spacing w:lineRule="auto" w:line="360" w:before="0" w:after="0"/>
        <w:jc w:val="both"/>
        <w:rPr/>
      </w:pPr>
      <w:r>
        <w:rPr>
          <w:rStyle w:val="Strong"/>
          <w:rFonts w:eastAsia="Times New Roman" w:cs="Times New Roman"/>
          <w:b w:val="false"/>
          <w:bCs w:val="false"/>
          <w:color w:val="3465A4"/>
          <w:sz w:val="20"/>
          <w:szCs w:val="24"/>
          <w:lang w:val="vi-VN"/>
        </w:rPr>
        <w:t xml:space="preserve">=&gt; Mã máy: 0x1022FFFF  </w:t>
      </w:r>
    </w:p>
    <w:p>
      <w:pPr>
        <w:pStyle w:val="TableContents"/>
        <w:bidi w:val="0"/>
        <w:spacing w:lineRule="auto" w:line="360" w:before="0" w:after="0"/>
        <w:jc w:val="both"/>
        <w:rPr>
          <w:rStyle w:val="Strong"/>
          <w:rFonts w:ascii="Times New Roman" w:hAnsi="Times New Roman" w:eastAsia="Times New Roman" w:cs="Times New Roman"/>
          <w:b w:val="false"/>
          <w:bCs w:val="false"/>
          <w:color w:val="3465A4"/>
          <w:sz w:val="20"/>
          <w:szCs w:val="24"/>
          <w:lang w:val="vi-VN"/>
        </w:rPr>
      </w:pPr>
      <w:r>
        <w:rPr/>
      </w:r>
    </w:p>
    <w:p>
      <w:pPr>
        <w:pStyle w:val="Normal"/>
        <w:numPr>
          <w:ilvl w:val="0"/>
          <w:numId w:val="4"/>
        </w:numPr>
        <w:spacing w:before="0" w:after="0"/>
        <w:ind w:hanging="284" w:left="284"/>
        <w:contextualSpacing/>
        <w:rPr>
          <w:rFonts w:eastAsia="Calibri" w:cs="Calibri"/>
          <w:sz w:val="26"/>
          <w:szCs w:val="22"/>
          <w:lang w:val="en-US"/>
        </w:rPr>
      </w:pPr>
      <w:r>
        <w:rPr>
          <w:rFonts w:eastAsia="Calibri" w:cs="Calibri"/>
          <w:sz w:val="26"/>
          <w:szCs w:val="22"/>
          <w:lang w:val="en-US"/>
        </w:rPr>
        <w:t>Chỉ số cung cấp cho input “Read register 1”, “Read register 2” của khối “Registers” là gì? Các thanh ghi này có thật sự được đọc và được sử dụng không? (Xem datapath hình 1)</w:t>
      </w:r>
    </w:p>
    <w:p>
      <w:pPr>
        <w:pStyle w:val="Normal"/>
        <w:numPr>
          <w:ilvl w:val="0"/>
          <w:numId w:val="4"/>
        </w:numPr>
        <w:spacing w:before="0" w:after="0"/>
        <w:ind w:hanging="284" w:left="284"/>
        <w:contextualSpacing/>
        <w:rPr>
          <w:rFonts w:eastAsia="Calibri" w:cs="Calibri"/>
          <w:sz w:val="26"/>
          <w:szCs w:val="22"/>
          <w:lang w:val="en-US"/>
        </w:rPr>
      </w:pPr>
      <w:bookmarkStart w:id="2" w:name="OLE_LINK37"/>
      <w:bookmarkStart w:id="3" w:name="OLE_LINK38"/>
      <w:r>
        <w:rPr>
          <w:rFonts w:eastAsia="Calibri" w:cs="Calibri"/>
          <w:sz w:val="26"/>
          <w:szCs w:val="22"/>
          <w:lang w:val="en-US"/>
        </w:rPr>
        <w:t>Chỉ số cung cấp cho input “Write register”</w:t>
      </w:r>
      <w:bookmarkEnd w:id="2"/>
      <w:bookmarkEnd w:id="3"/>
      <w:r>
        <w:rPr>
          <w:rFonts w:eastAsia="Calibri" w:cs="Calibri"/>
          <w:sz w:val="26"/>
          <w:szCs w:val="22"/>
          <w:lang w:val="en-US"/>
        </w:rPr>
        <w:t xml:space="preserve"> của khối “Registers” là gì? Thanh ghi này có thật sự được ghi vào không? (Xem datapath hình 1)</w:t>
      </w:r>
    </w:p>
    <w:p>
      <w:pPr>
        <w:pStyle w:val="Normal"/>
        <w:rPr>
          <w:rFonts w:eastAsia="Calibri" w:cs="Calibri"/>
          <w:b/>
          <w:sz w:val="26"/>
          <w:szCs w:val="22"/>
          <w:lang w:val="en-US"/>
        </w:rPr>
      </w:pPr>
      <w:r>
        <w:rPr>
          <w:rFonts w:eastAsia="Calibri" w:cs="Calibri"/>
          <w:b/>
          <w:sz w:val="26"/>
          <w:szCs w:val="22"/>
          <w:lang w:val="en-US"/>
        </w:rPr>
      </w:r>
    </w:p>
    <w:p>
      <w:pPr>
        <w:pStyle w:val="Normal"/>
        <w:tabs>
          <w:tab w:val="clear" w:pos="720"/>
          <w:tab w:val="center" w:pos="2160" w:leader="none"/>
          <w:tab w:val="center" w:pos="7920" w:leader="none"/>
        </w:tabs>
        <w:spacing w:lineRule="auto" w:line="240"/>
        <w:rPr>
          <w:rFonts w:eastAsia="Calibri"/>
          <w:i/>
          <w:i/>
          <w:sz w:val="26"/>
          <w:szCs w:val="22"/>
          <w:vertAlign w:val="subscript"/>
          <w:lang w:val="en-US"/>
        </w:rPr>
      </w:pPr>
      <w:r>
        <w:rPr>
          <w:rFonts w:eastAsia="Calibri" w:cs="Calibri"/>
          <w:b/>
          <w:sz w:val="26"/>
          <w:szCs w:val="22"/>
          <w:lang w:val="en-US"/>
        </w:rPr>
        <w:t xml:space="preserve">Bài 3: </w:t>
      </w:r>
      <w:r>
        <w:rPr>
          <w:rFonts w:eastAsia="Calibri"/>
          <w:sz w:val="26"/>
          <w:szCs w:val="22"/>
          <w:lang w:val="en-US"/>
        </w:rPr>
        <w:t xml:space="preserve">Một bộ xử lý MIPS 32 bits (có datapath và control như hình) thực thi đoạn chương trình assembly như sau: </w:t>
      </w:r>
    </w:p>
    <w:p>
      <w:pPr>
        <w:pStyle w:val="Normal"/>
        <w:spacing w:lineRule="auto" w:line="240"/>
        <w:ind w:left="284"/>
        <w:rPr>
          <w:rFonts w:eastAsia="Calibri" w:cs="Calibri"/>
          <w:sz w:val="26"/>
          <w:szCs w:val="22"/>
          <w:lang w:val="en-US"/>
        </w:rPr>
      </w:pPr>
      <w:r>
        <w:rPr>
          <w:rFonts w:eastAsia="Calibri"/>
          <w:sz w:val="26"/>
          <w:szCs w:val="22"/>
          <w:lang w:val="en-US"/>
        </w:rPr>
        <w:tab/>
        <w:tab/>
        <w:tab/>
      </w:r>
      <w:r>
        <w:rPr>
          <w:rFonts w:eastAsia="Calibri"/>
          <w:i/>
          <w:sz w:val="26"/>
          <w:szCs w:val="22"/>
          <w:lang w:val="en-US"/>
        </w:rPr>
        <w:t xml:space="preserve">addi $t0, $t1, 8  </w:t>
      </w:r>
    </w:p>
    <w:p>
      <w:pPr>
        <w:pStyle w:val="Normal"/>
        <w:spacing w:lineRule="auto" w:line="240"/>
        <w:ind w:left="284"/>
        <w:rPr>
          <w:rFonts w:eastAsia="Calibri" w:cs="Calibri"/>
          <w:sz w:val="26"/>
          <w:szCs w:val="22"/>
          <w:lang w:val="en-US"/>
        </w:rPr>
      </w:pPr>
      <w:r>
        <w:rPr>
          <w:rFonts w:eastAsia="Calibri"/>
          <w:i/>
          <w:sz w:val="26"/>
          <w:szCs w:val="22"/>
          <w:lang w:val="en-US"/>
        </w:rPr>
        <w:tab/>
        <w:tab/>
        <w:tab/>
      </w:r>
      <w:r>
        <w:rPr>
          <w:rFonts w:eastAsia="Calibri"/>
          <w:i/>
          <w:color w:val="CE181E"/>
          <w:sz w:val="26"/>
          <w:szCs w:val="22"/>
          <w:lang w:val="en-US"/>
        </w:rPr>
        <w:t xml:space="preserve">lw $s0, 4($t0)     </w:t>
      </w:r>
    </w:p>
    <w:p>
      <w:pPr>
        <w:pStyle w:val="Normal"/>
        <w:spacing w:lineRule="auto" w:line="240"/>
        <w:rPr>
          <w:rFonts w:eastAsia="Calibri" w:cs="Calibri"/>
          <w:sz w:val="26"/>
          <w:szCs w:val="22"/>
          <w:lang w:val="en-US"/>
        </w:rPr>
      </w:pPr>
      <w:r>
        <w:rPr>
          <w:rFonts w:eastAsia="Calibri"/>
          <w:i/>
          <w:sz w:val="26"/>
          <w:szCs w:val="22"/>
          <w:lang w:val="en-US"/>
        </w:rPr>
        <w:tab/>
        <w:tab/>
        <w:tab/>
        <w:t xml:space="preserve">sw $t0, 4($t0)     </w:t>
      </w:r>
    </w:p>
    <w:p>
      <w:pPr>
        <w:pStyle w:val="Normal"/>
        <w:spacing w:lineRule="auto" w:line="240"/>
        <w:rPr>
          <w:rFonts w:eastAsia="Calibri"/>
          <w:sz w:val="26"/>
          <w:szCs w:val="22"/>
          <w:lang w:val="en-US"/>
        </w:rPr>
      </w:pPr>
      <w:r>
        <w:rPr>
          <w:rFonts w:eastAsia="Calibri"/>
          <w:sz w:val="26"/>
          <w:szCs w:val="22"/>
          <w:lang w:val="en-US"/>
        </w:rPr>
        <w:t xml:space="preserve">Biết khi bắt đầu thanh ghi PC = 0x400000; </w:t>
      </w:r>
      <w:r>
        <w:rPr>
          <w:rFonts w:eastAsia="Calibri"/>
          <w:i/>
          <w:sz w:val="26"/>
          <w:szCs w:val="22"/>
          <w:lang w:val="en-US"/>
        </w:rPr>
        <w:t>$t1 = 0x10010000; $s0 = 0x00000001; word nhớ tại địa chỉ 0x1001000c đang có nội dung (hay giá trị) bằng 0x0000ffff.</w:t>
      </w:r>
    </w:p>
    <w:p>
      <w:pPr>
        <w:pStyle w:val="Normal"/>
        <w:spacing w:lineRule="auto" w:line="240" w:before="0" w:after="100"/>
        <w:rPr>
          <w:rFonts w:eastAsia="Calibri"/>
          <w:b/>
          <w:sz w:val="26"/>
          <w:szCs w:val="22"/>
          <w:lang w:val="en-US"/>
        </w:rPr>
      </w:pPr>
      <w:r>
        <w:rPr>
          <w:rFonts w:eastAsia="Calibri"/>
          <w:sz w:val="26"/>
          <w:szCs w:val="22"/>
          <w:lang w:val="en-US"/>
        </w:rPr>
        <w:t xml:space="preserve">Khi bộ xử lý trên thực thi ở câu </w:t>
      </w:r>
      <w:r>
        <w:rPr>
          <w:rFonts w:eastAsia="Calibri"/>
          <w:color w:val="FF0000"/>
          <w:sz w:val="26"/>
          <w:szCs w:val="22"/>
          <w:lang w:val="en-US"/>
        </w:rPr>
        <w:t>l</w:t>
      </w:r>
      <w:r>
        <w:rPr>
          <w:rFonts w:eastAsia="Calibri"/>
          <w:color w:val="CE181E"/>
          <w:sz w:val="26"/>
          <w:szCs w:val="22"/>
          <w:lang w:val="en-US"/>
        </w:rPr>
        <w:t>ệnh thứ hai</w:t>
      </w:r>
      <w:r>
        <w:rPr>
          <w:rFonts w:eastAsia="Calibri"/>
          <w:sz w:val="26"/>
          <w:szCs w:val="22"/>
          <w:lang w:val="en-US"/>
        </w:rPr>
        <w:t>, điền các giá trị (tín hiệu, input và output) cho từng khối vào bảng sau:</w:t>
      </w:r>
    </w:p>
    <w:tbl>
      <w:tblPr>
        <w:tblStyle w:val="TableGrid4"/>
        <w:tblW w:w="957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949"/>
        <w:gridCol w:w="3687"/>
        <w:gridCol w:w="3940"/>
      </w:tblGrid>
      <w:tr>
        <w:trPr/>
        <w:tc>
          <w:tcPr>
            <w:tcW w:w="1949" w:type="dxa"/>
            <w:tcBorders/>
          </w:tcPr>
          <w:p>
            <w:pPr>
              <w:pStyle w:val="Normal"/>
              <w:widowControl/>
              <w:spacing w:before="0" w:after="0"/>
              <w:jc w:val="center"/>
              <w:rPr>
                <w:rFonts w:eastAsia="Calibri" w:cs="Calibri"/>
                <w:sz w:val="26"/>
                <w:szCs w:val="22"/>
                <w:lang w:val="en-US"/>
              </w:rPr>
            </w:pPr>
            <w:r>
              <w:rPr>
                <w:kern w:val="0"/>
                <w:sz w:val="22"/>
                <w:szCs w:val="22"/>
                <w:lang w:val="en-US" w:eastAsia="en-US" w:bidi="ar-SA"/>
              </w:rPr>
              <w:t>Tên khối</w:t>
            </w:r>
          </w:p>
        </w:tc>
        <w:tc>
          <w:tcPr>
            <w:tcW w:w="3687" w:type="dxa"/>
            <w:tcBorders/>
          </w:tcPr>
          <w:p>
            <w:pPr>
              <w:pStyle w:val="Normal"/>
              <w:widowControl/>
              <w:spacing w:before="0" w:after="0"/>
              <w:jc w:val="center"/>
              <w:rPr>
                <w:rFonts w:eastAsia="Calibri" w:cs="Calibri"/>
                <w:sz w:val="26"/>
                <w:szCs w:val="22"/>
                <w:lang w:val="en-US"/>
              </w:rPr>
            </w:pPr>
            <w:r>
              <w:rPr>
                <w:kern w:val="0"/>
                <w:sz w:val="22"/>
                <w:szCs w:val="22"/>
                <w:lang w:val="en-US" w:eastAsia="en-US" w:bidi="ar-SA"/>
              </w:rPr>
              <w:t>Ngõ</w:t>
            </w:r>
          </w:p>
        </w:tc>
        <w:tc>
          <w:tcPr>
            <w:tcW w:w="3940" w:type="dxa"/>
            <w:tcBorders/>
          </w:tcPr>
          <w:p>
            <w:pPr>
              <w:pStyle w:val="Normal"/>
              <w:widowControl/>
              <w:spacing w:before="0" w:after="0"/>
              <w:jc w:val="center"/>
              <w:rPr>
                <w:rFonts w:eastAsia="Calibri" w:cs="Calibri"/>
                <w:sz w:val="26"/>
                <w:szCs w:val="22"/>
                <w:lang w:val="en-US"/>
              </w:rPr>
            </w:pPr>
            <w:r>
              <w:rPr>
                <w:kern w:val="0"/>
                <w:sz w:val="22"/>
                <w:szCs w:val="22"/>
                <w:lang w:val="en-US" w:eastAsia="en-US" w:bidi="ar-SA"/>
              </w:rPr>
              <w:t xml:space="preserve">Giá trị </w:t>
            </w:r>
          </w:p>
        </w:tc>
      </w:tr>
      <w:tr>
        <w:trPr/>
        <w:tc>
          <w:tcPr>
            <w:tcW w:w="1949" w:type="dxa"/>
            <w:vMerge w:val="restart"/>
            <w:tcBorders/>
          </w:tcPr>
          <w:p>
            <w:pPr>
              <w:pStyle w:val="Normal"/>
              <w:widowControl/>
              <w:spacing w:before="0" w:after="0"/>
              <w:rPr>
                <w:rFonts w:eastAsia="Calibri" w:cs="Calibri"/>
                <w:b/>
                <w:sz w:val="26"/>
                <w:szCs w:val="22"/>
                <w:lang w:val="en-US"/>
              </w:rPr>
            </w:pPr>
            <w:r>
              <w:rPr>
                <w:b/>
                <w:kern w:val="0"/>
                <w:sz w:val="22"/>
                <w:szCs w:val="22"/>
                <w:lang w:val="en-US" w:eastAsia="en-US" w:bidi="ar-SA"/>
              </w:rPr>
              <w:t xml:space="preserve"> </w:t>
            </w:r>
            <w:r>
              <w:rPr>
                <w:b/>
                <w:kern w:val="0"/>
                <w:sz w:val="22"/>
                <w:szCs w:val="22"/>
                <w:lang w:val="en-US" w:eastAsia="en-US" w:bidi="ar-SA"/>
              </w:rPr>
              <w:t>Instruction Memory</w:t>
            </w:r>
          </w:p>
        </w:tc>
        <w:tc>
          <w:tcPr>
            <w:tcW w:w="3687" w:type="dxa"/>
            <w:tcBorders/>
            <w:vAlign w:val="bottom"/>
          </w:tcPr>
          <w:p>
            <w:pPr>
              <w:pStyle w:val="Normal"/>
              <w:widowControl/>
              <w:spacing w:before="0" w:after="0"/>
              <w:rPr>
                <w:rFonts w:eastAsia="Calibri" w:cs="Calibri"/>
                <w:sz w:val="26"/>
                <w:szCs w:val="22"/>
                <w:lang w:val="en-US"/>
              </w:rPr>
            </w:pPr>
            <w:r>
              <w:rPr>
                <w:kern w:val="0"/>
                <w:sz w:val="22"/>
                <w:szCs w:val="22"/>
                <w:lang w:val="en-US" w:eastAsia="en-US" w:bidi="ar-SA"/>
              </w:rPr>
              <w:t>Read address</w:t>
            </w:r>
          </w:p>
        </w:tc>
        <w:tc>
          <w:tcPr>
            <w:tcW w:w="3940" w:type="dxa"/>
            <w:tcBorders/>
          </w:tcPr>
          <w:p>
            <w:pPr>
              <w:pStyle w:val="Normal"/>
              <w:spacing w:lineRule="auto" w:line="240"/>
              <w:ind w:left="284"/>
              <w:rPr>
                <w:b/>
                <w:bCs/>
                <w:color w:val="3465A4"/>
                <w:kern w:val="0"/>
                <w:szCs w:val="20"/>
                <w:lang w:val="en-US" w:eastAsia="en-US" w:bidi="ar-SA"/>
              </w:rPr>
            </w:pPr>
            <w:r>
              <w:rPr>
                <w:b/>
                <w:bCs/>
                <w:color w:val="3465A4"/>
                <w:kern w:val="0"/>
                <w:szCs w:val="20"/>
                <w:lang w:val="en-US" w:eastAsia="en-US" w:bidi="ar-SA"/>
              </w:rPr>
              <w:t>0x400004</w:t>
            </w:r>
          </w:p>
        </w:tc>
      </w:tr>
      <w:tr>
        <w:trPr/>
        <w:tc>
          <w:tcPr>
            <w:tcW w:w="1949" w:type="dxa"/>
            <w:vMerge w:val="continue"/>
            <w:tcBorders/>
            <w:vAlign w:val="center"/>
          </w:tcPr>
          <w:p>
            <w:pPr>
              <w:pStyle w:val="Normal"/>
              <w:widowControl/>
              <w:spacing w:lineRule="auto" w:line="240" w:before="0" w:after="0"/>
              <w:rPr>
                <w:b/>
                <w:szCs w:val="20"/>
                <w:lang w:val="en-US"/>
              </w:rPr>
            </w:pPr>
            <w:r>
              <w:rPr>
                <w:b/>
                <w:kern w:val="0"/>
                <w:szCs w:val="20"/>
                <w:lang w:val="en-US" w:eastAsia="en-US" w:bidi="ar-SA"/>
              </w:rPr>
            </w:r>
          </w:p>
        </w:tc>
        <w:tc>
          <w:tcPr>
            <w:tcW w:w="3687" w:type="dxa"/>
            <w:tcBorders/>
            <w:vAlign w:val="bottom"/>
          </w:tcPr>
          <w:p>
            <w:pPr>
              <w:pStyle w:val="Normal"/>
              <w:widowControl/>
              <w:spacing w:before="0" w:after="0"/>
              <w:rPr>
                <w:rFonts w:eastAsia="Calibri" w:cs="Calibri"/>
                <w:sz w:val="26"/>
                <w:szCs w:val="22"/>
                <w:lang w:val="en-US"/>
              </w:rPr>
            </w:pPr>
            <w:r>
              <w:rPr>
                <w:kern w:val="0"/>
                <w:sz w:val="22"/>
                <w:szCs w:val="22"/>
                <w:lang w:val="en-US" w:eastAsia="en-US" w:bidi="ar-SA"/>
              </w:rPr>
              <w:t>Instruction</w:t>
            </w:r>
            <w:r>
              <w:rPr>
                <w:kern w:val="0"/>
                <w:sz w:val="22"/>
                <w:szCs w:val="22"/>
                <w:lang w:eastAsia="en-US" w:bidi="ar-SA"/>
              </w:rPr>
              <w:t xml:space="preserve"> </w:t>
            </w:r>
            <w:r>
              <w:rPr>
                <w:kern w:val="0"/>
                <w:sz w:val="22"/>
                <w:szCs w:val="22"/>
                <w:lang w:val="en-US" w:eastAsia="en-US" w:bidi="ar-SA"/>
              </w:rPr>
              <w:t>[31-0]</w:t>
            </w:r>
          </w:p>
        </w:tc>
        <w:tc>
          <w:tcPr>
            <w:tcW w:w="3940" w:type="dxa"/>
            <w:tcBorders/>
          </w:tcPr>
          <w:p>
            <w:pPr>
              <w:pStyle w:val="Normal"/>
              <w:spacing w:lineRule="auto" w:line="240"/>
              <w:ind w:left="284"/>
              <w:rPr>
                <w:b/>
                <w:bCs/>
                <w:color w:val="3465A4"/>
                <w:kern w:val="0"/>
                <w:szCs w:val="20"/>
                <w:lang w:val="en-US" w:eastAsia="en-US" w:bidi="ar-SA"/>
              </w:rPr>
            </w:pPr>
            <w:r>
              <w:rPr>
                <w:b/>
                <w:bCs/>
                <w:color w:val="3465A4"/>
                <w:kern w:val="0"/>
                <w:szCs w:val="20"/>
                <w:lang w:val="en-US" w:eastAsia="en-US" w:bidi="ar-SA"/>
              </w:rPr>
              <w:t>100011 01000 10000 0000 0000 0000 0100</w:t>
            </w:r>
          </w:p>
        </w:tc>
      </w:tr>
      <w:tr>
        <w:trPr/>
        <w:tc>
          <w:tcPr>
            <w:tcW w:w="1949" w:type="dxa"/>
            <w:vMerge w:val="restart"/>
            <w:tcBorders/>
          </w:tcPr>
          <w:p>
            <w:pPr>
              <w:pStyle w:val="Normal"/>
              <w:widowControl/>
              <w:spacing w:before="0" w:after="0"/>
              <w:rPr>
                <w:rFonts w:eastAsia="Calibri" w:cs="Calibri"/>
                <w:b/>
                <w:sz w:val="26"/>
                <w:szCs w:val="22"/>
                <w:lang w:val="en-US"/>
              </w:rPr>
            </w:pPr>
            <w:r>
              <w:rPr>
                <w:b/>
                <w:kern w:val="0"/>
                <w:sz w:val="22"/>
                <w:szCs w:val="22"/>
                <w:lang w:val="en-US" w:eastAsia="en-US" w:bidi="ar-SA"/>
              </w:rPr>
              <w:t>Registers</w:t>
            </w:r>
          </w:p>
        </w:tc>
        <w:tc>
          <w:tcPr>
            <w:tcW w:w="3687" w:type="dxa"/>
            <w:tcBorders/>
            <w:vAlign w:val="bottom"/>
          </w:tcPr>
          <w:p>
            <w:pPr>
              <w:pStyle w:val="Normal"/>
              <w:widowControl/>
              <w:spacing w:before="0" w:after="0"/>
              <w:rPr>
                <w:rFonts w:eastAsia="Calibri" w:cs="Calibri"/>
                <w:sz w:val="26"/>
                <w:szCs w:val="22"/>
                <w:lang w:val="en-US"/>
              </w:rPr>
            </w:pPr>
            <w:r>
              <w:rPr>
                <w:kern w:val="0"/>
                <w:sz w:val="22"/>
                <w:szCs w:val="22"/>
                <w:lang w:val="en-US" w:eastAsia="en-US" w:bidi="ar-SA"/>
              </w:rPr>
              <w:t>Read register 1</w:t>
            </w:r>
          </w:p>
        </w:tc>
        <w:tc>
          <w:tcPr>
            <w:tcW w:w="3940" w:type="dxa"/>
            <w:tcBorders/>
          </w:tcPr>
          <w:p>
            <w:pPr>
              <w:pStyle w:val="Normal"/>
              <w:spacing w:lineRule="auto" w:line="240"/>
              <w:ind w:left="284"/>
              <w:rPr>
                <w:b/>
                <w:bCs/>
                <w:color w:val="3465A4"/>
                <w:kern w:val="0"/>
                <w:szCs w:val="20"/>
                <w:lang w:val="en-US" w:eastAsia="en-US" w:bidi="ar-SA"/>
              </w:rPr>
            </w:pPr>
            <w:r>
              <w:rPr>
                <w:b/>
                <w:bCs/>
                <w:color w:val="3465A4"/>
                <w:kern w:val="0"/>
                <w:szCs w:val="20"/>
                <w:lang w:val="en-US" w:eastAsia="en-US" w:bidi="ar-SA"/>
              </w:rPr>
              <w:t>01000</w:t>
            </w:r>
          </w:p>
        </w:tc>
      </w:tr>
      <w:tr>
        <w:trPr/>
        <w:tc>
          <w:tcPr>
            <w:tcW w:w="1949" w:type="dxa"/>
            <w:vMerge w:val="continue"/>
            <w:tcBorders/>
            <w:vAlign w:val="center"/>
          </w:tcPr>
          <w:p>
            <w:pPr>
              <w:pStyle w:val="Normal"/>
              <w:widowControl/>
              <w:spacing w:lineRule="auto" w:line="240" w:before="0" w:after="0"/>
              <w:rPr>
                <w:b/>
                <w:szCs w:val="20"/>
                <w:lang w:val="en-US"/>
              </w:rPr>
            </w:pPr>
            <w:r>
              <w:rPr>
                <w:b/>
                <w:kern w:val="0"/>
                <w:szCs w:val="20"/>
                <w:lang w:val="en-US" w:eastAsia="en-US" w:bidi="ar-SA"/>
              </w:rPr>
            </w:r>
          </w:p>
        </w:tc>
        <w:tc>
          <w:tcPr>
            <w:tcW w:w="3687" w:type="dxa"/>
            <w:tcBorders/>
            <w:vAlign w:val="bottom"/>
          </w:tcPr>
          <w:p>
            <w:pPr>
              <w:pStyle w:val="Normal"/>
              <w:widowControl/>
              <w:spacing w:before="0" w:after="0"/>
              <w:rPr>
                <w:rFonts w:eastAsia="Calibri" w:cs="Calibri"/>
                <w:sz w:val="26"/>
                <w:szCs w:val="22"/>
                <w:lang w:val="en-US"/>
              </w:rPr>
            </w:pPr>
            <w:r>
              <w:rPr>
                <w:kern w:val="0"/>
                <w:sz w:val="22"/>
                <w:szCs w:val="22"/>
                <w:lang w:val="en-US" w:eastAsia="en-US" w:bidi="ar-SA"/>
              </w:rPr>
              <w:t>Read register 2</w:t>
            </w:r>
          </w:p>
        </w:tc>
        <w:tc>
          <w:tcPr>
            <w:tcW w:w="3940" w:type="dxa"/>
            <w:tcBorders/>
          </w:tcPr>
          <w:p>
            <w:pPr>
              <w:pStyle w:val="Normal"/>
              <w:spacing w:lineRule="auto" w:line="240"/>
              <w:ind w:left="284"/>
              <w:rPr>
                <w:b/>
                <w:bCs/>
                <w:color w:val="3465A4"/>
                <w:kern w:val="0"/>
                <w:szCs w:val="20"/>
                <w:lang w:val="en-US" w:eastAsia="en-US" w:bidi="ar-SA"/>
              </w:rPr>
            </w:pPr>
            <w:r>
              <w:rPr>
                <w:b/>
                <w:bCs/>
                <w:color w:val="3465A4"/>
                <w:kern w:val="0"/>
                <w:szCs w:val="20"/>
                <w:lang w:val="en-US" w:eastAsia="en-US" w:bidi="ar-SA"/>
              </w:rPr>
              <w:t>10000</w:t>
            </w:r>
          </w:p>
        </w:tc>
      </w:tr>
      <w:tr>
        <w:trPr/>
        <w:tc>
          <w:tcPr>
            <w:tcW w:w="1949" w:type="dxa"/>
            <w:vMerge w:val="continue"/>
            <w:tcBorders/>
            <w:vAlign w:val="center"/>
          </w:tcPr>
          <w:p>
            <w:pPr>
              <w:pStyle w:val="Normal"/>
              <w:widowControl/>
              <w:spacing w:lineRule="auto" w:line="240" w:before="0" w:after="0"/>
              <w:rPr>
                <w:b/>
                <w:szCs w:val="20"/>
                <w:lang w:val="en-US"/>
              </w:rPr>
            </w:pPr>
            <w:r>
              <w:rPr>
                <w:b/>
                <w:kern w:val="0"/>
                <w:szCs w:val="20"/>
                <w:lang w:val="en-US" w:eastAsia="en-US" w:bidi="ar-SA"/>
              </w:rPr>
            </w:r>
          </w:p>
        </w:tc>
        <w:tc>
          <w:tcPr>
            <w:tcW w:w="3687" w:type="dxa"/>
            <w:tcBorders/>
            <w:vAlign w:val="bottom"/>
          </w:tcPr>
          <w:p>
            <w:pPr>
              <w:pStyle w:val="Normal"/>
              <w:widowControl/>
              <w:spacing w:before="0" w:after="0"/>
              <w:rPr>
                <w:rFonts w:eastAsia="Calibri" w:cs="Calibri"/>
                <w:sz w:val="26"/>
                <w:szCs w:val="22"/>
                <w:lang w:val="en-US"/>
              </w:rPr>
            </w:pPr>
            <w:r>
              <w:rPr>
                <w:kern w:val="0"/>
                <w:sz w:val="22"/>
                <w:szCs w:val="22"/>
                <w:lang w:val="en-US" w:eastAsia="en-US" w:bidi="ar-SA"/>
              </w:rPr>
              <w:t>Write register</w:t>
            </w:r>
          </w:p>
        </w:tc>
        <w:tc>
          <w:tcPr>
            <w:tcW w:w="3940" w:type="dxa"/>
            <w:tcBorders/>
          </w:tcPr>
          <w:p>
            <w:pPr>
              <w:pStyle w:val="Normal"/>
              <w:spacing w:lineRule="auto" w:line="240"/>
              <w:ind w:left="284"/>
              <w:rPr>
                <w:b/>
                <w:bCs/>
                <w:color w:val="3465A4"/>
                <w:kern w:val="0"/>
                <w:szCs w:val="20"/>
                <w:lang w:val="en-US" w:eastAsia="en-US" w:bidi="ar-SA"/>
              </w:rPr>
            </w:pPr>
            <w:r>
              <w:rPr>
                <w:b/>
                <w:bCs/>
                <w:color w:val="3465A4"/>
                <w:kern w:val="0"/>
                <w:szCs w:val="20"/>
                <w:lang w:val="en-US" w:eastAsia="en-US" w:bidi="ar-SA"/>
              </w:rPr>
              <w:t>10000</w:t>
            </w:r>
          </w:p>
        </w:tc>
      </w:tr>
      <w:tr>
        <w:trPr/>
        <w:tc>
          <w:tcPr>
            <w:tcW w:w="1949" w:type="dxa"/>
            <w:vMerge w:val="continue"/>
            <w:tcBorders/>
            <w:vAlign w:val="center"/>
          </w:tcPr>
          <w:p>
            <w:pPr>
              <w:pStyle w:val="Normal"/>
              <w:widowControl/>
              <w:spacing w:lineRule="auto" w:line="240" w:before="0" w:after="0"/>
              <w:rPr>
                <w:b/>
                <w:szCs w:val="20"/>
                <w:lang w:val="en-US"/>
              </w:rPr>
            </w:pPr>
            <w:r>
              <w:rPr>
                <w:b/>
                <w:kern w:val="0"/>
                <w:szCs w:val="20"/>
                <w:lang w:val="en-US" w:eastAsia="en-US" w:bidi="ar-SA"/>
              </w:rPr>
            </w:r>
          </w:p>
        </w:tc>
        <w:tc>
          <w:tcPr>
            <w:tcW w:w="3687" w:type="dxa"/>
            <w:tcBorders/>
            <w:vAlign w:val="bottom"/>
          </w:tcPr>
          <w:p>
            <w:pPr>
              <w:pStyle w:val="Normal"/>
              <w:widowControl/>
              <w:spacing w:before="0" w:after="0"/>
              <w:rPr>
                <w:rFonts w:eastAsia="Calibri" w:cs="Calibri"/>
                <w:sz w:val="26"/>
                <w:szCs w:val="22"/>
                <w:lang w:val="en-US"/>
              </w:rPr>
            </w:pPr>
            <w:r>
              <w:rPr>
                <w:kern w:val="0"/>
                <w:sz w:val="22"/>
                <w:szCs w:val="22"/>
                <w:lang w:val="en-US" w:eastAsia="en-US" w:bidi="ar-SA"/>
              </w:rPr>
              <w:t>Write data</w:t>
            </w:r>
          </w:p>
        </w:tc>
        <w:tc>
          <w:tcPr>
            <w:tcW w:w="3940" w:type="dxa"/>
            <w:tcBorders/>
          </w:tcPr>
          <w:p>
            <w:pPr>
              <w:pStyle w:val="Normal"/>
              <w:spacing w:lineRule="auto" w:line="240"/>
              <w:ind w:left="284"/>
              <w:rPr>
                <w:b/>
                <w:bCs/>
                <w:color w:val="3465A4"/>
                <w:kern w:val="0"/>
                <w:szCs w:val="20"/>
                <w:lang w:val="en-US" w:eastAsia="en-US" w:bidi="ar-SA"/>
              </w:rPr>
            </w:pPr>
            <w:r>
              <w:rPr>
                <w:b/>
                <w:bCs/>
                <w:color w:val="3465A4"/>
                <w:kern w:val="0"/>
                <w:szCs w:val="20"/>
                <w:lang w:val="en-US" w:eastAsia="en-US" w:bidi="ar-SA"/>
              </w:rPr>
              <w:t>0x0000ffff</w:t>
            </w:r>
          </w:p>
        </w:tc>
      </w:tr>
      <w:tr>
        <w:trPr/>
        <w:tc>
          <w:tcPr>
            <w:tcW w:w="1949" w:type="dxa"/>
            <w:vMerge w:val="continue"/>
            <w:tcBorders/>
            <w:vAlign w:val="center"/>
          </w:tcPr>
          <w:p>
            <w:pPr>
              <w:pStyle w:val="Normal"/>
              <w:widowControl/>
              <w:spacing w:lineRule="auto" w:line="240" w:before="0" w:after="0"/>
              <w:rPr>
                <w:b/>
                <w:szCs w:val="20"/>
                <w:lang w:val="en-US"/>
              </w:rPr>
            </w:pPr>
            <w:r>
              <w:rPr>
                <w:b/>
                <w:kern w:val="0"/>
                <w:szCs w:val="20"/>
                <w:lang w:val="en-US" w:eastAsia="en-US" w:bidi="ar-SA"/>
              </w:rPr>
            </w:r>
          </w:p>
        </w:tc>
        <w:tc>
          <w:tcPr>
            <w:tcW w:w="3687" w:type="dxa"/>
            <w:tcBorders/>
            <w:vAlign w:val="bottom"/>
          </w:tcPr>
          <w:p>
            <w:pPr>
              <w:pStyle w:val="Normal"/>
              <w:widowControl/>
              <w:spacing w:before="0" w:after="0"/>
              <w:rPr>
                <w:rFonts w:eastAsia="Calibri" w:cs="Calibri"/>
                <w:sz w:val="26"/>
                <w:szCs w:val="22"/>
                <w:lang w:val="en-US"/>
              </w:rPr>
            </w:pPr>
            <w:r>
              <w:rPr>
                <w:kern w:val="0"/>
                <w:sz w:val="22"/>
                <w:szCs w:val="22"/>
                <w:lang w:val="en-US" w:eastAsia="en-US" w:bidi="ar-SA"/>
              </w:rPr>
              <w:t>Read data 1</w:t>
            </w:r>
          </w:p>
        </w:tc>
        <w:tc>
          <w:tcPr>
            <w:tcW w:w="3940" w:type="dxa"/>
            <w:tcBorders/>
          </w:tcPr>
          <w:p>
            <w:pPr>
              <w:pStyle w:val="Normal"/>
              <w:spacing w:lineRule="auto" w:line="240"/>
              <w:ind w:left="284"/>
              <w:rPr>
                <w:b/>
                <w:bCs/>
                <w:color w:val="3465A4"/>
                <w:kern w:val="0"/>
                <w:szCs w:val="20"/>
                <w:lang w:val="en-US" w:eastAsia="en-US" w:bidi="ar-SA"/>
              </w:rPr>
            </w:pPr>
            <w:r>
              <w:rPr>
                <w:b/>
                <w:bCs/>
                <w:color w:val="3465A4"/>
                <w:kern w:val="0"/>
                <w:szCs w:val="20"/>
                <w:lang w:val="en-US" w:eastAsia="en-US" w:bidi="ar-SA"/>
              </w:rPr>
              <w:t>0x10010008</w:t>
            </w:r>
          </w:p>
        </w:tc>
      </w:tr>
      <w:tr>
        <w:trPr/>
        <w:tc>
          <w:tcPr>
            <w:tcW w:w="1949" w:type="dxa"/>
            <w:vMerge w:val="continue"/>
            <w:tcBorders/>
            <w:vAlign w:val="center"/>
          </w:tcPr>
          <w:p>
            <w:pPr>
              <w:pStyle w:val="Normal"/>
              <w:widowControl/>
              <w:spacing w:lineRule="auto" w:line="240" w:before="0" w:after="0"/>
              <w:rPr>
                <w:b/>
                <w:szCs w:val="20"/>
                <w:lang w:val="en-US"/>
              </w:rPr>
            </w:pPr>
            <w:r>
              <w:rPr>
                <w:b/>
                <w:kern w:val="0"/>
                <w:szCs w:val="20"/>
                <w:lang w:val="en-US" w:eastAsia="en-US" w:bidi="ar-SA"/>
              </w:rPr>
            </w:r>
          </w:p>
        </w:tc>
        <w:tc>
          <w:tcPr>
            <w:tcW w:w="3687" w:type="dxa"/>
            <w:tcBorders/>
            <w:vAlign w:val="bottom"/>
          </w:tcPr>
          <w:p>
            <w:pPr>
              <w:pStyle w:val="Normal"/>
              <w:widowControl/>
              <w:spacing w:before="0" w:after="0"/>
              <w:rPr>
                <w:rFonts w:eastAsia="Calibri" w:cs="Calibri"/>
                <w:sz w:val="26"/>
                <w:szCs w:val="22"/>
                <w:lang w:val="en-US"/>
              </w:rPr>
            </w:pPr>
            <w:r>
              <w:rPr>
                <w:kern w:val="0"/>
                <w:sz w:val="22"/>
                <w:szCs w:val="22"/>
                <w:lang w:val="en-US" w:eastAsia="en-US" w:bidi="ar-SA"/>
              </w:rPr>
              <w:t>Read data 2</w:t>
            </w:r>
          </w:p>
        </w:tc>
        <w:tc>
          <w:tcPr>
            <w:tcW w:w="3940" w:type="dxa"/>
            <w:tcBorders/>
          </w:tcPr>
          <w:p>
            <w:pPr>
              <w:pStyle w:val="Normal"/>
              <w:spacing w:lineRule="auto" w:line="240"/>
              <w:ind w:left="284"/>
              <w:rPr>
                <w:b/>
                <w:bCs/>
                <w:color w:val="3465A4"/>
                <w:kern w:val="0"/>
                <w:szCs w:val="20"/>
                <w:lang w:val="en-US" w:eastAsia="en-US" w:bidi="ar-SA"/>
              </w:rPr>
            </w:pPr>
            <w:r>
              <w:rPr>
                <w:b/>
                <w:bCs/>
                <w:color w:val="3465A4"/>
                <w:kern w:val="0"/>
                <w:szCs w:val="20"/>
                <w:lang w:val="en-US" w:eastAsia="en-US" w:bidi="ar-SA"/>
              </w:rPr>
              <w:t>0x00000001</w:t>
            </w:r>
          </w:p>
        </w:tc>
      </w:tr>
      <w:tr>
        <w:trPr/>
        <w:tc>
          <w:tcPr>
            <w:tcW w:w="1949" w:type="dxa"/>
            <w:vMerge w:val="restart"/>
            <w:tcBorders/>
          </w:tcPr>
          <w:p>
            <w:pPr>
              <w:pStyle w:val="Normal"/>
              <w:widowControl/>
              <w:spacing w:before="0" w:after="0"/>
              <w:rPr>
                <w:rFonts w:eastAsia="Calibri" w:cs="Calibri"/>
                <w:b/>
                <w:sz w:val="26"/>
                <w:szCs w:val="22"/>
                <w:lang w:val="en-US"/>
              </w:rPr>
            </w:pPr>
            <w:r>
              <w:rPr>
                <w:b/>
                <w:kern w:val="0"/>
                <w:sz w:val="22"/>
                <w:szCs w:val="22"/>
                <w:lang w:val="en-US" w:eastAsia="en-US" w:bidi="ar-SA"/>
              </w:rPr>
              <w:t>ALU</w:t>
            </w:r>
          </w:p>
        </w:tc>
        <w:tc>
          <w:tcPr>
            <w:tcW w:w="3687" w:type="dxa"/>
            <w:tcBorders/>
            <w:vAlign w:val="bottom"/>
          </w:tcPr>
          <w:p>
            <w:pPr>
              <w:pStyle w:val="Normal"/>
              <w:widowControl/>
              <w:spacing w:before="0" w:after="0"/>
              <w:rPr>
                <w:rFonts w:eastAsia="Calibri" w:cs="Calibri"/>
                <w:sz w:val="26"/>
                <w:szCs w:val="22"/>
                <w:lang w:val="en-US"/>
              </w:rPr>
            </w:pPr>
            <w:r>
              <w:rPr>
                <w:kern w:val="0"/>
                <w:sz w:val="22"/>
                <w:szCs w:val="22"/>
                <w:lang w:val="en-US" w:eastAsia="en-US" w:bidi="ar-SA"/>
              </w:rPr>
              <w:t>Input thứ nhất của ALU</w:t>
            </w:r>
          </w:p>
        </w:tc>
        <w:tc>
          <w:tcPr>
            <w:tcW w:w="3940" w:type="dxa"/>
            <w:tcBorders/>
          </w:tcPr>
          <w:p>
            <w:pPr>
              <w:pStyle w:val="Normal"/>
              <w:spacing w:lineRule="auto" w:line="240"/>
              <w:ind w:left="284"/>
              <w:rPr>
                <w:b/>
                <w:bCs/>
                <w:color w:val="3465A4"/>
                <w:kern w:val="0"/>
                <w:szCs w:val="20"/>
                <w:lang w:val="en-US" w:eastAsia="en-US" w:bidi="ar-SA"/>
              </w:rPr>
            </w:pPr>
            <w:r>
              <w:rPr>
                <w:b/>
                <w:bCs/>
                <w:color w:val="3465A4"/>
                <w:kern w:val="0"/>
                <w:szCs w:val="20"/>
                <w:lang w:val="en-US" w:eastAsia="en-US" w:bidi="ar-SA"/>
              </w:rPr>
              <w:t>0x10010008</w:t>
            </w:r>
          </w:p>
        </w:tc>
      </w:tr>
      <w:tr>
        <w:trPr/>
        <w:tc>
          <w:tcPr>
            <w:tcW w:w="1949" w:type="dxa"/>
            <w:vMerge w:val="continue"/>
            <w:tcBorders/>
            <w:vAlign w:val="center"/>
          </w:tcPr>
          <w:p>
            <w:pPr>
              <w:pStyle w:val="Normal"/>
              <w:widowControl/>
              <w:spacing w:lineRule="auto" w:line="240" w:before="0" w:after="0"/>
              <w:rPr>
                <w:b/>
                <w:szCs w:val="20"/>
                <w:lang w:val="en-US"/>
              </w:rPr>
            </w:pPr>
            <w:r>
              <w:rPr>
                <w:b/>
                <w:kern w:val="0"/>
                <w:szCs w:val="20"/>
                <w:lang w:val="en-US" w:eastAsia="en-US" w:bidi="ar-SA"/>
              </w:rPr>
            </w:r>
          </w:p>
        </w:tc>
        <w:tc>
          <w:tcPr>
            <w:tcW w:w="3687" w:type="dxa"/>
            <w:tcBorders/>
            <w:vAlign w:val="bottom"/>
          </w:tcPr>
          <w:p>
            <w:pPr>
              <w:pStyle w:val="Normal"/>
              <w:widowControl/>
              <w:spacing w:before="0" w:after="0"/>
              <w:rPr>
                <w:rFonts w:eastAsia="Calibri" w:cs="Calibri"/>
                <w:sz w:val="26"/>
                <w:szCs w:val="22"/>
                <w:lang w:val="en-US"/>
              </w:rPr>
            </w:pPr>
            <w:r>
              <w:rPr>
                <w:kern w:val="0"/>
                <w:sz w:val="22"/>
                <w:szCs w:val="22"/>
                <w:lang w:val="en-US" w:eastAsia="en-US" w:bidi="ar-SA"/>
              </w:rPr>
              <w:t>Input thứ hai của ALU</w:t>
            </w:r>
          </w:p>
        </w:tc>
        <w:tc>
          <w:tcPr>
            <w:tcW w:w="3940" w:type="dxa"/>
            <w:tcBorders/>
          </w:tcPr>
          <w:p>
            <w:pPr>
              <w:pStyle w:val="Normal"/>
              <w:spacing w:lineRule="auto" w:line="240"/>
              <w:ind w:left="284"/>
              <w:rPr>
                <w:b/>
                <w:bCs/>
                <w:color w:val="3465A4"/>
                <w:kern w:val="0"/>
                <w:szCs w:val="20"/>
                <w:lang w:val="en-US" w:eastAsia="en-US" w:bidi="ar-SA"/>
              </w:rPr>
            </w:pPr>
            <w:r>
              <w:rPr>
                <w:b/>
                <w:bCs/>
                <w:color w:val="3465A4"/>
                <w:kern w:val="0"/>
                <w:szCs w:val="20"/>
                <w:lang w:val="en-US" w:eastAsia="en-US" w:bidi="ar-SA"/>
              </w:rPr>
              <w:t>0x00000004</w:t>
            </w:r>
          </w:p>
        </w:tc>
      </w:tr>
      <w:tr>
        <w:trPr/>
        <w:tc>
          <w:tcPr>
            <w:tcW w:w="1949" w:type="dxa"/>
            <w:vMerge w:val="continue"/>
            <w:tcBorders/>
            <w:vAlign w:val="center"/>
          </w:tcPr>
          <w:p>
            <w:pPr>
              <w:pStyle w:val="Normal"/>
              <w:widowControl/>
              <w:spacing w:lineRule="auto" w:line="240" w:before="0" w:after="0"/>
              <w:rPr>
                <w:b/>
                <w:szCs w:val="20"/>
                <w:lang w:val="en-US"/>
              </w:rPr>
            </w:pPr>
            <w:r>
              <w:rPr>
                <w:b/>
                <w:kern w:val="0"/>
                <w:szCs w:val="20"/>
                <w:lang w:val="en-US" w:eastAsia="en-US" w:bidi="ar-SA"/>
              </w:rPr>
            </w:r>
          </w:p>
        </w:tc>
        <w:tc>
          <w:tcPr>
            <w:tcW w:w="3687" w:type="dxa"/>
            <w:tcBorders/>
            <w:vAlign w:val="bottom"/>
          </w:tcPr>
          <w:p>
            <w:pPr>
              <w:pStyle w:val="Normal"/>
              <w:widowControl/>
              <w:spacing w:before="0" w:after="0"/>
              <w:rPr>
                <w:rFonts w:eastAsia="Calibri" w:cs="Calibri"/>
                <w:sz w:val="26"/>
                <w:szCs w:val="22"/>
                <w:lang w:val="en-US"/>
              </w:rPr>
            </w:pPr>
            <w:r>
              <w:rPr>
                <w:kern w:val="0"/>
                <w:sz w:val="22"/>
                <w:szCs w:val="22"/>
                <w:lang w:val="en-US" w:eastAsia="en-US" w:bidi="ar-SA"/>
              </w:rPr>
              <w:t>ALU result</w:t>
            </w:r>
          </w:p>
        </w:tc>
        <w:tc>
          <w:tcPr>
            <w:tcW w:w="3940" w:type="dxa"/>
            <w:tcBorders/>
          </w:tcPr>
          <w:p>
            <w:pPr>
              <w:pStyle w:val="Normal"/>
              <w:spacing w:lineRule="auto" w:line="240"/>
              <w:ind w:left="284"/>
              <w:rPr>
                <w:b/>
                <w:bCs/>
                <w:color w:val="3465A4"/>
                <w:kern w:val="0"/>
                <w:szCs w:val="20"/>
                <w:lang w:val="en-US" w:eastAsia="en-US" w:bidi="ar-SA"/>
              </w:rPr>
            </w:pPr>
            <w:r>
              <w:rPr>
                <w:b/>
                <w:bCs/>
                <w:color w:val="3465A4"/>
                <w:kern w:val="0"/>
                <w:szCs w:val="20"/>
                <w:lang w:val="en-US" w:eastAsia="en-US" w:bidi="ar-SA"/>
              </w:rPr>
              <w:t>0x1001000C</w:t>
            </w:r>
          </w:p>
        </w:tc>
      </w:tr>
      <w:tr>
        <w:trPr/>
        <w:tc>
          <w:tcPr>
            <w:tcW w:w="1949" w:type="dxa"/>
            <w:vMerge w:val="continue"/>
            <w:tcBorders/>
            <w:vAlign w:val="center"/>
          </w:tcPr>
          <w:p>
            <w:pPr>
              <w:pStyle w:val="Normal"/>
              <w:widowControl/>
              <w:spacing w:lineRule="auto" w:line="240" w:before="0" w:after="0"/>
              <w:rPr>
                <w:b/>
                <w:szCs w:val="20"/>
                <w:lang w:val="en-US"/>
              </w:rPr>
            </w:pPr>
            <w:r>
              <w:rPr>
                <w:b/>
                <w:kern w:val="0"/>
                <w:szCs w:val="20"/>
                <w:lang w:val="en-US" w:eastAsia="en-US" w:bidi="ar-SA"/>
              </w:rPr>
            </w:r>
          </w:p>
        </w:tc>
        <w:tc>
          <w:tcPr>
            <w:tcW w:w="3687" w:type="dxa"/>
            <w:tcBorders/>
            <w:vAlign w:val="bottom"/>
          </w:tcPr>
          <w:p>
            <w:pPr>
              <w:pStyle w:val="Normal"/>
              <w:widowControl/>
              <w:spacing w:before="0" w:after="0"/>
              <w:rPr>
                <w:rFonts w:eastAsia="Calibri" w:cs="Calibri"/>
                <w:sz w:val="26"/>
                <w:szCs w:val="22"/>
                <w:lang w:val="en-US"/>
              </w:rPr>
            </w:pPr>
            <w:r>
              <w:rPr>
                <w:kern w:val="0"/>
                <w:sz w:val="22"/>
                <w:szCs w:val="22"/>
                <w:lang w:val="en-US" w:eastAsia="en-US" w:bidi="ar-SA"/>
              </w:rPr>
              <w:t>Zero</w:t>
            </w:r>
          </w:p>
        </w:tc>
        <w:tc>
          <w:tcPr>
            <w:tcW w:w="3940" w:type="dxa"/>
            <w:tcBorders/>
          </w:tcPr>
          <w:p>
            <w:pPr>
              <w:pStyle w:val="Normal"/>
              <w:spacing w:lineRule="auto" w:line="240"/>
              <w:ind w:left="284"/>
              <w:rPr>
                <w:b/>
                <w:bCs/>
                <w:color w:val="3465A4"/>
                <w:kern w:val="0"/>
                <w:szCs w:val="20"/>
                <w:lang w:val="en-US" w:eastAsia="en-US" w:bidi="ar-SA"/>
              </w:rPr>
            </w:pPr>
            <w:r>
              <w:rPr>
                <w:b/>
                <w:bCs/>
                <w:color w:val="3465A4"/>
                <w:kern w:val="0"/>
                <w:szCs w:val="20"/>
                <w:lang w:val="en-US" w:eastAsia="en-US" w:bidi="ar-SA"/>
              </w:rPr>
              <w:t>0</w:t>
            </w:r>
          </w:p>
        </w:tc>
      </w:tr>
      <w:tr>
        <w:trPr/>
        <w:tc>
          <w:tcPr>
            <w:tcW w:w="1949" w:type="dxa"/>
            <w:vMerge w:val="restart"/>
            <w:tcBorders/>
          </w:tcPr>
          <w:p>
            <w:pPr>
              <w:pStyle w:val="Normal"/>
              <w:widowControl/>
              <w:spacing w:before="0" w:after="0"/>
              <w:rPr>
                <w:rFonts w:eastAsia="Calibri" w:cs="Calibri"/>
                <w:b/>
                <w:sz w:val="26"/>
                <w:szCs w:val="22"/>
                <w:lang w:val="en-US"/>
              </w:rPr>
            </w:pPr>
            <w:r>
              <w:rPr>
                <w:b/>
                <w:kern w:val="0"/>
                <w:sz w:val="22"/>
                <w:szCs w:val="22"/>
                <w:lang w:val="en-US" w:eastAsia="en-US" w:bidi="ar-SA"/>
              </w:rPr>
              <w:t>Data Memory</w:t>
            </w:r>
          </w:p>
        </w:tc>
        <w:tc>
          <w:tcPr>
            <w:tcW w:w="3687" w:type="dxa"/>
            <w:tcBorders/>
            <w:vAlign w:val="bottom"/>
          </w:tcPr>
          <w:p>
            <w:pPr>
              <w:pStyle w:val="Normal"/>
              <w:widowControl/>
              <w:spacing w:before="0" w:after="0"/>
              <w:rPr>
                <w:rFonts w:eastAsia="Calibri" w:cs="Calibri"/>
                <w:sz w:val="26"/>
                <w:szCs w:val="22"/>
                <w:lang w:val="en-US"/>
              </w:rPr>
            </w:pPr>
            <w:r>
              <w:rPr>
                <w:kern w:val="0"/>
                <w:sz w:val="22"/>
                <w:szCs w:val="22"/>
                <w:lang w:val="en-US" w:eastAsia="en-US" w:bidi="ar-SA"/>
              </w:rPr>
              <w:t>Address</w:t>
            </w:r>
          </w:p>
        </w:tc>
        <w:tc>
          <w:tcPr>
            <w:tcW w:w="3940" w:type="dxa"/>
            <w:tcBorders/>
          </w:tcPr>
          <w:p>
            <w:pPr>
              <w:pStyle w:val="Normal"/>
              <w:spacing w:lineRule="auto" w:line="240"/>
              <w:ind w:left="284"/>
              <w:rPr>
                <w:b/>
                <w:bCs/>
                <w:color w:val="3465A4"/>
                <w:kern w:val="0"/>
                <w:szCs w:val="20"/>
                <w:lang w:val="en-US" w:eastAsia="en-US" w:bidi="ar-SA"/>
              </w:rPr>
            </w:pPr>
            <w:r>
              <w:rPr>
                <w:b/>
                <w:bCs/>
                <w:color w:val="3465A4"/>
                <w:kern w:val="0"/>
                <w:szCs w:val="20"/>
                <w:lang w:val="en-US" w:eastAsia="en-US" w:bidi="ar-SA"/>
              </w:rPr>
              <w:t>0x1001000C</w:t>
            </w:r>
          </w:p>
        </w:tc>
      </w:tr>
      <w:tr>
        <w:trPr/>
        <w:tc>
          <w:tcPr>
            <w:tcW w:w="1949" w:type="dxa"/>
            <w:vMerge w:val="continue"/>
            <w:tcBorders/>
            <w:vAlign w:val="center"/>
          </w:tcPr>
          <w:p>
            <w:pPr>
              <w:pStyle w:val="Normal"/>
              <w:widowControl/>
              <w:spacing w:lineRule="auto" w:line="240" w:before="0" w:after="0"/>
              <w:rPr>
                <w:b/>
                <w:szCs w:val="20"/>
                <w:lang w:val="en-US"/>
              </w:rPr>
            </w:pPr>
            <w:r>
              <w:rPr>
                <w:b/>
                <w:kern w:val="0"/>
                <w:szCs w:val="20"/>
                <w:lang w:val="en-US" w:eastAsia="en-US" w:bidi="ar-SA"/>
              </w:rPr>
            </w:r>
          </w:p>
        </w:tc>
        <w:tc>
          <w:tcPr>
            <w:tcW w:w="3687" w:type="dxa"/>
            <w:tcBorders/>
            <w:vAlign w:val="bottom"/>
          </w:tcPr>
          <w:p>
            <w:pPr>
              <w:pStyle w:val="Normal"/>
              <w:widowControl/>
              <w:spacing w:before="0" w:after="0"/>
              <w:rPr>
                <w:rFonts w:eastAsia="Calibri" w:cs="Calibri"/>
                <w:sz w:val="26"/>
                <w:szCs w:val="22"/>
                <w:lang w:val="en-US"/>
              </w:rPr>
            </w:pPr>
            <w:r>
              <w:rPr>
                <w:kern w:val="0"/>
                <w:sz w:val="22"/>
                <w:szCs w:val="22"/>
                <w:lang w:val="en-US" w:eastAsia="en-US" w:bidi="ar-SA"/>
              </w:rPr>
              <w:t>Write data</w:t>
            </w:r>
          </w:p>
        </w:tc>
        <w:tc>
          <w:tcPr>
            <w:tcW w:w="3940" w:type="dxa"/>
            <w:tcBorders/>
          </w:tcPr>
          <w:p>
            <w:pPr>
              <w:pStyle w:val="Normal"/>
              <w:spacing w:lineRule="auto" w:line="240"/>
              <w:ind w:left="284"/>
              <w:rPr>
                <w:b/>
                <w:bCs/>
                <w:color w:val="3465A4"/>
                <w:kern w:val="0"/>
                <w:szCs w:val="20"/>
                <w:lang w:val="en-US" w:eastAsia="en-US" w:bidi="ar-SA"/>
              </w:rPr>
            </w:pPr>
            <w:r>
              <w:rPr>
                <w:b/>
                <w:bCs/>
                <w:color w:val="3465A4"/>
                <w:kern w:val="0"/>
                <w:szCs w:val="20"/>
                <w:lang w:val="en-US" w:eastAsia="en-US" w:bidi="ar-SA"/>
              </w:rPr>
              <w:t>0x00000001</w:t>
            </w:r>
          </w:p>
        </w:tc>
      </w:tr>
      <w:tr>
        <w:trPr/>
        <w:tc>
          <w:tcPr>
            <w:tcW w:w="1949" w:type="dxa"/>
            <w:vMerge w:val="continue"/>
            <w:tcBorders/>
            <w:vAlign w:val="center"/>
          </w:tcPr>
          <w:p>
            <w:pPr>
              <w:pStyle w:val="Normal"/>
              <w:widowControl/>
              <w:spacing w:lineRule="auto" w:line="240" w:before="0" w:after="0"/>
              <w:rPr>
                <w:b/>
                <w:szCs w:val="20"/>
                <w:lang w:val="en-US"/>
              </w:rPr>
            </w:pPr>
            <w:r>
              <w:rPr>
                <w:b/>
                <w:kern w:val="0"/>
                <w:szCs w:val="20"/>
                <w:lang w:val="en-US" w:eastAsia="en-US" w:bidi="ar-SA"/>
              </w:rPr>
            </w:r>
          </w:p>
        </w:tc>
        <w:tc>
          <w:tcPr>
            <w:tcW w:w="3687" w:type="dxa"/>
            <w:tcBorders/>
            <w:vAlign w:val="bottom"/>
          </w:tcPr>
          <w:p>
            <w:pPr>
              <w:pStyle w:val="Normal"/>
              <w:widowControl/>
              <w:spacing w:before="0" w:after="0"/>
              <w:rPr>
                <w:rFonts w:eastAsia="Calibri" w:cs="Calibri"/>
                <w:sz w:val="26"/>
                <w:szCs w:val="22"/>
                <w:lang w:val="en-US"/>
              </w:rPr>
            </w:pPr>
            <w:r>
              <w:rPr>
                <w:kern w:val="0"/>
                <w:sz w:val="22"/>
                <w:szCs w:val="22"/>
                <w:lang w:val="en-US" w:eastAsia="en-US" w:bidi="ar-SA"/>
              </w:rPr>
              <w:t>Read data</w:t>
            </w:r>
          </w:p>
        </w:tc>
        <w:tc>
          <w:tcPr>
            <w:tcW w:w="3940" w:type="dxa"/>
            <w:tcBorders/>
          </w:tcPr>
          <w:p>
            <w:pPr>
              <w:pStyle w:val="Normal"/>
              <w:spacing w:lineRule="auto" w:line="240"/>
              <w:ind w:left="284"/>
              <w:rPr>
                <w:b/>
                <w:bCs/>
                <w:color w:val="3465A4"/>
                <w:kern w:val="0"/>
                <w:szCs w:val="20"/>
                <w:lang w:val="en-US" w:eastAsia="en-US" w:bidi="ar-SA"/>
              </w:rPr>
            </w:pPr>
            <w:r>
              <w:rPr>
                <w:b/>
                <w:bCs/>
                <w:color w:val="3465A4"/>
                <w:kern w:val="0"/>
                <w:szCs w:val="20"/>
                <w:lang w:val="en-US" w:eastAsia="en-US" w:bidi="ar-SA"/>
              </w:rPr>
              <w:t>0x0000ffff</w:t>
            </w:r>
          </w:p>
        </w:tc>
      </w:tr>
      <w:tr>
        <w:trPr/>
        <w:tc>
          <w:tcPr>
            <w:tcW w:w="1949" w:type="dxa"/>
            <w:vMerge w:val="restart"/>
            <w:tcBorders/>
          </w:tcPr>
          <w:p>
            <w:pPr>
              <w:pStyle w:val="Normal"/>
              <w:widowControl/>
              <w:spacing w:before="0" w:after="0"/>
              <w:rPr>
                <w:rFonts w:eastAsia="Calibri" w:cs="Calibri"/>
                <w:b/>
                <w:sz w:val="26"/>
                <w:szCs w:val="22"/>
                <w:lang w:val="en-US"/>
              </w:rPr>
            </w:pPr>
            <w:r>
              <w:rPr>
                <w:b/>
                <w:kern w:val="0"/>
                <w:sz w:val="22"/>
                <w:szCs w:val="22"/>
                <w:lang w:val="en-US" w:eastAsia="en-US" w:bidi="ar-SA"/>
              </w:rPr>
              <w:t>Control</w:t>
            </w:r>
          </w:p>
        </w:tc>
        <w:tc>
          <w:tcPr>
            <w:tcW w:w="3687" w:type="dxa"/>
            <w:tcBorders/>
            <w:vAlign w:val="bottom"/>
          </w:tcPr>
          <w:p>
            <w:pPr>
              <w:pStyle w:val="Normal"/>
              <w:widowControl/>
              <w:spacing w:before="0" w:after="0"/>
              <w:rPr>
                <w:rFonts w:eastAsia="Calibri" w:cs="Calibri"/>
                <w:sz w:val="26"/>
                <w:szCs w:val="22"/>
                <w:lang w:val="en-US"/>
              </w:rPr>
            </w:pPr>
            <w:r>
              <w:rPr>
                <w:kern w:val="0"/>
                <w:sz w:val="22"/>
                <w:szCs w:val="22"/>
                <w:lang w:val="en-US" w:eastAsia="en-US" w:bidi="ar-SA"/>
              </w:rPr>
              <w:t>Instruction [31-26]</w:t>
            </w:r>
          </w:p>
        </w:tc>
        <w:tc>
          <w:tcPr>
            <w:tcW w:w="3940" w:type="dxa"/>
            <w:tcBorders/>
          </w:tcPr>
          <w:p>
            <w:pPr>
              <w:pStyle w:val="Normal"/>
              <w:spacing w:lineRule="auto" w:line="240"/>
              <w:ind w:left="284"/>
              <w:rPr>
                <w:b/>
                <w:bCs/>
                <w:color w:val="3465A4"/>
                <w:kern w:val="0"/>
                <w:szCs w:val="20"/>
                <w:lang w:val="en-US" w:eastAsia="en-US" w:bidi="ar-SA"/>
              </w:rPr>
            </w:pPr>
            <w:r>
              <w:rPr>
                <w:b/>
                <w:bCs/>
                <w:color w:val="3465A4"/>
                <w:kern w:val="0"/>
                <w:szCs w:val="20"/>
                <w:lang w:val="en-US" w:eastAsia="en-US" w:bidi="ar-SA"/>
              </w:rPr>
              <w:t>100011</w:t>
            </w:r>
          </w:p>
        </w:tc>
      </w:tr>
      <w:tr>
        <w:trPr/>
        <w:tc>
          <w:tcPr>
            <w:tcW w:w="1949" w:type="dxa"/>
            <w:vMerge w:val="continue"/>
            <w:tcBorders/>
            <w:vAlign w:val="center"/>
          </w:tcPr>
          <w:p>
            <w:pPr>
              <w:pStyle w:val="Normal"/>
              <w:widowControl/>
              <w:spacing w:lineRule="auto" w:line="240" w:before="0" w:after="0"/>
              <w:rPr>
                <w:b/>
                <w:szCs w:val="20"/>
                <w:lang w:val="en-US"/>
              </w:rPr>
            </w:pPr>
            <w:r>
              <w:rPr>
                <w:b/>
                <w:kern w:val="0"/>
                <w:szCs w:val="20"/>
                <w:lang w:val="en-US" w:eastAsia="en-US" w:bidi="ar-SA"/>
              </w:rPr>
            </w:r>
          </w:p>
        </w:tc>
        <w:tc>
          <w:tcPr>
            <w:tcW w:w="3687" w:type="dxa"/>
            <w:tcBorders/>
            <w:vAlign w:val="bottom"/>
          </w:tcPr>
          <w:p>
            <w:pPr>
              <w:pStyle w:val="Normal"/>
              <w:widowControl/>
              <w:spacing w:before="0" w:after="0"/>
              <w:rPr>
                <w:rFonts w:eastAsia="Calibri" w:cs="Calibri"/>
                <w:sz w:val="26"/>
                <w:szCs w:val="22"/>
                <w:lang w:val="en-US"/>
              </w:rPr>
            </w:pPr>
            <w:r>
              <w:rPr>
                <w:kern w:val="0"/>
                <w:sz w:val="22"/>
                <w:szCs w:val="22"/>
                <w:lang w:val="en-US" w:eastAsia="en-US" w:bidi="ar-SA"/>
              </w:rPr>
              <w:t>RegDst</w:t>
            </w:r>
          </w:p>
        </w:tc>
        <w:tc>
          <w:tcPr>
            <w:tcW w:w="3940" w:type="dxa"/>
            <w:tcBorders/>
          </w:tcPr>
          <w:p>
            <w:pPr>
              <w:pStyle w:val="Normal"/>
              <w:spacing w:lineRule="auto" w:line="240"/>
              <w:ind w:left="284"/>
              <w:rPr>
                <w:b/>
                <w:bCs/>
                <w:color w:val="3465A4"/>
                <w:kern w:val="0"/>
                <w:szCs w:val="20"/>
                <w:lang w:val="en-US" w:eastAsia="en-US" w:bidi="ar-SA"/>
              </w:rPr>
            </w:pPr>
            <w:r>
              <w:rPr>
                <w:b/>
                <w:bCs/>
                <w:color w:val="3465A4"/>
                <w:kern w:val="0"/>
                <w:szCs w:val="20"/>
                <w:lang w:val="en-US" w:eastAsia="en-US" w:bidi="ar-SA"/>
              </w:rPr>
              <w:t>0</w:t>
            </w:r>
          </w:p>
        </w:tc>
      </w:tr>
      <w:tr>
        <w:trPr/>
        <w:tc>
          <w:tcPr>
            <w:tcW w:w="1949" w:type="dxa"/>
            <w:vMerge w:val="continue"/>
            <w:tcBorders/>
            <w:vAlign w:val="center"/>
          </w:tcPr>
          <w:p>
            <w:pPr>
              <w:pStyle w:val="Normal"/>
              <w:widowControl/>
              <w:spacing w:lineRule="auto" w:line="240" w:before="0" w:after="0"/>
              <w:rPr>
                <w:b/>
                <w:szCs w:val="20"/>
                <w:lang w:val="en-US"/>
              </w:rPr>
            </w:pPr>
            <w:r>
              <w:rPr>
                <w:b/>
                <w:kern w:val="0"/>
                <w:szCs w:val="20"/>
                <w:lang w:val="en-US" w:eastAsia="en-US" w:bidi="ar-SA"/>
              </w:rPr>
            </w:r>
          </w:p>
        </w:tc>
        <w:tc>
          <w:tcPr>
            <w:tcW w:w="3687" w:type="dxa"/>
            <w:tcBorders/>
            <w:vAlign w:val="bottom"/>
          </w:tcPr>
          <w:p>
            <w:pPr>
              <w:pStyle w:val="Normal"/>
              <w:widowControl/>
              <w:spacing w:before="0" w:after="0"/>
              <w:rPr>
                <w:rFonts w:eastAsia="Calibri" w:cs="Calibri"/>
                <w:sz w:val="26"/>
                <w:szCs w:val="22"/>
                <w:lang w:val="en-US"/>
              </w:rPr>
            </w:pPr>
            <w:r>
              <w:rPr>
                <w:kern w:val="0"/>
                <w:sz w:val="22"/>
                <w:szCs w:val="22"/>
                <w:lang w:val="en-US" w:eastAsia="en-US" w:bidi="ar-SA"/>
              </w:rPr>
              <w:t>Branch</w:t>
            </w:r>
          </w:p>
        </w:tc>
        <w:tc>
          <w:tcPr>
            <w:tcW w:w="3940" w:type="dxa"/>
            <w:tcBorders/>
          </w:tcPr>
          <w:p>
            <w:pPr>
              <w:pStyle w:val="Normal"/>
              <w:spacing w:lineRule="auto" w:line="240"/>
              <w:ind w:left="284"/>
              <w:rPr>
                <w:b/>
                <w:bCs/>
                <w:color w:val="3465A4"/>
                <w:kern w:val="0"/>
                <w:szCs w:val="20"/>
                <w:lang w:val="en-US" w:eastAsia="en-US" w:bidi="ar-SA"/>
              </w:rPr>
            </w:pPr>
            <w:r>
              <w:rPr>
                <w:b/>
                <w:bCs/>
                <w:color w:val="3465A4"/>
                <w:kern w:val="0"/>
                <w:szCs w:val="20"/>
                <w:lang w:val="en-US" w:eastAsia="en-US" w:bidi="ar-SA"/>
              </w:rPr>
              <w:t>0</w:t>
            </w:r>
          </w:p>
        </w:tc>
      </w:tr>
      <w:tr>
        <w:trPr/>
        <w:tc>
          <w:tcPr>
            <w:tcW w:w="1949" w:type="dxa"/>
            <w:vMerge w:val="continue"/>
            <w:tcBorders/>
            <w:vAlign w:val="center"/>
          </w:tcPr>
          <w:p>
            <w:pPr>
              <w:pStyle w:val="Normal"/>
              <w:widowControl/>
              <w:spacing w:lineRule="auto" w:line="240" w:before="0" w:after="0"/>
              <w:rPr>
                <w:b/>
                <w:szCs w:val="20"/>
                <w:lang w:val="en-US"/>
              </w:rPr>
            </w:pPr>
            <w:r>
              <w:rPr>
                <w:b/>
                <w:kern w:val="0"/>
                <w:szCs w:val="20"/>
                <w:lang w:val="en-US" w:eastAsia="en-US" w:bidi="ar-SA"/>
              </w:rPr>
            </w:r>
          </w:p>
        </w:tc>
        <w:tc>
          <w:tcPr>
            <w:tcW w:w="3687" w:type="dxa"/>
            <w:tcBorders/>
            <w:vAlign w:val="bottom"/>
          </w:tcPr>
          <w:p>
            <w:pPr>
              <w:pStyle w:val="Normal"/>
              <w:widowControl/>
              <w:spacing w:before="0" w:after="0"/>
              <w:rPr>
                <w:rFonts w:eastAsia="Calibri" w:cs="Calibri"/>
                <w:sz w:val="26"/>
                <w:szCs w:val="22"/>
                <w:lang w:val="en-US"/>
              </w:rPr>
            </w:pPr>
            <w:r>
              <w:rPr>
                <w:kern w:val="0"/>
                <w:sz w:val="22"/>
                <w:szCs w:val="22"/>
                <w:lang w:val="en-US" w:eastAsia="en-US" w:bidi="ar-SA"/>
              </w:rPr>
              <w:t>MemRead</w:t>
            </w:r>
          </w:p>
        </w:tc>
        <w:tc>
          <w:tcPr>
            <w:tcW w:w="3940" w:type="dxa"/>
            <w:tcBorders/>
          </w:tcPr>
          <w:p>
            <w:pPr>
              <w:pStyle w:val="Normal"/>
              <w:spacing w:lineRule="auto" w:line="240"/>
              <w:ind w:left="284"/>
              <w:rPr>
                <w:b/>
                <w:bCs/>
                <w:color w:val="3465A4"/>
                <w:kern w:val="0"/>
                <w:szCs w:val="20"/>
                <w:lang w:val="en-US" w:eastAsia="en-US" w:bidi="ar-SA"/>
              </w:rPr>
            </w:pPr>
            <w:r>
              <w:rPr>
                <w:b/>
                <w:bCs/>
                <w:color w:val="3465A4"/>
                <w:kern w:val="0"/>
                <w:szCs w:val="20"/>
                <w:lang w:val="en-US" w:eastAsia="en-US" w:bidi="ar-SA"/>
              </w:rPr>
              <w:t>1</w:t>
            </w:r>
          </w:p>
        </w:tc>
      </w:tr>
      <w:tr>
        <w:trPr/>
        <w:tc>
          <w:tcPr>
            <w:tcW w:w="1949" w:type="dxa"/>
            <w:vMerge w:val="continue"/>
            <w:tcBorders/>
            <w:vAlign w:val="center"/>
          </w:tcPr>
          <w:p>
            <w:pPr>
              <w:pStyle w:val="Normal"/>
              <w:widowControl/>
              <w:spacing w:lineRule="auto" w:line="240" w:before="0" w:after="0"/>
              <w:rPr>
                <w:b/>
                <w:szCs w:val="20"/>
                <w:lang w:val="en-US"/>
              </w:rPr>
            </w:pPr>
            <w:r>
              <w:rPr>
                <w:b/>
                <w:kern w:val="0"/>
                <w:szCs w:val="20"/>
                <w:lang w:val="en-US" w:eastAsia="en-US" w:bidi="ar-SA"/>
              </w:rPr>
            </w:r>
          </w:p>
        </w:tc>
        <w:tc>
          <w:tcPr>
            <w:tcW w:w="3687" w:type="dxa"/>
            <w:tcBorders/>
            <w:vAlign w:val="bottom"/>
          </w:tcPr>
          <w:p>
            <w:pPr>
              <w:pStyle w:val="Normal"/>
              <w:widowControl/>
              <w:spacing w:before="0" w:after="0"/>
              <w:rPr>
                <w:rFonts w:eastAsia="Calibri" w:cs="Calibri"/>
                <w:sz w:val="26"/>
                <w:szCs w:val="22"/>
                <w:lang w:val="en-US"/>
              </w:rPr>
            </w:pPr>
            <w:r>
              <w:rPr>
                <w:kern w:val="0"/>
                <w:sz w:val="22"/>
                <w:szCs w:val="22"/>
                <w:lang w:val="en-US" w:eastAsia="en-US" w:bidi="ar-SA"/>
              </w:rPr>
              <w:t>MemtoReg</w:t>
            </w:r>
          </w:p>
        </w:tc>
        <w:tc>
          <w:tcPr>
            <w:tcW w:w="3940" w:type="dxa"/>
            <w:tcBorders>
              <w:top w:val="nil"/>
            </w:tcBorders>
          </w:tcPr>
          <w:p>
            <w:pPr>
              <w:pStyle w:val="Normal"/>
              <w:spacing w:lineRule="auto" w:line="240"/>
              <w:ind w:left="284"/>
              <w:rPr>
                <w:b/>
                <w:bCs/>
                <w:color w:val="3465A4"/>
                <w:kern w:val="0"/>
                <w:szCs w:val="20"/>
                <w:lang w:val="en-US" w:eastAsia="en-US" w:bidi="ar-SA"/>
              </w:rPr>
            </w:pPr>
            <w:r>
              <w:rPr>
                <w:b/>
                <w:bCs/>
                <w:color w:val="3465A4"/>
                <w:kern w:val="0"/>
                <w:szCs w:val="20"/>
                <w:lang w:val="en-US" w:eastAsia="en-US" w:bidi="ar-SA"/>
              </w:rPr>
              <w:t>1</w:t>
            </w:r>
          </w:p>
        </w:tc>
      </w:tr>
      <w:tr>
        <w:trPr/>
        <w:tc>
          <w:tcPr>
            <w:tcW w:w="1949" w:type="dxa"/>
            <w:vMerge w:val="continue"/>
            <w:tcBorders/>
            <w:vAlign w:val="center"/>
          </w:tcPr>
          <w:p>
            <w:pPr>
              <w:pStyle w:val="Normal"/>
              <w:widowControl/>
              <w:spacing w:lineRule="auto" w:line="240" w:before="0" w:after="0"/>
              <w:rPr>
                <w:b/>
                <w:szCs w:val="20"/>
                <w:lang w:val="en-US"/>
              </w:rPr>
            </w:pPr>
            <w:r>
              <w:rPr>
                <w:b/>
                <w:kern w:val="0"/>
                <w:szCs w:val="20"/>
                <w:lang w:val="en-US" w:eastAsia="en-US" w:bidi="ar-SA"/>
              </w:rPr>
            </w:r>
          </w:p>
        </w:tc>
        <w:tc>
          <w:tcPr>
            <w:tcW w:w="3687" w:type="dxa"/>
            <w:tcBorders/>
            <w:vAlign w:val="bottom"/>
          </w:tcPr>
          <w:p>
            <w:pPr>
              <w:pStyle w:val="Normal"/>
              <w:widowControl/>
              <w:spacing w:before="0" w:after="0"/>
              <w:rPr>
                <w:rFonts w:eastAsia="Calibri" w:cs="Calibri"/>
                <w:sz w:val="26"/>
                <w:szCs w:val="22"/>
                <w:lang w:val="en-US"/>
              </w:rPr>
            </w:pPr>
            <w:r>
              <w:rPr>
                <w:kern w:val="0"/>
                <w:szCs w:val="20"/>
                <w:lang w:val="en-US" w:eastAsia="en-US" w:bidi="ar-SA"/>
              </w:rPr>
              <w:t xml:space="preserve">ALUOp </w:t>
            </w:r>
            <w:r>
              <w:rPr>
                <w:b/>
                <w:kern w:val="0"/>
                <w:szCs w:val="20"/>
                <w:lang w:val="en-US" w:eastAsia="en-US" w:bidi="ar-SA"/>
              </w:rPr>
              <w:t>(Chỉ cần cho biết ALU thực hiện phép toán gì)</w:t>
            </w:r>
          </w:p>
        </w:tc>
        <w:tc>
          <w:tcPr>
            <w:tcW w:w="3940" w:type="dxa"/>
            <w:tcBorders>
              <w:top w:val="nil"/>
            </w:tcBorders>
          </w:tcPr>
          <w:p>
            <w:pPr>
              <w:pStyle w:val="Normal"/>
              <w:spacing w:lineRule="auto" w:line="240"/>
              <w:ind w:left="284"/>
              <w:rPr>
                <w:b/>
                <w:bCs/>
                <w:color w:val="3465A4"/>
                <w:kern w:val="0"/>
                <w:szCs w:val="20"/>
                <w:lang w:val="en-US" w:eastAsia="en-US" w:bidi="ar-SA"/>
              </w:rPr>
            </w:pPr>
            <w:r>
              <w:rPr>
                <w:b/>
                <w:bCs/>
                <w:color w:val="3465A4"/>
                <w:kern w:val="0"/>
                <w:szCs w:val="20"/>
                <w:lang w:val="en-US" w:eastAsia="en-US" w:bidi="ar-SA"/>
              </w:rPr>
              <w:t>00</w:t>
            </w:r>
          </w:p>
        </w:tc>
      </w:tr>
      <w:tr>
        <w:trPr/>
        <w:tc>
          <w:tcPr>
            <w:tcW w:w="1949" w:type="dxa"/>
            <w:vMerge w:val="continue"/>
            <w:tcBorders/>
            <w:vAlign w:val="center"/>
          </w:tcPr>
          <w:p>
            <w:pPr>
              <w:pStyle w:val="Normal"/>
              <w:widowControl/>
              <w:spacing w:lineRule="auto" w:line="240" w:before="0" w:after="0"/>
              <w:rPr>
                <w:b/>
                <w:szCs w:val="20"/>
                <w:lang w:val="en-US"/>
              </w:rPr>
            </w:pPr>
            <w:r>
              <w:rPr>
                <w:b/>
                <w:kern w:val="0"/>
                <w:szCs w:val="20"/>
                <w:lang w:val="en-US" w:eastAsia="en-US" w:bidi="ar-SA"/>
              </w:rPr>
            </w:r>
          </w:p>
        </w:tc>
        <w:tc>
          <w:tcPr>
            <w:tcW w:w="3687" w:type="dxa"/>
            <w:tcBorders/>
            <w:vAlign w:val="bottom"/>
          </w:tcPr>
          <w:p>
            <w:pPr>
              <w:pStyle w:val="Normal"/>
              <w:widowControl/>
              <w:spacing w:before="0" w:after="0"/>
              <w:rPr>
                <w:rFonts w:eastAsia="Calibri" w:cs="Calibri"/>
                <w:sz w:val="26"/>
                <w:szCs w:val="22"/>
                <w:lang w:val="en-US"/>
              </w:rPr>
            </w:pPr>
            <w:r>
              <w:rPr>
                <w:kern w:val="0"/>
                <w:sz w:val="22"/>
                <w:szCs w:val="22"/>
                <w:lang w:val="en-US" w:eastAsia="en-US" w:bidi="ar-SA"/>
              </w:rPr>
              <w:t>MemWrite</w:t>
            </w:r>
          </w:p>
        </w:tc>
        <w:tc>
          <w:tcPr>
            <w:tcW w:w="3940" w:type="dxa"/>
            <w:tcBorders>
              <w:top w:val="nil"/>
            </w:tcBorders>
          </w:tcPr>
          <w:p>
            <w:pPr>
              <w:pStyle w:val="Normal"/>
              <w:spacing w:lineRule="auto" w:line="240"/>
              <w:ind w:left="284"/>
              <w:rPr>
                <w:b/>
                <w:bCs/>
                <w:color w:val="3465A4"/>
                <w:kern w:val="0"/>
                <w:szCs w:val="20"/>
                <w:lang w:val="en-US" w:eastAsia="en-US" w:bidi="ar-SA"/>
              </w:rPr>
            </w:pPr>
            <w:r>
              <w:rPr>
                <w:b/>
                <w:bCs/>
                <w:color w:val="3465A4"/>
                <w:kern w:val="0"/>
                <w:szCs w:val="20"/>
                <w:lang w:val="en-US" w:eastAsia="en-US" w:bidi="ar-SA"/>
              </w:rPr>
              <w:t>0</w:t>
            </w:r>
          </w:p>
        </w:tc>
      </w:tr>
      <w:tr>
        <w:trPr/>
        <w:tc>
          <w:tcPr>
            <w:tcW w:w="1949" w:type="dxa"/>
            <w:vMerge w:val="continue"/>
            <w:tcBorders/>
            <w:vAlign w:val="center"/>
          </w:tcPr>
          <w:p>
            <w:pPr>
              <w:pStyle w:val="Normal"/>
              <w:widowControl/>
              <w:spacing w:lineRule="auto" w:line="240" w:before="0" w:after="0"/>
              <w:rPr>
                <w:b/>
                <w:szCs w:val="20"/>
                <w:lang w:val="en-US"/>
              </w:rPr>
            </w:pPr>
            <w:r>
              <w:rPr>
                <w:b/>
                <w:kern w:val="0"/>
                <w:szCs w:val="20"/>
                <w:lang w:val="en-US" w:eastAsia="en-US" w:bidi="ar-SA"/>
              </w:rPr>
            </w:r>
          </w:p>
        </w:tc>
        <w:tc>
          <w:tcPr>
            <w:tcW w:w="3687" w:type="dxa"/>
            <w:tcBorders/>
            <w:vAlign w:val="bottom"/>
          </w:tcPr>
          <w:p>
            <w:pPr>
              <w:pStyle w:val="Normal"/>
              <w:widowControl/>
              <w:spacing w:before="0" w:after="0"/>
              <w:rPr>
                <w:rFonts w:eastAsia="Calibri" w:cs="Calibri"/>
                <w:sz w:val="26"/>
                <w:szCs w:val="22"/>
                <w:lang w:val="en-US"/>
              </w:rPr>
            </w:pPr>
            <w:r>
              <w:rPr>
                <w:kern w:val="0"/>
                <w:sz w:val="22"/>
                <w:szCs w:val="22"/>
                <w:lang w:val="en-US" w:eastAsia="en-US" w:bidi="ar-SA"/>
              </w:rPr>
              <w:t>ALUSrc</w:t>
            </w:r>
          </w:p>
        </w:tc>
        <w:tc>
          <w:tcPr>
            <w:tcW w:w="3940" w:type="dxa"/>
            <w:tcBorders>
              <w:top w:val="nil"/>
            </w:tcBorders>
          </w:tcPr>
          <w:p>
            <w:pPr>
              <w:pStyle w:val="Normal"/>
              <w:spacing w:lineRule="auto" w:line="240"/>
              <w:ind w:left="284"/>
              <w:rPr>
                <w:b/>
                <w:bCs/>
                <w:color w:val="3465A4"/>
                <w:kern w:val="0"/>
                <w:szCs w:val="20"/>
                <w:lang w:val="en-US" w:eastAsia="en-US" w:bidi="ar-SA"/>
              </w:rPr>
            </w:pPr>
            <w:r>
              <w:rPr>
                <w:b/>
                <w:bCs/>
                <w:color w:val="3465A4"/>
                <w:kern w:val="0"/>
                <w:szCs w:val="20"/>
                <w:lang w:val="en-US" w:eastAsia="en-US" w:bidi="ar-SA"/>
              </w:rPr>
              <w:t>1</w:t>
            </w:r>
          </w:p>
        </w:tc>
      </w:tr>
      <w:tr>
        <w:trPr/>
        <w:tc>
          <w:tcPr>
            <w:tcW w:w="1949" w:type="dxa"/>
            <w:vMerge w:val="continue"/>
            <w:tcBorders/>
            <w:vAlign w:val="center"/>
          </w:tcPr>
          <w:p>
            <w:pPr>
              <w:pStyle w:val="Normal"/>
              <w:widowControl/>
              <w:spacing w:lineRule="auto" w:line="240" w:before="0" w:after="0"/>
              <w:rPr>
                <w:b/>
                <w:szCs w:val="20"/>
                <w:lang w:val="en-US"/>
              </w:rPr>
            </w:pPr>
            <w:r>
              <w:rPr>
                <w:b/>
                <w:kern w:val="0"/>
                <w:szCs w:val="20"/>
                <w:lang w:val="en-US" w:eastAsia="en-US" w:bidi="ar-SA"/>
              </w:rPr>
            </w:r>
          </w:p>
        </w:tc>
        <w:tc>
          <w:tcPr>
            <w:tcW w:w="3687" w:type="dxa"/>
            <w:tcBorders/>
            <w:vAlign w:val="bottom"/>
          </w:tcPr>
          <w:p>
            <w:pPr>
              <w:pStyle w:val="Normal"/>
              <w:widowControl/>
              <w:spacing w:before="0" w:after="0"/>
              <w:rPr>
                <w:rFonts w:eastAsia="Calibri" w:cs="Calibri"/>
                <w:sz w:val="26"/>
                <w:szCs w:val="22"/>
                <w:lang w:val="en-US"/>
              </w:rPr>
            </w:pPr>
            <w:r>
              <w:rPr>
                <w:kern w:val="0"/>
                <w:sz w:val="22"/>
                <w:szCs w:val="22"/>
                <w:lang w:val="en-US" w:eastAsia="en-US" w:bidi="ar-SA"/>
              </w:rPr>
              <w:t>RegWrite</w:t>
            </w:r>
          </w:p>
        </w:tc>
        <w:tc>
          <w:tcPr>
            <w:tcW w:w="3940" w:type="dxa"/>
            <w:tcBorders>
              <w:top w:val="nil"/>
            </w:tcBorders>
          </w:tcPr>
          <w:p>
            <w:pPr>
              <w:pStyle w:val="Normal"/>
              <w:spacing w:lineRule="auto" w:line="240"/>
              <w:ind w:left="284"/>
              <w:rPr>
                <w:b/>
                <w:bCs/>
                <w:color w:val="3465A4"/>
                <w:kern w:val="0"/>
                <w:szCs w:val="20"/>
                <w:lang w:val="en-US" w:eastAsia="en-US" w:bidi="ar-SA"/>
              </w:rPr>
            </w:pPr>
            <w:r>
              <w:rPr>
                <w:b/>
                <w:bCs/>
                <w:color w:val="3465A4"/>
                <w:kern w:val="0"/>
                <w:szCs w:val="20"/>
                <w:lang w:val="en-US" w:eastAsia="en-US" w:bidi="ar-SA"/>
              </w:rPr>
              <w:t>1</w:t>
            </w:r>
          </w:p>
        </w:tc>
      </w:tr>
    </w:tbl>
    <w:p>
      <w:pPr>
        <w:pStyle w:val="Normal"/>
        <w:rPr>
          <w:rFonts w:eastAsia="Calibri" w:cs="Calibri"/>
          <w:sz w:val="26"/>
          <w:szCs w:val="22"/>
          <w:lang w:val="en-US"/>
        </w:rPr>
      </w:pPr>
      <w:r>
        <w:rPr>
          <w:rFonts w:eastAsia="Calibri" w:cs="Calibri"/>
          <w:sz w:val="26"/>
          <w:szCs w:val="22"/>
          <w:lang w:val="en-US"/>
        </w:rPr>
      </w:r>
    </w:p>
    <w:p>
      <w:pPr>
        <w:pStyle w:val="BodyText"/>
        <w:rPr>
          <w:lang w:val="en-US"/>
        </w:rPr>
      </w:pPr>
      <w:r>
        <w:rPr>
          <w:lang w:val="en-US"/>
        </w:rPr>
      </w:r>
    </w:p>
    <w:p>
      <w:pPr>
        <w:pStyle w:val="BodyText"/>
        <w:rPr>
          <w:lang w:val="en-US"/>
        </w:rPr>
      </w:pPr>
      <w:r>
        <w:rPr>
          <w:lang w:val="en-US"/>
        </w:rPr>
      </w:r>
    </w:p>
    <w:p>
      <w:pPr>
        <w:pStyle w:val="BodyTextFirstIndent"/>
        <w:ind w:hanging="0" w:left="360"/>
        <w:jc w:val="left"/>
        <w:rPr>
          <w:b/>
          <w:sz w:val="28"/>
          <w:szCs w:val="28"/>
        </w:rPr>
      </w:pPr>
      <w:r>
        <w:rPr>
          <w:b/>
          <w:sz w:val="28"/>
          <w:szCs w:val="28"/>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ahoma">
    <w:charset w:val="00"/>
    <w:family w:val="swiss"/>
    <w:pitch w:val="variable"/>
  </w:font>
  <w:font w:name="SymbolMT">
    <w:charset w:val="00"/>
    <w:family w:val="roman"/>
    <w:pitch w:val="variable"/>
  </w:font>
  <w:font w:name="TTE2t00">
    <w:charset w:val="00"/>
    <w:family w:val="roman"/>
    <w:pitch w:val="variable"/>
  </w:font>
  <w:font w:name="OpenSymbol">
    <w:altName w:val="Arial Unicode MS"/>
    <w:charset w:val="02"/>
    <w:family w:val="auto"/>
    <w:pitch w:val="default"/>
  </w:font>
  <w:font w:name="Liberation Mono">
    <w:altName w:val="Courier New"/>
    <w:charset w:val="00"/>
    <w:family w:val="modern"/>
    <w:pitch w:val="fixed"/>
  </w:font>
  <w:font w:name="Liberation Sans">
    <w:altName w:val="Arial"/>
    <w:charset w:val="00"/>
    <w:family w:val="swiss"/>
    <w:pitch w:val="variable"/>
  </w:font>
  <w:font w:name="Cambria">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622423" w:themeColor="accent2" w:themeShade="7f"/>
      </w:pBdr>
      <w:rPr>
        <w:rFonts w:ascii="Cambria" w:hAnsi="Cambria" w:eastAsia="" w:cs="" w:asciiTheme="majorHAnsi" w:cstheme="majorBidi" w:eastAsiaTheme="majorEastAsia" w:hAnsiTheme="majorHAnsi"/>
      </w:rPr>
    </w:pPr>
    <w:r>
      <w:rPr>
        <w:rFonts w:eastAsia="" w:cs="" w:ascii="Cambria" w:hAnsi="Cambria" w:asciiTheme="majorHAnsi" w:cstheme="majorBidi" w:eastAsiaTheme="majorEastAsia" w:hAnsiTheme="majorHAnsi"/>
        <w:sz w:val="24"/>
        <w:lang w:val="en-US"/>
      </w:rPr>
      <w:t>Khoa Kỹ Thuật Máy Tính – CE-UIT</w:t>
    </w:r>
    <w:r>
      <w:rPr>
        <w:rFonts w:eastAsia="" w:cs="" w:ascii="Cambria" w:hAnsi="Cambria" w:asciiTheme="majorHAnsi" w:cstheme="majorBidi" w:eastAsiaTheme="majorEastAsia" w:hAnsiTheme="majorHAnsi"/>
        <w:sz w:val="24"/>
      </w:rPr>
      <w:tab/>
    </w:r>
    <w:r>
      <w:rPr>
        <w:rFonts w:eastAsia="" w:cs="" w:ascii="Cambria" w:hAnsi="Cambria" w:asciiTheme="majorHAnsi" w:cstheme="majorBidi" w:eastAsiaTheme="majorEastAsia" w:hAnsiTheme="majorHAnsi"/>
      </w:rPr>
      <w:t xml:space="preserve"> </w:t>
    </w:r>
    <w:r>
      <w:rPr>
        <w:rFonts w:eastAsia="" w:cs="" w:ascii="Cambria" w:hAnsi="Cambria" w:asciiTheme="majorHAnsi" w:cstheme="majorBidi" w:eastAsiaTheme="majorEastAsia" w:hAnsiTheme="majorHAnsi"/>
      </w:rPr>
      <w:fldChar w:fldCharType="begin"/>
    </w:r>
    <w:r>
      <w:rPr>
        <w:rFonts w:eastAsia="" w:cs="" w:ascii="Cambria" w:hAnsi="Cambria"/>
      </w:rPr>
      <w:instrText xml:space="preserve"> PAGE </w:instrText>
    </w:r>
    <w:r>
      <w:rPr>
        <w:rFonts w:eastAsia="" w:cs="" w:ascii="Cambria" w:hAnsi="Cambria"/>
      </w:rPr>
      <w:fldChar w:fldCharType="separate"/>
    </w:r>
    <w:r>
      <w:rPr>
        <w:rFonts w:eastAsia="" w:cs="" w:ascii="Cambria" w:hAnsi="Cambria"/>
      </w:rPr>
      <w:t>4</w:t>
    </w:r>
    <w:r>
      <w:rPr>
        <w:rFonts w:eastAsia="" w:cs="" w:ascii="Cambria" w:hAnsi="Cambria"/>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622423" w:themeColor="accent2" w:themeShade="7f"/>
      </w:pBdr>
      <w:rPr>
        <w:rFonts w:ascii="Cambria" w:hAnsi="Cambria" w:eastAsia="" w:cs="" w:asciiTheme="majorHAnsi" w:cstheme="majorBidi" w:eastAsiaTheme="majorEastAsia" w:hAnsiTheme="majorHAnsi"/>
      </w:rPr>
    </w:pPr>
    <w:r>
      <w:rPr>
        <w:rFonts w:eastAsia="" w:cs="" w:ascii="Cambria" w:hAnsi="Cambria" w:asciiTheme="majorHAnsi" w:cstheme="majorBidi" w:eastAsiaTheme="majorEastAsia" w:hAnsiTheme="majorHAnsi"/>
        <w:sz w:val="24"/>
        <w:lang w:val="en-US"/>
      </w:rPr>
      <w:t>Khoa Kỹ Thuật Máy Tính – CE-UIT</w:t>
    </w:r>
    <w:r>
      <w:rPr>
        <w:rFonts w:eastAsia="" w:cs="" w:ascii="Cambria" w:hAnsi="Cambria" w:asciiTheme="majorHAnsi" w:cstheme="majorBidi" w:eastAsiaTheme="majorEastAsia" w:hAnsiTheme="majorHAnsi"/>
        <w:sz w:val="24"/>
      </w:rPr>
      <w:tab/>
    </w:r>
    <w:r>
      <w:rPr>
        <w:rFonts w:eastAsia="" w:cs="" w:ascii="Cambria" w:hAnsi="Cambria" w:asciiTheme="majorHAnsi" w:cstheme="majorBidi" w:eastAsiaTheme="majorEastAsia" w:hAnsiTheme="majorHAnsi"/>
      </w:rPr>
      <w:t xml:space="preserve"> </w:t>
    </w:r>
    <w:r>
      <w:rPr>
        <w:rFonts w:eastAsia="" w:cs="" w:ascii="Cambria" w:hAnsi="Cambria" w:asciiTheme="majorHAnsi" w:cstheme="majorBidi" w:eastAsiaTheme="majorEastAsia" w:hAnsiTheme="majorHAnsi"/>
      </w:rPr>
      <w:fldChar w:fldCharType="begin"/>
    </w:r>
    <w:r>
      <w:rPr>
        <w:rFonts w:eastAsia="" w:cs="" w:ascii="Cambria" w:hAnsi="Cambria"/>
      </w:rPr>
      <w:instrText xml:space="preserve"> PAGE </w:instrText>
    </w:r>
    <w:r>
      <w:rPr>
        <w:rFonts w:eastAsia="" w:cs="" w:ascii="Cambria" w:hAnsi="Cambria"/>
      </w:rPr>
      <w:fldChar w:fldCharType="separate"/>
    </w:r>
    <w:r>
      <w:rPr>
        <w:rFonts w:eastAsia="" w:cs="" w:ascii="Cambria" w:hAnsi="Cambria"/>
      </w:rPr>
      <w:t>4</w:t>
    </w:r>
    <w:r>
      <w:rPr>
        <w:rFonts w:eastAsia="" w:cs="" w:ascii="Cambria" w:hAnsi="Cambria"/>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thickThinSmallGap" w:sz="24" w:space="1" w:color="622423" w:themeColor="accent2" w:themeShade="7f"/>
      </w:pBdr>
      <w:jc w:val="left"/>
      <w:rPr>
        <w:rFonts w:ascii="Cambria" w:hAnsi="Cambria" w:eastAsia="" w:cs="" w:asciiTheme="majorHAnsi" w:cstheme="majorBidi" w:eastAsiaTheme="majorEastAsia" w:hAnsiTheme="majorHAnsi"/>
        <w:sz w:val="32"/>
        <w:szCs w:val="32"/>
      </w:rPr>
    </w:pPr>
    <w:r>
      <w:rPr>
        <w:rFonts w:eastAsia="" w:cs="" w:ascii="Cambria" w:hAnsi="Cambria" w:asciiTheme="majorHAnsi" w:cstheme="majorBidi" w:eastAsiaTheme="majorEastAsia" w:hAnsiTheme="majorHAnsi"/>
        <w:sz w:val="32"/>
        <w:szCs w:val="32"/>
      </w:rPr>
      <w:tab/>
    </w:r>
    <w:sdt>
      <w:sdtPr>
        <w:placeholder>
          <w:docPart w:val="D799B4FEFFBE44BBB12A1CB7A3202FAE"/>
        </w:placeholder>
        <w:dataBinding w:prefixMappings="xmlns:ns0='http://schemas.openxmlformats.org/package/2006/metadata/core-properties' xmlns:ns1='http://purl.org/dc/elements/1.1/'" w:xpath="/ns0:coreProperties[1]/ns1:title[1]" w:storeItemID="{6C3C8BC8-F283-45AE-878A-BAB7291924A1}"/>
        <w:alias w:val="Title"/>
        <w:id w:val="77738743"/>
        <w:text/>
      </w:sdtPr>
      <w:sdtContent>
        <w:r>
          <w:rPr>
            <w:rFonts w:eastAsia="" w:cs="" w:ascii="Cambria" w:hAnsi="Cambria" w:asciiTheme="majorHAnsi" w:cstheme="majorBidi" w:eastAsiaTheme="majorEastAsia" w:hAnsiTheme="majorHAnsi"/>
            <w:sz w:val="32"/>
            <w:szCs w:val="32"/>
          </w:rPr>
        </w:r>
        <w:r>
          <w:rPr>
            <w:rFonts w:eastAsia="" w:cs="" w:ascii="Cambria" w:hAnsi="Cambria" w:asciiTheme="majorHAnsi" w:cstheme="majorBidi" w:eastAsiaTheme="majorEastAsia" w:hAnsiTheme="majorHAnsi"/>
            <w:sz w:val="32"/>
            <w:szCs w:val="32"/>
          </w:rPr>
          <w:t>Tổ Chức và Cấu Trúc Máy Tính II (IT012)</w:t>
        </w:r>
      </w:sdtContent>
    </w:sdt>
    <w:r>
      <w:rPr>
        <w:rFonts w:eastAsia="" w:cs="" w:ascii="Cambria" w:hAnsi="Cambria" w:asciiTheme="majorHAnsi" w:cstheme="majorBidi" w:eastAsiaTheme="majorEastAsia" w:hAnsiTheme="majorHAnsi"/>
        <w:sz w:val="32"/>
        <w:szCs w:val="32"/>
      </w:rPr>
      <w:tab/>
    </w:r>
    <w:r>
      <w:rPr/>
      <w:drawing>
        <wp:inline distT="0" distB="0" distL="0" distR="0">
          <wp:extent cx="400050" cy="312420"/>
          <wp:effectExtent l="0" t="0" r="0" b="0"/>
          <wp:docPr id="2" name="Picture 35" descr="E:\Sang_new\UIT_University\Competition\Microelectronic Olympad Armania\logo_picture\Logo_u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5" descr="E:\Sang_new\UIT_University\Competition\Microelectronic Olympad Armania\logo_picture\Logo_uit.png"/>
                  <pic:cNvPicPr>
                    <a:picLocks noChangeAspect="1" noChangeArrowheads="1"/>
                  </pic:cNvPicPr>
                </pic:nvPicPr>
                <pic:blipFill>
                  <a:blip r:embed="rId1"/>
                  <a:stretch>
                    <a:fillRect/>
                  </a:stretch>
                </pic:blipFill>
                <pic:spPr bwMode="auto">
                  <a:xfrm>
                    <a:off x="0" y="0"/>
                    <a:ext cx="400050" cy="312420"/>
                  </a:xfrm>
                  <a:prstGeom prst="rect">
                    <a:avLst/>
                  </a:prstGeom>
                  <a:noFill/>
                </pic:spPr>
              </pic:pic>
            </a:graphicData>
          </a:graphic>
        </wp:inline>
      </w:drawing>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thickThinSmallGap" w:sz="24" w:space="1" w:color="622423" w:themeColor="accent2" w:themeShade="7f"/>
      </w:pBdr>
      <w:jc w:val="left"/>
      <w:rPr>
        <w:rFonts w:ascii="Cambria" w:hAnsi="Cambria" w:eastAsia="" w:cs="" w:asciiTheme="majorHAnsi" w:cstheme="majorBidi" w:eastAsiaTheme="majorEastAsia" w:hAnsiTheme="majorHAnsi"/>
        <w:sz w:val="32"/>
        <w:szCs w:val="32"/>
      </w:rPr>
    </w:pPr>
    <w:r>
      <w:rPr>
        <w:rFonts w:eastAsia="" w:cs="" w:ascii="Cambria" w:hAnsi="Cambria" w:asciiTheme="majorHAnsi" w:cstheme="majorBidi" w:eastAsiaTheme="majorEastAsia" w:hAnsiTheme="majorHAnsi"/>
        <w:sz w:val="32"/>
        <w:szCs w:val="32"/>
      </w:rPr>
      <w:tab/>
    </w:r>
    <w:sdt>
      <w:sdtPr>
        <w:placeholder>
          <w:docPart w:val="D799B4FEFFBE44BBB12A1CB7A3202FAE"/>
        </w:placeholder>
        <w:dataBinding w:prefixMappings="xmlns:ns0='http://schemas.openxmlformats.org/package/2006/metadata/core-properties' xmlns:ns1='http://purl.org/dc/elements/1.1/'" w:xpath="/ns0:coreProperties[1]/ns1:title[1]" w:storeItemID="{6C3C8BC8-F283-45AE-878A-BAB7291924A1}"/>
        <w:alias w:val="Title"/>
        <w:id w:val="77738743"/>
        <w:text/>
      </w:sdtPr>
      <w:sdtContent>
        <w:r>
          <w:rPr>
            <w:rFonts w:eastAsia="" w:cs="" w:ascii="Cambria" w:hAnsi="Cambria" w:asciiTheme="majorHAnsi" w:cstheme="majorBidi" w:eastAsiaTheme="majorEastAsia" w:hAnsiTheme="majorHAnsi"/>
            <w:sz w:val="32"/>
            <w:szCs w:val="32"/>
          </w:rPr>
        </w:r>
        <w:r>
          <w:rPr>
            <w:rFonts w:eastAsia="" w:cs="" w:ascii="Cambria" w:hAnsi="Cambria" w:asciiTheme="majorHAnsi" w:cstheme="majorBidi" w:eastAsiaTheme="majorEastAsia" w:hAnsiTheme="majorHAnsi"/>
            <w:sz w:val="32"/>
            <w:szCs w:val="32"/>
          </w:rPr>
          <w:t>Tổ Chức và Cấu Trúc Máy Tính II (IT012)</w:t>
        </w:r>
      </w:sdtContent>
    </w:sdt>
    <w:r>
      <w:rPr>
        <w:rFonts w:eastAsia="" w:cs="" w:ascii="Cambria" w:hAnsi="Cambria" w:asciiTheme="majorHAnsi" w:cstheme="majorBidi" w:eastAsiaTheme="majorEastAsia" w:hAnsiTheme="majorHAnsi"/>
        <w:sz w:val="32"/>
        <w:szCs w:val="32"/>
      </w:rPr>
      <w:tab/>
    </w:r>
    <w:r>
      <w:rPr/>
      <w:drawing>
        <wp:inline distT="0" distB="0" distL="0" distR="0">
          <wp:extent cx="400050" cy="312420"/>
          <wp:effectExtent l="0" t="0" r="0" b="0"/>
          <wp:docPr id="3" name="Picture 35" descr="E:\Sang_new\UIT_University\Competition\Microelectronic Olympad Armania\logo_picture\Logo_u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5" descr="E:\Sang_new\UIT_University\Competition\Microelectronic Olympad Armania\logo_picture\Logo_uit.png"/>
                  <pic:cNvPicPr>
                    <a:picLocks noChangeAspect="1" noChangeArrowheads="1"/>
                  </pic:cNvPicPr>
                </pic:nvPicPr>
                <pic:blipFill>
                  <a:blip r:embed="rId1"/>
                  <a:stretch>
                    <a:fillRect/>
                  </a:stretch>
                </pic:blipFill>
                <pic:spPr bwMode="auto">
                  <a:xfrm>
                    <a:off x="0" y="0"/>
                    <a:ext cx="400050" cy="312420"/>
                  </a:xfrm>
                  <a:prstGeom prst="rect">
                    <a:avLst/>
                  </a:prstGeom>
                  <a:noFill/>
                </pic:spPr>
              </pic:pic>
            </a:graphicData>
          </a:graphic>
        </wp:inline>
      </w:drawing>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numPicBullet w:numPicBulletId="1">
    <w:pict>
      <v:shape style="width:11.25pt;height:11.25pt" o:bullet="t">
        <v:imagedata r:id="rId2" o:title=""/>
      </v:shape>
    </w:pict>
  </w:numPicBullet>
  <w:abstractNum w:abstractNumId="1">
    <w:lvl w:ilvl="0">
      <w:start w:val="1"/>
      <w:pStyle w:val="Heading1"/>
      <w:numFmt w:val="decimal"/>
      <w:lvlText w:val="Bài %1. "/>
      <w:lvlJc w:val="left"/>
      <w:pPr>
        <w:tabs>
          <w:tab w:val="num" w:pos="0"/>
        </w:tabs>
        <w:ind w:left="360" w:hanging="360"/>
      </w:pPr>
      <w:rPr/>
    </w:lvl>
    <w:lvl w:ilvl="1">
      <w:start w:val="1"/>
      <w:pStyle w:val="Heading2"/>
      <w:numFmt w:val="upperRoman"/>
      <w:lvlText w:val="%2."/>
      <w:lvlJc w:val="right"/>
      <w:pPr>
        <w:tabs>
          <w:tab w:val="num" w:pos="1002"/>
        </w:tabs>
        <w:ind w:left="1002" w:hanging="576"/>
      </w:pPr>
      <w:rPr/>
    </w:lvl>
    <w:lvl w:ilvl="2">
      <w:start w:val="1"/>
      <w:pStyle w:val="Heading3"/>
      <w:isLgl/>
      <w:numFmt w:val="decimal"/>
      <w:lvlText w:val="%1.%2.%3"/>
      <w:lvlJc w:val="left"/>
      <w:pPr>
        <w:tabs>
          <w:tab w:val="num" w:pos="720"/>
        </w:tabs>
        <w:ind w:left="720" w:hanging="720"/>
      </w:pPr>
      <w:rPr/>
    </w:lvl>
    <w:lvl w:ilvl="3">
      <w:start w:val="1"/>
      <w:pStyle w:val="Heading4"/>
      <w:isLgl/>
      <w:numFmt w:val="decimal"/>
      <w:lvlText w:val="%1.%2.%3.%4"/>
      <w:lvlJc w:val="left"/>
      <w:pPr>
        <w:tabs>
          <w:tab w:val="num" w:pos="864"/>
        </w:tabs>
        <w:ind w:left="864" w:hanging="864"/>
      </w:pPr>
      <w:rPr/>
    </w:lvl>
    <w:lvl w:ilvl="4">
      <w:start w:val="1"/>
      <w:pStyle w:val="Heading5"/>
      <w:isLgl/>
      <w:numFmt w:val="decimal"/>
      <w:lvlText w:val="%1.%2.%3.%4.%5"/>
      <w:lvlJc w:val="left"/>
      <w:pPr>
        <w:tabs>
          <w:tab w:val="num" w:pos="1008"/>
        </w:tabs>
        <w:ind w:left="1008" w:hanging="1008"/>
      </w:pPr>
      <w:rPr/>
    </w:lvl>
    <w:lvl w:ilvl="5">
      <w:start w:val="1"/>
      <w:pStyle w:val="Heading6"/>
      <w:isLgl/>
      <w:numFmt w:val="decimal"/>
      <w:lvlText w:val="%1.%2.%3.%4.%5.%6"/>
      <w:lvlJc w:val="left"/>
      <w:pPr>
        <w:tabs>
          <w:tab w:val="num" w:pos="1152"/>
        </w:tabs>
        <w:ind w:left="1152" w:hanging="1152"/>
      </w:pPr>
      <w:rPr/>
    </w:lvl>
    <w:lvl w:ilvl="6">
      <w:start w:val="1"/>
      <w:isLgl/>
      <w:numFmt w:val="decimal"/>
      <w:lvlText w:val="%1.%2.%3.%4.%5.%6.%7"/>
      <w:lvlJc w:val="left"/>
      <w:pPr>
        <w:tabs>
          <w:tab w:val="num" w:pos="1296"/>
        </w:tabs>
        <w:ind w:left="1296" w:hanging="1296"/>
      </w:pPr>
      <w:rPr/>
    </w:lvl>
    <w:lvl w:ilvl="7">
      <w:start w:val="1"/>
      <w:isLgl/>
      <w:numFmt w:val="decimal"/>
      <w:lvlText w:val="%1.%2.%3.%4.%5.%6.%7.%8"/>
      <w:lvlJc w:val="left"/>
      <w:pPr>
        <w:tabs>
          <w:tab w:val="num" w:pos="1440"/>
        </w:tabs>
        <w:ind w:left="1440" w:hanging="1440"/>
      </w:pPr>
      <w:rPr/>
    </w:lvl>
    <w:lvl w:ilvl="8">
      <w:start w:val="1"/>
      <w:isLgl/>
      <w:numFmt w:val="decimal"/>
      <w:lvlText w:val="%1.%2.%3.%4.%5.%6.%7.%8.%9"/>
      <w:lvlJc w:val="left"/>
      <w:pPr>
        <w:tabs>
          <w:tab w:val="num" w:pos="1584"/>
        </w:tabs>
        <w:ind w:left="1584" w:hanging="1584"/>
      </w:pPr>
      <w:rPr/>
    </w:lvl>
  </w:abstractNum>
  <w:abstractNum w:abstractNumId="2">
    <w:lvl w:ilvl="0">
      <w:start w:val="1"/>
      <w:numFmt w:val="bullet"/>
      <w:lvlText w:val="•"/>
      <w:lvlPicBulletId w:val="0"/>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lvl w:ilvl="0">
      <w:start w:val="1"/>
      <w:numFmt w:val="decimal"/>
      <w:lvlText w:val="%1"/>
      <w:lvlJc w:val="left"/>
      <w:pPr>
        <w:tabs>
          <w:tab w:val="num" w:pos="0"/>
        </w:tabs>
        <w:ind w:left="390" w:hanging="390"/>
      </w:pPr>
      <w:rPr/>
    </w:lvl>
    <w:lvl w:ilvl="1">
      <w:start w:val="1"/>
      <w:numFmt w:val="decimal"/>
      <w:lvlText w:val="%2."/>
      <w:lvlJc w:val="left"/>
      <w:pPr>
        <w:tabs>
          <w:tab w:val="num" w:pos="0"/>
        </w:tabs>
        <w:ind w:left="390" w:hanging="390"/>
      </w:pPr>
      <w:rPr>
        <w:b/>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4">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next w:val="BodyText"/>
    <w:qFormat/>
    <w:rsid w:val="00006659"/>
    <w:pPr>
      <w:widowControl/>
      <w:bidi w:val="0"/>
      <w:spacing w:lineRule="auto" w:line="360" w:before="0" w:after="0"/>
      <w:jc w:val="both"/>
    </w:pPr>
    <w:rPr>
      <w:rFonts w:ascii="Times New Roman" w:hAnsi="Times New Roman" w:eastAsia="Times New Roman" w:cs="Times New Roman"/>
      <w:color w:val="auto"/>
      <w:kern w:val="0"/>
      <w:sz w:val="20"/>
      <w:szCs w:val="24"/>
      <w:lang w:val="vi-VN" w:eastAsia="en-US" w:bidi="ar-SA"/>
    </w:rPr>
  </w:style>
  <w:style w:type="paragraph" w:styleId="Heading1">
    <w:name w:val="heading 1"/>
    <w:next w:val="BodyText"/>
    <w:link w:val="Heading1Char"/>
    <w:qFormat/>
    <w:rsid w:val="00006659"/>
    <w:pPr>
      <w:keepNext w:val="true"/>
      <w:keepLines/>
      <w:pageBreakBefore/>
      <w:widowControl/>
      <w:numPr>
        <w:ilvl w:val="0"/>
        <w:numId w:val="1"/>
      </w:numPr>
      <w:suppressAutoHyphens w:val="true"/>
      <w:bidi w:val="0"/>
      <w:spacing w:lineRule="auto" w:line="480" w:before="0" w:after="0"/>
      <w:ind w:hanging="357" w:left="357"/>
      <w:jc w:val="center"/>
      <w:outlineLvl w:val="0"/>
    </w:pPr>
    <w:rPr>
      <w:rFonts w:ascii="Times New Roman" w:hAnsi="Times New Roman" w:eastAsia="Times New Roman" w:cs="Arial"/>
      <w:b/>
      <w:bCs/>
      <w:color w:val="auto"/>
      <w:kern w:val="2"/>
      <w:sz w:val="32"/>
      <w:szCs w:val="32"/>
      <w:lang w:val="en-US" w:eastAsia="en-US" w:bidi="ar-SA"/>
    </w:rPr>
  </w:style>
  <w:style w:type="paragraph" w:styleId="Heading2">
    <w:name w:val="heading 2"/>
    <w:basedOn w:val="Heading1"/>
    <w:next w:val="BodyText"/>
    <w:link w:val="Heading2Char"/>
    <w:qFormat/>
    <w:rsid w:val="00006659"/>
    <w:pPr>
      <w:pageBreakBefore w:val="false"/>
      <w:numPr>
        <w:ilvl w:val="1"/>
        <w:numId w:val="1"/>
      </w:numPr>
      <w:spacing w:before="120" w:after="0"/>
      <w:jc w:val="left"/>
      <w:outlineLvl w:val="1"/>
    </w:pPr>
    <w:rPr>
      <w:bCs w:val="false"/>
      <w:iCs/>
      <w:sz w:val="28"/>
      <w:szCs w:val="28"/>
    </w:rPr>
  </w:style>
  <w:style w:type="paragraph" w:styleId="Heading3">
    <w:name w:val="heading 3"/>
    <w:basedOn w:val="Heading2"/>
    <w:next w:val="BodyText"/>
    <w:link w:val="Heading3Char"/>
    <w:qFormat/>
    <w:rsid w:val="00006659"/>
    <w:pPr>
      <w:numPr>
        <w:ilvl w:val="2"/>
        <w:numId w:val="1"/>
      </w:numPr>
      <w:spacing w:before="0" w:after="0"/>
      <w:outlineLvl w:val="2"/>
    </w:pPr>
    <w:rPr>
      <w:bCs/>
      <w:sz w:val="24"/>
      <w:szCs w:val="26"/>
    </w:rPr>
  </w:style>
  <w:style w:type="paragraph" w:styleId="Heading4">
    <w:name w:val="heading 4"/>
    <w:basedOn w:val="Heading3"/>
    <w:next w:val="BodyText"/>
    <w:link w:val="Heading4Char"/>
    <w:qFormat/>
    <w:rsid w:val="00006659"/>
    <w:pPr>
      <w:numPr>
        <w:ilvl w:val="3"/>
        <w:numId w:val="1"/>
      </w:numPr>
      <w:outlineLvl w:val="3"/>
    </w:pPr>
    <w:rPr>
      <w:bCs w:val="false"/>
      <w:sz w:val="22"/>
      <w:szCs w:val="28"/>
    </w:rPr>
  </w:style>
  <w:style w:type="paragraph" w:styleId="Heading5">
    <w:name w:val="heading 5"/>
    <w:basedOn w:val="Heading4"/>
    <w:next w:val="BodyText"/>
    <w:link w:val="Heading5Char"/>
    <w:qFormat/>
    <w:rsid w:val="00006659"/>
    <w:pPr>
      <w:numPr>
        <w:ilvl w:val="4"/>
        <w:numId w:val="1"/>
      </w:numPr>
      <w:outlineLvl w:val="4"/>
    </w:pPr>
    <w:rPr>
      <w:bCs/>
      <w:iCs w:val="false"/>
      <w:szCs w:val="26"/>
    </w:rPr>
  </w:style>
  <w:style w:type="paragraph" w:styleId="Heading6">
    <w:name w:val="heading 6"/>
    <w:basedOn w:val="Heading5"/>
    <w:next w:val="BodyText"/>
    <w:link w:val="Heading6Char"/>
    <w:qFormat/>
    <w:rsid w:val="00006659"/>
    <w:pPr>
      <w:numPr>
        <w:ilvl w:val="5"/>
        <w:numId w:val="1"/>
      </w:numPr>
      <w:outlineLvl w:val="5"/>
    </w:pPr>
    <w:rPr>
      <w:bCs w:val="false"/>
      <w:szCs w:val="22"/>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006659"/>
    <w:rPr>
      <w:rFonts w:ascii="Times New Roman" w:hAnsi="Times New Roman" w:eastAsia="Times New Roman" w:cs="Arial"/>
      <w:b/>
      <w:bCs/>
      <w:kern w:val="2"/>
      <w:sz w:val="32"/>
      <w:szCs w:val="32"/>
    </w:rPr>
  </w:style>
  <w:style w:type="character" w:styleId="Heading2Char" w:customStyle="1">
    <w:name w:val="Heading 2 Char"/>
    <w:basedOn w:val="DefaultParagraphFont"/>
    <w:link w:val="Heading2"/>
    <w:qFormat/>
    <w:rsid w:val="00006659"/>
    <w:rPr>
      <w:rFonts w:ascii="Times New Roman" w:hAnsi="Times New Roman" w:eastAsia="Times New Roman" w:cs="Arial"/>
      <w:b/>
      <w:iCs/>
      <w:kern w:val="2"/>
      <w:sz w:val="28"/>
      <w:szCs w:val="28"/>
    </w:rPr>
  </w:style>
  <w:style w:type="character" w:styleId="Heading3Char" w:customStyle="1">
    <w:name w:val="Heading 3 Char"/>
    <w:basedOn w:val="DefaultParagraphFont"/>
    <w:link w:val="Heading3"/>
    <w:qFormat/>
    <w:rsid w:val="00006659"/>
    <w:rPr>
      <w:rFonts w:ascii="Times New Roman" w:hAnsi="Times New Roman" w:eastAsia="Times New Roman" w:cs="Arial"/>
      <w:b/>
      <w:bCs/>
      <w:iCs/>
      <w:kern w:val="2"/>
      <w:sz w:val="24"/>
      <w:szCs w:val="26"/>
    </w:rPr>
  </w:style>
  <w:style w:type="character" w:styleId="Heading4Char" w:customStyle="1">
    <w:name w:val="Heading 4 Char"/>
    <w:basedOn w:val="DefaultParagraphFont"/>
    <w:link w:val="Heading4"/>
    <w:qFormat/>
    <w:rsid w:val="00006659"/>
    <w:rPr>
      <w:rFonts w:ascii="Times New Roman" w:hAnsi="Times New Roman" w:eastAsia="Times New Roman" w:cs="Arial"/>
      <w:b/>
      <w:iCs/>
      <w:kern w:val="2"/>
      <w:szCs w:val="28"/>
    </w:rPr>
  </w:style>
  <w:style w:type="character" w:styleId="Heading5Char" w:customStyle="1">
    <w:name w:val="Heading 5 Char"/>
    <w:basedOn w:val="DefaultParagraphFont"/>
    <w:link w:val="Heading5"/>
    <w:qFormat/>
    <w:rsid w:val="00006659"/>
    <w:rPr>
      <w:rFonts w:ascii="Times New Roman" w:hAnsi="Times New Roman" w:eastAsia="Times New Roman" w:cs="Arial"/>
      <w:b/>
      <w:bCs/>
      <w:kern w:val="2"/>
      <w:szCs w:val="26"/>
    </w:rPr>
  </w:style>
  <w:style w:type="character" w:styleId="Heading6Char" w:customStyle="1">
    <w:name w:val="Heading 6 Char"/>
    <w:basedOn w:val="DefaultParagraphFont"/>
    <w:link w:val="Heading6"/>
    <w:qFormat/>
    <w:rsid w:val="00006659"/>
    <w:rPr>
      <w:rFonts w:ascii="Times New Roman" w:hAnsi="Times New Roman" w:eastAsia="Times New Roman" w:cs="Arial"/>
      <w:b/>
      <w:kern w:val="2"/>
    </w:rPr>
  </w:style>
  <w:style w:type="character" w:styleId="BodyTextChar" w:customStyle="1">
    <w:name w:val="Body Text Char"/>
    <w:basedOn w:val="DefaultParagraphFont"/>
    <w:uiPriority w:val="99"/>
    <w:qFormat/>
    <w:rsid w:val="00006659"/>
    <w:rPr>
      <w:rFonts w:ascii="Times New Roman" w:hAnsi="Times New Roman" w:eastAsia="Times New Roman" w:cs="Times New Roman"/>
      <w:sz w:val="20"/>
      <w:szCs w:val="24"/>
      <w:lang w:val="vi-VN"/>
    </w:rPr>
  </w:style>
  <w:style w:type="character" w:styleId="BodyTextFirstIndentChar" w:customStyle="1">
    <w:name w:val="Body Text First Indent Char"/>
    <w:basedOn w:val="BodyTextChar"/>
    <w:qFormat/>
    <w:rsid w:val="00006659"/>
    <w:rPr>
      <w:rFonts w:ascii="Times New Roman" w:hAnsi="Times New Roman" w:eastAsia="Times New Roman" w:cs="Times New Roman"/>
      <w:sz w:val="20"/>
      <w:szCs w:val="24"/>
      <w:lang w:val="vi-VN"/>
    </w:rPr>
  </w:style>
  <w:style w:type="character" w:styleId="BalloonTextChar" w:customStyle="1">
    <w:name w:val="Balloon Text Char"/>
    <w:basedOn w:val="DefaultParagraphFont"/>
    <w:link w:val="BalloonText"/>
    <w:uiPriority w:val="99"/>
    <w:semiHidden/>
    <w:qFormat/>
    <w:rsid w:val="00006659"/>
    <w:rPr>
      <w:rFonts w:ascii="Tahoma" w:hAnsi="Tahoma" w:eastAsia="Times New Roman" w:cs="Tahoma"/>
      <w:sz w:val="16"/>
      <w:szCs w:val="16"/>
      <w:lang w:val="vi-VN"/>
    </w:rPr>
  </w:style>
  <w:style w:type="character" w:styleId="HeaderChar" w:customStyle="1">
    <w:name w:val="Header Char"/>
    <w:basedOn w:val="DefaultParagraphFont"/>
    <w:link w:val="Header"/>
    <w:uiPriority w:val="99"/>
    <w:qFormat/>
    <w:rsid w:val="000220af"/>
    <w:rPr>
      <w:rFonts w:ascii="Times New Roman" w:hAnsi="Times New Roman" w:eastAsia="Times New Roman" w:cs="Times New Roman"/>
      <w:sz w:val="20"/>
      <w:szCs w:val="24"/>
      <w:lang w:val="vi-VN"/>
    </w:rPr>
  </w:style>
  <w:style w:type="character" w:styleId="FooterChar" w:customStyle="1">
    <w:name w:val="Footer Char"/>
    <w:basedOn w:val="DefaultParagraphFont"/>
    <w:link w:val="Footer"/>
    <w:uiPriority w:val="99"/>
    <w:qFormat/>
    <w:rsid w:val="000220af"/>
    <w:rPr>
      <w:rFonts w:ascii="Times New Roman" w:hAnsi="Times New Roman" w:eastAsia="Times New Roman" w:cs="Times New Roman"/>
      <w:sz w:val="20"/>
      <w:szCs w:val="24"/>
      <w:lang w:val="vi-VN"/>
    </w:rPr>
  </w:style>
  <w:style w:type="character" w:styleId="Strong">
    <w:name w:val="Strong"/>
    <w:basedOn w:val="DefaultParagraphFont"/>
    <w:uiPriority w:val="22"/>
    <w:qFormat/>
    <w:rsid w:val="005b1c21"/>
    <w:rPr>
      <w:b/>
      <w:bCs/>
    </w:rPr>
  </w:style>
  <w:style w:type="character" w:styleId="Hyperlink">
    <w:name w:val="Hyperlink"/>
    <w:basedOn w:val="DefaultParagraphFont"/>
    <w:uiPriority w:val="99"/>
    <w:unhideWhenUsed/>
    <w:rsid w:val="005b1c21"/>
    <w:rPr>
      <w:color w:themeColor="hyperlink" w:val="0000FF"/>
      <w:u w:val="single"/>
    </w:rPr>
  </w:style>
  <w:style w:type="character" w:styleId="FollowedHyperlink">
    <w:name w:val="FollowedHyperlink"/>
    <w:basedOn w:val="DefaultParagraphFont"/>
    <w:uiPriority w:val="99"/>
    <w:semiHidden/>
    <w:unhideWhenUsed/>
    <w:rsid w:val="00c308b4"/>
    <w:rPr>
      <w:color w:themeColor="followedHyperlink" w:val="800080"/>
      <w:u w:val="single"/>
    </w:rPr>
  </w:style>
  <w:style w:type="character" w:styleId="ListParagraphChar" w:customStyle="1">
    <w:name w:val="List Paragraph Char"/>
    <w:link w:val="ListParagraph"/>
    <w:uiPriority w:val="34"/>
    <w:qFormat/>
    <w:rsid w:val="00457719"/>
    <w:rPr>
      <w:rFonts w:ascii="Times New Roman" w:hAnsi="Times New Roman" w:eastAsia="Times New Roman" w:cs="Times New Roman"/>
      <w:sz w:val="20"/>
      <w:szCs w:val="24"/>
      <w:lang w:val="vi-VN"/>
    </w:rPr>
  </w:style>
  <w:style w:type="character" w:styleId="fontstyle01" w:customStyle="1">
    <w:name w:val="fontstyle01"/>
    <w:basedOn w:val="DefaultParagraphFont"/>
    <w:qFormat/>
    <w:rsid w:val="00825d89"/>
    <w:rPr>
      <w:rFonts w:ascii="Times New Roman" w:hAnsi="Times New Roman" w:cs="Times New Roman"/>
      <w:b w:val="false"/>
      <w:bCs w:val="false"/>
      <w:i w:val="false"/>
      <w:iCs w:val="false"/>
      <w:color w:val="000000"/>
      <w:sz w:val="26"/>
      <w:szCs w:val="26"/>
    </w:rPr>
  </w:style>
  <w:style w:type="character" w:styleId="fontstyle21" w:customStyle="1">
    <w:name w:val="fontstyle21"/>
    <w:basedOn w:val="DefaultParagraphFont"/>
    <w:qFormat/>
    <w:rsid w:val="00825d89"/>
    <w:rPr>
      <w:rFonts w:ascii="SymbolMT" w:hAnsi="SymbolMT"/>
      <w:b w:val="false"/>
      <w:bCs w:val="false"/>
      <w:i w:val="false"/>
      <w:iCs w:val="false"/>
      <w:color w:val="000000"/>
      <w:sz w:val="24"/>
      <w:szCs w:val="24"/>
    </w:rPr>
  </w:style>
  <w:style w:type="character" w:styleId="fontstyle11" w:customStyle="1">
    <w:name w:val="fontstyle11"/>
    <w:basedOn w:val="DefaultParagraphFont"/>
    <w:qFormat/>
    <w:rsid w:val="00e21cc8"/>
    <w:rPr>
      <w:rFonts w:ascii="TTE2t00" w:hAnsi="TTE2t00"/>
      <w:b w:val="false"/>
      <w:bCs w:val="false"/>
      <w:i w:val="false"/>
      <w:iCs w:val="false"/>
      <w:color w:val="000000"/>
      <w:sz w:val="24"/>
      <w:szCs w:val="24"/>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006659"/>
    <w:pPr>
      <w:spacing w:before="0" w:after="120"/>
    </w:pPr>
    <w:rPr/>
  </w:style>
  <w:style w:type="paragraph" w:styleId="List">
    <w:name w:val="List"/>
    <w:basedOn w:val="BodyText"/>
    <w:pPr/>
    <w:rPr>
      <w:rFonts w:cs="Lucida Sans"/>
    </w:rPr>
  </w:style>
  <w:style w:type="paragraph" w:styleId="Caption">
    <w:name w:val="caption"/>
    <w:basedOn w:val="Normal"/>
    <w:next w:val="Normal"/>
    <w:uiPriority w:val="35"/>
    <w:qFormat/>
    <w:rsid w:val="00457719"/>
    <w:pPr>
      <w:spacing w:before="120" w:after="120"/>
      <w:jc w:val="center"/>
    </w:pPr>
    <w:rPr>
      <w:rFonts w:eastAsia="" w:eastAsiaTheme="minorEastAsia"/>
      <w:bCs/>
      <w:i/>
      <w:sz w:val="24"/>
      <w:szCs w:val="20"/>
    </w:rPr>
  </w:style>
  <w:style w:type="paragraph" w:styleId="Index">
    <w:name w:val="Index"/>
    <w:basedOn w:val="Normal"/>
    <w:qFormat/>
    <w:pPr>
      <w:suppressLineNumbers/>
    </w:pPr>
    <w:rPr>
      <w:rFonts w:cs="Lucida Sans"/>
    </w:rPr>
  </w:style>
  <w:style w:type="paragraph" w:styleId="BodyTextFirstIndent">
    <w:name w:val="Body Text First Indent"/>
    <w:basedOn w:val="BodyText"/>
    <w:link w:val="BodyTextFirstIndentChar"/>
    <w:rsid w:val="00006659"/>
    <w:pPr>
      <w:spacing w:before="0" w:after="0"/>
      <w:ind w:firstLine="432"/>
    </w:pPr>
    <w:rPr/>
  </w:style>
  <w:style w:type="paragraph" w:styleId="Bullet1" w:customStyle="1">
    <w:name w:val="Bullet 1"/>
    <w:basedOn w:val="Normal"/>
    <w:next w:val="BodyText"/>
    <w:qFormat/>
    <w:rsid w:val="00006659"/>
    <w:pPr>
      <w:numPr>
        <w:ilvl w:val="0"/>
        <w:numId w:val="2"/>
      </w:numPr>
      <w:spacing w:before="120" w:after="0"/>
    </w:pPr>
    <w:rPr/>
  </w:style>
  <w:style w:type="paragraph" w:styleId="BalloonText">
    <w:name w:val="Balloon Text"/>
    <w:basedOn w:val="Normal"/>
    <w:link w:val="BalloonTextChar"/>
    <w:uiPriority w:val="99"/>
    <w:semiHidden/>
    <w:unhideWhenUsed/>
    <w:qFormat/>
    <w:rsid w:val="00006659"/>
    <w:pPr>
      <w:spacing w:lineRule="auto" w:line="24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HeaderChar"/>
    <w:uiPriority w:val="99"/>
    <w:unhideWhenUsed/>
    <w:rsid w:val="000220af"/>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0220af"/>
    <w:pPr>
      <w:tabs>
        <w:tab w:val="clear" w:pos="720"/>
        <w:tab w:val="center" w:pos="4680" w:leader="none"/>
        <w:tab w:val="right" w:pos="9360" w:leader="none"/>
      </w:tabs>
      <w:spacing w:lineRule="auto" w:line="240"/>
    </w:pPr>
    <w:rPr/>
  </w:style>
  <w:style w:type="paragraph" w:styleId="ListParagraph">
    <w:name w:val="List Paragraph"/>
    <w:basedOn w:val="Normal"/>
    <w:link w:val="ListParagraphChar"/>
    <w:uiPriority w:val="34"/>
    <w:qFormat/>
    <w:rsid w:val="00656335"/>
    <w:pPr>
      <w:spacing w:before="0" w:after="0"/>
      <w:ind w:lef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56e2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eNormal"/>
    <w:uiPriority w:val="39"/>
    <w:rsid w:val="00266848"/>
    <w:pPr>
      <w:spacing w:after="0" w:line="240" w:lineRule="auto"/>
    </w:pPr>
    <w:rPr>
      <w:sz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2">
    <w:name w:val="Table Grid2"/>
    <w:basedOn w:val="TableNormal"/>
    <w:uiPriority w:val="39"/>
    <w:rsid w:val="00266848"/>
    <w:pPr>
      <w:spacing w:after="0" w:line="240" w:lineRule="auto"/>
    </w:pPr>
    <w:rPr>
      <w:sz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3">
    <w:name w:val="Table Grid3"/>
    <w:basedOn w:val="TableNormal"/>
    <w:uiPriority w:val="39"/>
    <w:rsid w:val="00266848"/>
    <w:pPr>
      <w:spacing w:after="0" w:line="240" w:lineRule="auto"/>
    </w:pPr>
    <w:rPr>
      <w:sz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4">
    <w:name w:val="Table Grid4"/>
    <w:basedOn w:val="TableNormal"/>
    <w:uiPriority w:val="39"/>
    <w:rsid w:val="00266848"/>
    <w:pPr>
      <w:spacing w:after="0" w:line="240" w:lineRule="auto"/>
    </w:pPr>
    <w:rPr>
      <w:sz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glossaryDocument" Target="glossary/document.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_rels/numbering.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gif"/>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799B4FEFFBE44BBB12A1CB7A3202FAE"/>
        <w:category>
          <w:name w:val="General"/>
          <w:gallery w:val="placeholder"/>
        </w:category>
        <w:types>
          <w:type w:val="bbPlcHdr"/>
        </w:types>
        <w:behaviors>
          <w:behavior w:val="content"/>
        </w:behaviors>
        <w:guid w:val="{337EEC64-89C0-4274-9BE1-A7B4B65F01C8}"/>
      </w:docPartPr>
      <w:docPartBody>
        <w:p w:rsidR="004C19EF" w:rsidRDefault="006602D9" w:rsidP="006602D9">
          <w:pPr>
            <w:pStyle w:val="D799B4FEFFBE44BBB12A1CB7A3202FAE"/>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MT">
    <w:altName w:val="Times New Roman"/>
    <w:panose1 w:val="00000000000000000000"/>
    <w:charset w:val="00"/>
    <w:family w:val="roman"/>
    <w:notTrueType/>
    <w:pitch w:val="default"/>
  </w:font>
  <w:font w:name="TTE2t00">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602D9"/>
    <w:rsid w:val="00047147"/>
    <w:rsid w:val="000763E9"/>
    <w:rsid w:val="000F3E09"/>
    <w:rsid w:val="00123515"/>
    <w:rsid w:val="001B5244"/>
    <w:rsid w:val="002F6007"/>
    <w:rsid w:val="003052BC"/>
    <w:rsid w:val="00335B63"/>
    <w:rsid w:val="00396590"/>
    <w:rsid w:val="003A3AEA"/>
    <w:rsid w:val="003F3C61"/>
    <w:rsid w:val="004C19EF"/>
    <w:rsid w:val="004E1D7B"/>
    <w:rsid w:val="006424B8"/>
    <w:rsid w:val="006602D9"/>
    <w:rsid w:val="006721F0"/>
    <w:rsid w:val="006B1B51"/>
    <w:rsid w:val="00810538"/>
    <w:rsid w:val="008B0532"/>
    <w:rsid w:val="008D61C9"/>
    <w:rsid w:val="009D7E1C"/>
    <w:rsid w:val="00AC1B58"/>
    <w:rsid w:val="00B22322"/>
    <w:rsid w:val="00B800C6"/>
    <w:rsid w:val="00B96A60"/>
    <w:rsid w:val="00BD0399"/>
    <w:rsid w:val="00C01DC9"/>
    <w:rsid w:val="00D768B9"/>
    <w:rsid w:val="00D94FFE"/>
    <w:rsid w:val="00EA730B"/>
    <w:rsid w:val="00F00676"/>
    <w:rsid w:val="00FE4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799B4FEFFBE44BBB12A1CB7A3202FAE">
    <w:name w:val="D799B4FEFFBE44BBB12A1CB7A3202FAE"/>
    <w:rsid w:val="006602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84</TotalTime>
  <Application>LibreOffice/25.2.7.2$Windows_X86_64 LibreOffice_project/5cbfd1ab6520636bb5f7b99185aa69bd7456825d</Application>
  <AppVersion>15.0000</AppVersion>
  <Pages>4</Pages>
  <Words>565</Words>
  <Characters>2289</Characters>
  <CharactersWithSpaces>2735</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2024-04-01T13:04:00Z</dcterms:created>
  <dc:creator>Sang NGUYEN</dc:creator>
  <dc:description/>
  <dc:language>en-US</dc:language>
  <cp:lastModifiedBy/>
  <cp:lastPrinted>2024-04-01T11:23:00Z</cp:lastPrinted>
  <dcterms:modified xsi:type="dcterms:W3CDTF">2025-12-27T10:57:43Z</dcterms:modified>
  <cp:revision>18</cp:revision>
  <dc:subject/>
  <dc:title>Tổ Chức và Cấu Trúc Máy Tính II (IT012)</dc:title>
</cp:coreProperties>
</file>

<file path=docProps/custom.xml><?xml version="1.0" encoding="utf-8"?>
<Properties xmlns="http://schemas.openxmlformats.org/officeDocument/2006/custom-properties" xmlns:vt="http://schemas.openxmlformats.org/officeDocument/2006/docPropsVTypes"/>
</file>