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73B29427" w:rsidR="00B16956" w:rsidRDefault="00B16956" w:rsidP="00B16956">
      <w:pPr>
        <w:pStyle w:val="Title"/>
        <w:rPr>
          <w:color w:val="002060"/>
          <w:sz w:val="40"/>
          <w:szCs w:val="40"/>
        </w:rPr>
      </w:pPr>
      <w:r w:rsidRPr="00B16956">
        <w:rPr>
          <w:color w:val="002060"/>
          <w:sz w:val="40"/>
          <w:szCs w:val="40"/>
        </w:rPr>
        <w:t>BÁO CÁO</w:t>
      </w:r>
    </w:p>
    <w:p w14:paraId="5D5A738F" w14:textId="37899330" w:rsidR="00295F41" w:rsidRPr="009613E4" w:rsidRDefault="00295F41" w:rsidP="00295F41">
      <w:pPr>
        <w:jc w:val="center"/>
        <w:rPr>
          <w:b/>
          <w:lang w:val="vi-VN"/>
        </w:rPr>
      </w:pPr>
      <w:r w:rsidRPr="00295F41">
        <w:rPr>
          <w:b/>
        </w:rPr>
        <w:t xml:space="preserve">Môn học: </w:t>
      </w:r>
      <w:r w:rsidR="00FD5A4A">
        <w:rPr>
          <w:b/>
        </w:rPr>
        <w:t>IDPS</w:t>
      </w:r>
    </w:p>
    <w:p w14:paraId="57DD5544" w14:textId="1CCD42AC" w:rsidR="00B16956" w:rsidRDefault="00B16956" w:rsidP="00B16956">
      <w:pPr>
        <w:jc w:val="center"/>
        <w:rPr>
          <w:b/>
        </w:rPr>
      </w:pPr>
      <w:r w:rsidRPr="00B16956">
        <w:rPr>
          <w:b/>
        </w:rPr>
        <w:t xml:space="preserve">Kỳ báo cáo: </w:t>
      </w:r>
      <w:r w:rsidR="00FD5A4A">
        <w:rPr>
          <w:b/>
        </w:rPr>
        <w:t xml:space="preserve">First proposal </w:t>
      </w:r>
      <w:r w:rsidRPr="00B16956">
        <w:rPr>
          <w:b/>
        </w:rPr>
        <w:t>(Session 0)</w:t>
      </w:r>
    </w:p>
    <w:p w14:paraId="1256D11A" w14:textId="2E5B6C82" w:rsidR="00FF12B3" w:rsidRPr="009613E4" w:rsidRDefault="00FF12B3" w:rsidP="00B16956">
      <w:pPr>
        <w:jc w:val="center"/>
        <w:rPr>
          <w:b/>
          <w:lang w:val="vi-VN"/>
        </w:rPr>
      </w:pPr>
      <w:r>
        <w:rPr>
          <w:b/>
        </w:rPr>
        <w:t xml:space="preserve">Tên chủ đề: </w:t>
      </w:r>
      <w:r w:rsidR="00FD5A4A">
        <w:rPr>
          <w:b/>
        </w:rPr>
        <w:t>First proposal</w:t>
      </w:r>
    </w:p>
    <w:p w14:paraId="733B935F" w14:textId="717BC126" w:rsidR="008D0072" w:rsidRPr="009613E4" w:rsidRDefault="008D0072" w:rsidP="00B16956">
      <w:pPr>
        <w:jc w:val="center"/>
        <w:rPr>
          <w:i/>
          <w:lang w:val="vi-VN"/>
        </w:rPr>
      </w:pPr>
      <w:r w:rsidRPr="00295F41">
        <w:rPr>
          <w:i/>
        </w:rPr>
        <w:t xml:space="preserve">GV: </w:t>
      </w:r>
      <w:r w:rsidR="00FD5A4A">
        <w:rPr>
          <w:i/>
        </w:rPr>
        <w:t>Vũ Đức Lý</w:t>
      </w:r>
    </w:p>
    <w:p w14:paraId="611CFD60" w14:textId="23ED7AA2" w:rsidR="00B16956" w:rsidRPr="00FF12B3" w:rsidRDefault="00B16956" w:rsidP="00B16956">
      <w:pPr>
        <w:jc w:val="center"/>
        <w:rPr>
          <w:i/>
        </w:rPr>
      </w:pPr>
      <w:r w:rsidRPr="00FF12B3">
        <w:rPr>
          <w:i/>
        </w:rPr>
        <w:t xml:space="preserve">Ngày báo cáo: </w:t>
      </w:r>
      <w:r w:rsidR="00FD5A4A">
        <w:rPr>
          <w:i/>
        </w:rPr>
        <w:t>23</w:t>
      </w:r>
      <w:r w:rsidRPr="00FF12B3">
        <w:rPr>
          <w:i/>
        </w:rPr>
        <w:t>/</w:t>
      </w:r>
      <w:r w:rsidR="00FD5A4A">
        <w:rPr>
          <w:i/>
        </w:rPr>
        <w:t>9</w:t>
      </w:r>
      <w:r w:rsidRPr="00FF12B3">
        <w:rPr>
          <w:i/>
        </w:rPr>
        <w:t>/2</w:t>
      </w:r>
      <w:r w:rsidR="009C0029">
        <w:rPr>
          <w:i/>
        </w:rPr>
        <w:t>0</w:t>
      </w:r>
      <w:r w:rsidR="00FD5A4A">
        <w:rPr>
          <w:i/>
        </w:rPr>
        <w:t>23</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7BBE268E" w:rsidR="00DE0762" w:rsidRPr="009613E4" w:rsidRDefault="00DE0762" w:rsidP="008D0072">
      <w:pPr>
        <w:pStyle w:val="ListParagraph"/>
        <w:tabs>
          <w:tab w:val="left" w:pos="6480"/>
        </w:tabs>
        <w:spacing w:after="160" w:line="259" w:lineRule="auto"/>
        <w:rPr>
          <w:lang w:val="vi-VN"/>
        </w:rPr>
      </w:pPr>
      <w:r w:rsidRPr="00A0023A">
        <w:t xml:space="preserve">Lớp: </w:t>
      </w:r>
      <w:bookmarkStart w:id="0" w:name="OLE_LINK1"/>
      <w:bookmarkStart w:id="1" w:name="OLE_LINK2"/>
      <w:bookmarkStart w:id="2" w:name="OLE_LINK3"/>
      <w:r w:rsidR="009613E4" w:rsidRPr="009613E4">
        <w:t>NT</w:t>
      </w:r>
      <w:r w:rsidR="009C0029">
        <w:t>213</w:t>
      </w:r>
      <w:r w:rsidR="009613E4" w:rsidRPr="009613E4">
        <w:t>.</w:t>
      </w:r>
      <w:bookmarkEnd w:id="0"/>
      <w:bookmarkEnd w:id="1"/>
      <w:bookmarkEnd w:id="2"/>
      <w:r w:rsidR="00984AE8">
        <w:t>N21</w:t>
      </w:r>
      <w:r w:rsidR="007D281E">
        <w:t>.</w:t>
      </w:r>
      <w:r w:rsidR="00984AE8">
        <w:t>ANTN</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3237"/>
        <w:gridCol w:w="2412"/>
        <w:gridCol w:w="3305"/>
      </w:tblGrid>
      <w:tr w:rsidR="008D0072" w:rsidRPr="008D0072" w14:paraId="00A192D9" w14:textId="77777777" w:rsidTr="00531BD0">
        <w:trPr>
          <w:trHeight w:val="282"/>
        </w:trPr>
        <w:tc>
          <w:tcPr>
            <w:tcW w:w="839" w:type="dxa"/>
            <w:shd w:val="clear" w:color="auto" w:fill="AEAAAA" w:themeFill="background2" w:themeFillShade="BF"/>
          </w:tcPr>
          <w:p w14:paraId="395D9C2D" w14:textId="06F0C633" w:rsidR="008D0072" w:rsidRPr="008D0072" w:rsidRDefault="008D0072" w:rsidP="00531BD0">
            <w:pPr>
              <w:tabs>
                <w:tab w:val="left" w:pos="624"/>
              </w:tabs>
              <w:ind w:left="156"/>
              <w:jc w:val="center"/>
              <w:rPr>
                <w:b/>
              </w:rPr>
            </w:pPr>
            <w:r>
              <w:rPr>
                <w:b/>
              </w:rPr>
              <w:t>STT</w:t>
            </w:r>
          </w:p>
        </w:tc>
        <w:tc>
          <w:tcPr>
            <w:tcW w:w="3237" w:type="dxa"/>
            <w:shd w:val="clear" w:color="auto" w:fill="AEAAAA" w:themeFill="background2" w:themeFillShade="BF"/>
          </w:tcPr>
          <w:p w14:paraId="2450D6E3" w14:textId="69493AB2" w:rsidR="008D0072" w:rsidRPr="008D0072" w:rsidRDefault="008D0072" w:rsidP="00531BD0">
            <w:pPr>
              <w:tabs>
                <w:tab w:val="left" w:pos="6480"/>
              </w:tabs>
              <w:ind w:left="156"/>
              <w:jc w:val="center"/>
              <w:rPr>
                <w:b/>
              </w:rPr>
            </w:pPr>
            <w:r w:rsidRPr="008D0072">
              <w:rPr>
                <w:b/>
              </w:rPr>
              <w:t>Họ và tên</w:t>
            </w:r>
          </w:p>
        </w:tc>
        <w:tc>
          <w:tcPr>
            <w:tcW w:w="2412" w:type="dxa"/>
            <w:shd w:val="clear" w:color="auto" w:fill="AEAAAA" w:themeFill="background2" w:themeFillShade="BF"/>
          </w:tcPr>
          <w:p w14:paraId="4C5090D7" w14:textId="33A7CE9B" w:rsidR="008D0072" w:rsidRPr="008D0072" w:rsidRDefault="008D0072" w:rsidP="00531BD0">
            <w:pPr>
              <w:tabs>
                <w:tab w:val="left" w:pos="6480"/>
              </w:tabs>
              <w:ind w:left="156"/>
              <w:jc w:val="center"/>
              <w:rPr>
                <w:b/>
              </w:rPr>
            </w:pPr>
            <w:r w:rsidRPr="008D0072">
              <w:rPr>
                <w:b/>
              </w:rPr>
              <w:t>MSSV</w:t>
            </w:r>
          </w:p>
        </w:tc>
        <w:tc>
          <w:tcPr>
            <w:tcW w:w="3305" w:type="dxa"/>
            <w:shd w:val="clear" w:color="auto" w:fill="AEAAAA" w:themeFill="background2" w:themeFillShade="BF"/>
          </w:tcPr>
          <w:p w14:paraId="49D161CB" w14:textId="3A53ACC4" w:rsidR="008D0072" w:rsidRPr="008D0072" w:rsidRDefault="008D0072" w:rsidP="00531BD0">
            <w:pPr>
              <w:tabs>
                <w:tab w:val="left" w:pos="6480"/>
              </w:tabs>
              <w:ind w:left="1452"/>
              <w:rPr>
                <w:b/>
              </w:rPr>
            </w:pPr>
            <w:r w:rsidRPr="008D0072">
              <w:rPr>
                <w:b/>
              </w:rPr>
              <w:t>Email</w:t>
            </w:r>
          </w:p>
        </w:tc>
      </w:tr>
      <w:tr w:rsidR="008D0072" w14:paraId="1CAB62E8" w14:textId="258E8FF6" w:rsidTr="00531BD0">
        <w:trPr>
          <w:trHeight w:val="282"/>
        </w:trPr>
        <w:tc>
          <w:tcPr>
            <w:tcW w:w="839" w:type="dxa"/>
          </w:tcPr>
          <w:p w14:paraId="62A1CBCD" w14:textId="20FE8542" w:rsidR="008D0072" w:rsidRDefault="008D0072" w:rsidP="00531BD0">
            <w:pPr>
              <w:tabs>
                <w:tab w:val="left" w:pos="6480"/>
              </w:tabs>
            </w:pPr>
            <w:r>
              <w:t>1</w:t>
            </w:r>
          </w:p>
        </w:tc>
        <w:tc>
          <w:tcPr>
            <w:tcW w:w="3237" w:type="dxa"/>
          </w:tcPr>
          <w:p w14:paraId="77B2AD33" w14:textId="33189B9B" w:rsidR="008D0072" w:rsidRDefault="00984AE8" w:rsidP="00531BD0">
            <w:pPr>
              <w:tabs>
                <w:tab w:val="left" w:pos="6480"/>
              </w:tabs>
            </w:pPr>
            <w:r>
              <w:t>Võ Anh Kiệt</w:t>
            </w:r>
          </w:p>
        </w:tc>
        <w:tc>
          <w:tcPr>
            <w:tcW w:w="2412" w:type="dxa"/>
          </w:tcPr>
          <w:p w14:paraId="6F74B605" w14:textId="6847F957" w:rsidR="008D0072" w:rsidRDefault="00984AE8" w:rsidP="00531BD0">
            <w:pPr>
              <w:tabs>
                <w:tab w:val="left" w:pos="6480"/>
              </w:tabs>
            </w:pPr>
            <w:r>
              <w:t>20520605</w:t>
            </w:r>
          </w:p>
        </w:tc>
        <w:tc>
          <w:tcPr>
            <w:tcW w:w="3305" w:type="dxa"/>
          </w:tcPr>
          <w:p w14:paraId="69359CA4" w14:textId="1B9E0DDA" w:rsidR="008D0072" w:rsidRDefault="00984AE8" w:rsidP="00531BD0">
            <w:pPr>
              <w:tabs>
                <w:tab w:val="left" w:pos="6480"/>
              </w:tabs>
            </w:pPr>
            <w:r>
              <w:t>20520605</w:t>
            </w:r>
            <w:r w:rsidR="008D0072">
              <w:t>@gm.uit.edu.vn</w:t>
            </w:r>
          </w:p>
        </w:tc>
      </w:tr>
      <w:tr w:rsidR="00531BD0" w14:paraId="0B3A9FB9" w14:textId="63422CEB" w:rsidTr="00531BD0">
        <w:trPr>
          <w:trHeight w:val="336"/>
        </w:trPr>
        <w:tc>
          <w:tcPr>
            <w:tcW w:w="839" w:type="dxa"/>
          </w:tcPr>
          <w:p w14:paraId="1F75F4BC" w14:textId="286D9045" w:rsidR="00531BD0" w:rsidRDefault="00531BD0" w:rsidP="00531BD0">
            <w:r>
              <w:t>2</w:t>
            </w:r>
          </w:p>
        </w:tc>
        <w:tc>
          <w:tcPr>
            <w:tcW w:w="3237" w:type="dxa"/>
          </w:tcPr>
          <w:p w14:paraId="7FE1E761" w14:textId="3DA9166F" w:rsidR="00531BD0" w:rsidRDefault="00531BD0" w:rsidP="00531BD0">
            <w:r>
              <w:t>Nguyễn Bùi Kim Ngân</w:t>
            </w:r>
          </w:p>
        </w:tc>
        <w:tc>
          <w:tcPr>
            <w:tcW w:w="2412" w:type="dxa"/>
          </w:tcPr>
          <w:p w14:paraId="4B3E77EE" w14:textId="7FF8F158" w:rsidR="00531BD0" w:rsidRDefault="00531BD0" w:rsidP="00531BD0">
            <w:r>
              <w:t>20520648</w:t>
            </w:r>
          </w:p>
        </w:tc>
        <w:tc>
          <w:tcPr>
            <w:tcW w:w="3305" w:type="dxa"/>
          </w:tcPr>
          <w:p w14:paraId="7CC21F31" w14:textId="7C0B85F0" w:rsidR="00531BD0" w:rsidRDefault="00531BD0" w:rsidP="00531BD0">
            <w:r>
              <w:t>20520648@gm.uit.edu.vn</w:t>
            </w:r>
          </w:p>
        </w:tc>
      </w:tr>
      <w:tr w:rsidR="00531BD0" w14:paraId="2637868A" w14:textId="75E131F2" w:rsidTr="00531BD0">
        <w:trPr>
          <w:trHeight w:val="396"/>
        </w:trPr>
        <w:tc>
          <w:tcPr>
            <w:tcW w:w="839" w:type="dxa"/>
          </w:tcPr>
          <w:p w14:paraId="4B3E0AF7" w14:textId="0E44730C" w:rsidR="00531BD0" w:rsidRDefault="00531BD0" w:rsidP="00531BD0">
            <w:r>
              <w:t>3</w:t>
            </w:r>
          </w:p>
        </w:tc>
        <w:tc>
          <w:tcPr>
            <w:tcW w:w="3237" w:type="dxa"/>
          </w:tcPr>
          <w:p w14:paraId="338295B0" w14:textId="5C3FD90E" w:rsidR="00531BD0" w:rsidRDefault="00531BD0" w:rsidP="00531BD0">
            <w:r>
              <w:t>Nguyễn Bình Thục Trâm</w:t>
            </w:r>
          </w:p>
        </w:tc>
        <w:tc>
          <w:tcPr>
            <w:tcW w:w="2412" w:type="dxa"/>
          </w:tcPr>
          <w:p w14:paraId="7155955C" w14:textId="0B633D90" w:rsidR="00531BD0" w:rsidRDefault="00531BD0" w:rsidP="00531BD0">
            <w:r>
              <w:t>20520815</w:t>
            </w:r>
          </w:p>
        </w:tc>
        <w:tc>
          <w:tcPr>
            <w:tcW w:w="3305" w:type="dxa"/>
          </w:tcPr>
          <w:p w14:paraId="5B460653" w14:textId="15B10DBF" w:rsidR="00531BD0" w:rsidRDefault="00531BD0" w:rsidP="00531BD0">
            <w:r>
              <w:t>20520815@gm.uit.edu.vn</w:t>
            </w:r>
          </w:p>
        </w:tc>
      </w:tr>
    </w:tbl>
    <w:p w14:paraId="608974D4" w14:textId="77777777" w:rsidR="00531BD0" w:rsidRDefault="00531BD0" w:rsidP="00531BD0">
      <w:pPr>
        <w:pStyle w:val="ListParagraph"/>
        <w:spacing w:after="160" w:line="259" w:lineRule="auto"/>
        <w:rPr>
          <w:b/>
          <w:u w:val="single"/>
        </w:rPr>
      </w:pPr>
    </w:p>
    <w:p w14:paraId="37889D95" w14:textId="4CE3F70C"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905" w:type="dxa"/>
        <w:tblInd w:w="-147" w:type="dxa"/>
        <w:tblLook w:val="04A0" w:firstRow="1" w:lastRow="0" w:firstColumn="1" w:lastColumn="0" w:noHBand="0" w:noVBand="1"/>
      </w:tblPr>
      <w:tblGrid>
        <w:gridCol w:w="682"/>
        <w:gridCol w:w="4280"/>
        <w:gridCol w:w="2551"/>
        <w:gridCol w:w="2392"/>
      </w:tblGrid>
      <w:tr w:rsidR="0027532A" w:rsidRPr="008D0072" w14:paraId="5E0E98F3" w14:textId="38AADA7D" w:rsidTr="0027532A">
        <w:trPr>
          <w:trHeight w:val="233"/>
        </w:trPr>
        <w:tc>
          <w:tcPr>
            <w:tcW w:w="682" w:type="dxa"/>
            <w:shd w:val="clear" w:color="auto" w:fill="AEAAAA" w:themeFill="background2" w:themeFillShade="BF"/>
            <w:vAlign w:val="center"/>
          </w:tcPr>
          <w:p w14:paraId="0F122883" w14:textId="77777777" w:rsidR="0027532A" w:rsidRPr="008D0072" w:rsidRDefault="0027532A" w:rsidP="00E96342">
            <w:pPr>
              <w:jc w:val="center"/>
              <w:rPr>
                <w:b/>
              </w:rPr>
            </w:pPr>
            <w:r w:rsidRPr="008D0072">
              <w:rPr>
                <w:b/>
              </w:rPr>
              <w:t>STT</w:t>
            </w:r>
          </w:p>
        </w:tc>
        <w:tc>
          <w:tcPr>
            <w:tcW w:w="4280" w:type="dxa"/>
            <w:shd w:val="clear" w:color="auto" w:fill="AEAAAA" w:themeFill="background2" w:themeFillShade="BF"/>
            <w:vAlign w:val="center"/>
          </w:tcPr>
          <w:p w14:paraId="46A8D2BA" w14:textId="77777777" w:rsidR="0027532A" w:rsidRPr="008D0072" w:rsidRDefault="0027532A" w:rsidP="00E96342">
            <w:pPr>
              <w:jc w:val="center"/>
              <w:rPr>
                <w:b/>
              </w:rPr>
            </w:pPr>
            <w:r w:rsidRPr="008D0072">
              <w:rPr>
                <w:b/>
              </w:rPr>
              <w:t>Công việc</w:t>
            </w:r>
          </w:p>
        </w:tc>
        <w:tc>
          <w:tcPr>
            <w:tcW w:w="2551" w:type="dxa"/>
            <w:shd w:val="clear" w:color="auto" w:fill="AEAAAA" w:themeFill="background2" w:themeFillShade="BF"/>
          </w:tcPr>
          <w:p w14:paraId="4E59974F" w14:textId="4A3799F4" w:rsidR="0027532A" w:rsidRPr="008D0072" w:rsidRDefault="0027532A" w:rsidP="00E96342">
            <w:pPr>
              <w:jc w:val="center"/>
              <w:rPr>
                <w:b/>
              </w:rPr>
            </w:pPr>
            <w:r w:rsidRPr="008D0072">
              <w:rPr>
                <w:b/>
              </w:rPr>
              <w:t>Kết quả</w:t>
            </w:r>
            <w:r>
              <w:rPr>
                <w:b/>
              </w:rPr>
              <w:t xml:space="preserve"> tự đánh giá</w:t>
            </w:r>
          </w:p>
        </w:tc>
        <w:tc>
          <w:tcPr>
            <w:tcW w:w="2392" w:type="dxa"/>
            <w:shd w:val="clear" w:color="auto" w:fill="AEAAAA" w:themeFill="background2" w:themeFillShade="BF"/>
          </w:tcPr>
          <w:p w14:paraId="0D8CBF76" w14:textId="2AD4FC1C" w:rsidR="0027532A" w:rsidRPr="008D0072" w:rsidRDefault="0027532A" w:rsidP="00E96342">
            <w:pPr>
              <w:jc w:val="center"/>
              <w:rPr>
                <w:b/>
              </w:rPr>
            </w:pPr>
            <w:r>
              <w:rPr>
                <w:b/>
              </w:rPr>
              <w:t>Người đóng góp</w:t>
            </w:r>
          </w:p>
        </w:tc>
      </w:tr>
      <w:tr w:rsidR="00531BD0" w14:paraId="20994405" w14:textId="6B99C15F" w:rsidTr="00762EE9">
        <w:trPr>
          <w:trHeight w:val="52"/>
        </w:trPr>
        <w:tc>
          <w:tcPr>
            <w:tcW w:w="682" w:type="dxa"/>
            <w:vAlign w:val="center"/>
          </w:tcPr>
          <w:p w14:paraId="710E87A7" w14:textId="77777777" w:rsidR="00531BD0" w:rsidRDefault="00531BD0" w:rsidP="00531BD0">
            <w:pPr>
              <w:jc w:val="center"/>
            </w:pPr>
            <w:r>
              <w:t>1</w:t>
            </w:r>
          </w:p>
        </w:tc>
        <w:tc>
          <w:tcPr>
            <w:tcW w:w="4280" w:type="dxa"/>
          </w:tcPr>
          <w:p w14:paraId="557708A7" w14:textId="4E41B183" w:rsidR="00531BD0" w:rsidRDefault="00531BD0" w:rsidP="00531BD0">
            <w:pPr>
              <w:jc w:val="both"/>
            </w:pPr>
            <w:r w:rsidRPr="008C1169">
              <w:t>Mục tiêu của project</w:t>
            </w:r>
          </w:p>
        </w:tc>
        <w:tc>
          <w:tcPr>
            <w:tcW w:w="2551" w:type="dxa"/>
          </w:tcPr>
          <w:p w14:paraId="0D0F576A" w14:textId="06632982" w:rsidR="00531BD0" w:rsidRDefault="00531BD0" w:rsidP="00531BD0">
            <w:pPr>
              <w:pStyle w:val="ListParagraph"/>
              <w:spacing w:after="0"/>
            </w:pPr>
            <w:r>
              <w:t>100%</w:t>
            </w:r>
          </w:p>
        </w:tc>
        <w:tc>
          <w:tcPr>
            <w:tcW w:w="2392" w:type="dxa"/>
          </w:tcPr>
          <w:p w14:paraId="049C3980" w14:textId="77777777" w:rsidR="00531BD0" w:rsidRDefault="00531BD0" w:rsidP="00531BD0">
            <w:pPr>
              <w:pStyle w:val="ListParagraph"/>
              <w:spacing w:after="0"/>
            </w:pPr>
          </w:p>
        </w:tc>
      </w:tr>
      <w:tr w:rsidR="00531BD0" w14:paraId="1C400A5C" w14:textId="78568AD6" w:rsidTr="00762EE9">
        <w:trPr>
          <w:trHeight w:val="52"/>
        </w:trPr>
        <w:tc>
          <w:tcPr>
            <w:tcW w:w="682" w:type="dxa"/>
            <w:vAlign w:val="center"/>
          </w:tcPr>
          <w:p w14:paraId="32D3245F" w14:textId="77777777" w:rsidR="00531BD0" w:rsidRDefault="00531BD0" w:rsidP="00531BD0">
            <w:pPr>
              <w:jc w:val="center"/>
            </w:pPr>
            <w:r>
              <w:t>2</w:t>
            </w:r>
          </w:p>
        </w:tc>
        <w:tc>
          <w:tcPr>
            <w:tcW w:w="4280" w:type="dxa"/>
          </w:tcPr>
          <w:p w14:paraId="69271EF6" w14:textId="484D570E" w:rsidR="00531BD0" w:rsidRPr="00B00619" w:rsidRDefault="00531BD0" w:rsidP="00531BD0">
            <w:pPr>
              <w:jc w:val="both"/>
            </w:pPr>
            <w:r w:rsidRPr="008C1169">
              <w:t>Lý do chọn project</w:t>
            </w:r>
          </w:p>
        </w:tc>
        <w:tc>
          <w:tcPr>
            <w:tcW w:w="2551" w:type="dxa"/>
          </w:tcPr>
          <w:p w14:paraId="4389E5C2" w14:textId="0724FE1B" w:rsidR="00531BD0" w:rsidRPr="004067CC" w:rsidRDefault="00531BD0" w:rsidP="00531BD0">
            <w:pPr>
              <w:pStyle w:val="ListParagraph"/>
              <w:spacing w:after="0"/>
            </w:pPr>
            <w:r>
              <w:t>100%</w:t>
            </w:r>
          </w:p>
        </w:tc>
        <w:tc>
          <w:tcPr>
            <w:tcW w:w="2392" w:type="dxa"/>
          </w:tcPr>
          <w:p w14:paraId="2B191B72" w14:textId="77777777" w:rsidR="00531BD0" w:rsidRDefault="00531BD0" w:rsidP="00531BD0">
            <w:pPr>
              <w:pStyle w:val="ListParagraph"/>
              <w:spacing w:after="0"/>
            </w:pPr>
          </w:p>
        </w:tc>
      </w:tr>
      <w:tr w:rsidR="00531BD0" w14:paraId="22E8B67F" w14:textId="7D3EA6DF" w:rsidTr="00762EE9">
        <w:trPr>
          <w:trHeight w:val="52"/>
        </w:trPr>
        <w:tc>
          <w:tcPr>
            <w:tcW w:w="682" w:type="dxa"/>
            <w:vAlign w:val="center"/>
          </w:tcPr>
          <w:p w14:paraId="1499E032" w14:textId="54ADEC7E" w:rsidR="00531BD0" w:rsidRDefault="00531BD0" w:rsidP="00531BD0">
            <w:pPr>
              <w:jc w:val="center"/>
            </w:pPr>
            <w:bookmarkStart w:id="3" w:name="_Hlk146369428"/>
            <w:r>
              <w:t>3</w:t>
            </w:r>
          </w:p>
        </w:tc>
        <w:tc>
          <w:tcPr>
            <w:tcW w:w="4280" w:type="dxa"/>
          </w:tcPr>
          <w:p w14:paraId="6E3A8CC4" w14:textId="6F78A384" w:rsidR="00531BD0" w:rsidRDefault="00531BD0" w:rsidP="00531BD0">
            <w:pPr>
              <w:jc w:val="both"/>
            </w:pPr>
            <w:r w:rsidRPr="008C1169">
              <w:t>Ph</w:t>
            </w:r>
            <w:r w:rsidRPr="008C1169">
              <w:rPr>
                <w:rFonts w:hint="eastAsia"/>
              </w:rPr>
              <w:t>ươ</w:t>
            </w:r>
            <w:r w:rsidRPr="008C1169">
              <w:t>ng thức làm project</w:t>
            </w:r>
          </w:p>
        </w:tc>
        <w:tc>
          <w:tcPr>
            <w:tcW w:w="2551" w:type="dxa"/>
          </w:tcPr>
          <w:p w14:paraId="7CD217D1" w14:textId="5A63CD14" w:rsidR="00531BD0" w:rsidRDefault="00531BD0" w:rsidP="00531BD0">
            <w:pPr>
              <w:pStyle w:val="ListParagraph"/>
              <w:spacing w:after="0"/>
            </w:pPr>
            <w:r>
              <w:t>100%</w:t>
            </w:r>
          </w:p>
        </w:tc>
        <w:tc>
          <w:tcPr>
            <w:tcW w:w="2392" w:type="dxa"/>
          </w:tcPr>
          <w:p w14:paraId="6794BDA2" w14:textId="77777777" w:rsidR="00531BD0" w:rsidRDefault="00531BD0" w:rsidP="00531BD0">
            <w:pPr>
              <w:pStyle w:val="ListParagraph"/>
              <w:spacing w:after="0"/>
            </w:pPr>
          </w:p>
        </w:tc>
      </w:tr>
      <w:bookmarkEnd w:id="3"/>
      <w:tr w:rsidR="00531BD0" w14:paraId="2FD9EB3B" w14:textId="503BDD2C" w:rsidTr="00762EE9">
        <w:trPr>
          <w:trHeight w:val="52"/>
        </w:trPr>
        <w:tc>
          <w:tcPr>
            <w:tcW w:w="682" w:type="dxa"/>
            <w:vAlign w:val="center"/>
          </w:tcPr>
          <w:p w14:paraId="66BF0588" w14:textId="5621F167" w:rsidR="00531BD0" w:rsidRDefault="00531BD0" w:rsidP="00531BD0">
            <w:pPr>
              <w:jc w:val="center"/>
            </w:pPr>
            <w:r>
              <w:t>4</w:t>
            </w:r>
          </w:p>
        </w:tc>
        <w:tc>
          <w:tcPr>
            <w:tcW w:w="4280" w:type="dxa"/>
          </w:tcPr>
          <w:p w14:paraId="494421D3" w14:textId="04AC6AE0" w:rsidR="00531BD0" w:rsidRDefault="00531BD0" w:rsidP="00531BD0">
            <w:pPr>
              <w:jc w:val="both"/>
            </w:pPr>
            <w:r w:rsidRPr="008C1169">
              <w:t>Kết quả mong đợi</w:t>
            </w:r>
          </w:p>
        </w:tc>
        <w:tc>
          <w:tcPr>
            <w:tcW w:w="2551" w:type="dxa"/>
          </w:tcPr>
          <w:p w14:paraId="0684CDDA" w14:textId="698933AA" w:rsidR="00531BD0" w:rsidRDefault="00531BD0" w:rsidP="00531BD0">
            <w:pPr>
              <w:pStyle w:val="ListParagraph"/>
              <w:spacing w:after="0"/>
            </w:pPr>
            <w:r>
              <w:t>100%</w:t>
            </w:r>
          </w:p>
        </w:tc>
        <w:tc>
          <w:tcPr>
            <w:tcW w:w="2392" w:type="dxa"/>
          </w:tcPr>
          <w:p w14:paraId="23A0BB5A" w14:textId="77777777" w:rsidR="00531BD0" w:rsidRDefault="00531BD0" w:rsidP="00531BD0">
            <w:pPr>
              <w:pStyle w:val="ListParagraph"/>
              <w:spacing w:after="0"/>
            </w:pPr>
          </w:p>
        </w:tc>
      </w:tr>
      <w:tr w:rsidR="0027532A" w14:paraId="39466304" w14:textId="6840216B" w:rsidTr="0027532A">
        <w:trPr>
          <w:trHeight w:val="52"/>
        </w:trPr>
        <w:tc>
          <w:tcPr>
            <w:tcW w:w="682" w:type="dxa"/>
            <w:vAlign w:val="center"/>
          </w:tcPr>
          <w:p w14:paraId="5E1F2A3F" w14:textId="7DB9EBD6" w:rsidR="0027532A" w:rsidRDefault="0027532A" w:rsidP="00E96342">
            <w:pPr>
              <w:jc w:val="center"/>
            </w:pPr>
          </w:p>
        </w:tc>
        <w:tc>
          <w:tcPr>
            <w:tcW w:w="4280" w:type="dxa"/>
            <w:vAlign w:val="center"/>
          </w:tcPr>
          <w:p w14:paraId="6CA48FA5" w14:textId="341DFE84" w:rsidR="0027532A" w:rsidRDefault="0027532A" w:rsidP="00E96342">
            <w:pPr>
              <w:jc w:val="both"/>
            </w:pPr>
          </w:p>
        </w:tc>
        <w:tc>
          <w:tcPr>
            <w:tcW w:w="2551" w:type="dxa"/>
          </w:tcPr>
          <w:p w14:paraId="0C6C7EBA" w14:textId="00D2DABC" w:rsidR="0027532A" w:rsidRDefault="0027532A" w:rsidP="00D556D3">
            <w:pPr>
              <w:pStyle w:val="ListParagraph"/>
              <w:spacing w:after="0"/>
            </w:pPr>
          </w:p>
        </w:tc>
        <w:tc>
          <w:tcPr>
            <w:tcW w:w="2392" w:type="dxa"/>
          </w:tcPr>
          <w:p w14:paraId="7F4EE8C6" w14:textId="77777777" w:rsidR="0027532A" w:rsidRDefault="0027532A" w:rsidP="00D556D3">
            <w:pPr>
              <w:pStyle w:val="ListParagraph"/>
              <w:spacing w:after="0"/>
            </w:pP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71225EB2" w14:textId="6217570F" w:rsidR="00E31787" w:rsidRDefault="00E31787" w:rsidP="00BC6BD0">
      <w:pPr>
        <w:jc w:val="both"/>
      </w:pPr>
      <w:r>
        <w:t>Tên đề tài: Thực nghiệm các tool IDPS dựa trên kịch bản tấn công và thực hiện đánh giá</w:t>
      </w:r>
    </w:p>
    <w:p w14:paraId="06639006" w14:textId="6BE66BF9" w:rsidR="00CE5F01" w:rsidRDefault="00CE5F01" w:rsidP="00BC6BD0">
      <w:pPr>
        <w:jc w:val="both"/>
      </w:pPr>
      <w:r>
        <w:t>Các tool dự kiến: (chọn 2 tool cho đồ án cuối kỳ)</w:t>
      </w:r>
    </w:p>
    <w:p w14:paraId="68C27840" w14:textId="1D09F085" w:rsidR="00CE5F01" w:rsidRDefault="00CE5F01" w:rsidP="00BC6BD0">
      <w:pPr>
        <w:pStyle w:val="ListParagraph"/>
        <w:numPr>
          <w:ilvl w:val="0"/>
          <w:numId w:val="14"/>
        </w:numPr>
        <w:jc w:val="both"/>
      </w:pPr>
      <w:r>
        <w:t>Snort</w:t>
      </w:r>
    </w:p>
    <w:p w14:paraId="078C2E8F" w14:textId="0458C2D9" w:rsidR="00CE5F01" w:rsidRDefault="00CE5F01" w:rsidP="00BC6BD0">
      <w:pPr>
        <w:pStyle w:val="ListParagraph"/>
        <w:numPr>
          <w:ilvl w:val="0"/>
          <w:numId w:val="14"/>
        </w:numPr>
        <w:jc w:val="both"/>
      </w:pPr>
      <w:r>
        <w:t>Suricata</w:t>
      </w:r>
    </w:p>
    <w:p w14:paraId="27E2C85E" w14:textId="77777777" w:rsidR="00CE5F01" w:rsidRDefault="00CE5F01" w:rsidP="00BC6BD0">
      <w:pPr>
        <w:pStyle w:val="ListParagraph"/>
        <w:numPr>
          <w:ilvl w:val="0"/>
          <w:numId w:val="14"/>
        </w:numPr>
        <w:jc w:val="both"/>
      </w:pPr>
      <w:r>
        <w:t>Zeek</w:t>
      </w:r>
    </w:p>
    <w:p w14:paraId="422D7C44" w14:textId="77777777" w:rsidR="00CE5F01" w:rsidRDefault="00CE5F01" w:rsidP="00BC6BD0">
      <w:pPr>
        <w:pStyle w:val="ListParagraph"/>
        <w:numPr>
          <w:ilvl w:val="0"/>
          <w:numId w:val="14"/>
        </w:numPr>
        <w:jc w:val="both"/>
      </w:pPr>
      <w:r>
        <w:t>Wazzuh</w:t>
      </w:r>
    </w:p>
    <w:p w14:paraId="15E0DBBE" w14:textId="6605066E" w:rsidR="00CE5F01" w:rsidRDefault="00CE5F01" w:rsidP="00BC6BD0">
      <w:pPr>
        <w:pStyle w:val="ListParagraph"/>
        <w:numPr>
          <w:ilvl w:val="0"/>
          <w:numId w:val="14"/>
        </w:numPr>
        <w:jc w:val="both"/>
      </w:pPr>
      <w:r>
        <w:t>Security Onion</w:t>
      </w:r>
    </w:p>
    <w:p w14:paraId="389E5F53" w14:textId="77777777" w:rsidR="00AA7F96" w:rsidRPr="00E31787" w:rsidRDefault="00AA7F96" w:rsidP="00BC6BD0">
      <w:pPr>
        <w:jc w:val="both"/>
      </w:pPr>
    </w:p>
    <w:p w14:paraId="3F9BD5DB" w14:textId="2D58D894" w:rsidR="00F13188" w:rsidRDefault="00FD5A4A" w:rsidP="00BC6BD0">
      <w:pPr>
        <w:pStyle w:val="Heading2"/>
        <w:spacing w:line="276" w:lineRule="auto"/>
        <w:jc w:val="both"/>
      </w:pPr>
      <w:r w:rsidRPr="008C1169">
        <w:t>Mục tiêu của project</w:t>
      </w:r>
    </w:p>
    <w:p w14:paraId="0690CF3A" w14:textId="55824646" w:rsidR="00CE5F01" w:rsidRDefault="00CE5F01" w:rsidP="00BC6BD0">
      <w:pPr>
        <w:jc w:val="both"/>
      </w:pPr>
      <w:r>
        <w:t>Mục tiêu của dự án là thực nghiệm và đánh giá các công cụ Intrusion Detection and Prevention System (IDPS) dựa trên các kịch bản tấn công nh</w:t>
      </w:r>
      <w:r>
        <w:rPr>
          <w:rFonts w:hint="eastAsia"/>
        </w:rPr>
        <w:t>ư</w:t>
      </w:r>
      <w:r>
        <w:t>:</w:t>
      </w:r>
    </w:p>
    <w:p w14:paraId="7367ED1F" w14:textId="77777777" w:rsidR="00AA7F96" w:rsidRDefault="00AA7F96" w:rsidP="00BC6BD0">
      <w:pPr>
        <w:pStyle w:val="ListParagraph"/>
        <w:numPr>
          <w:ilvl w:val="0"/>
          <w:numId w:val="16"/>
        </w:numPr>
        <w:jc w:val="both"/>
      </w:pPr>
      <w:r>
        <w:t>(Mutation) Malware</w:t>
      </w:r>
    </w:p>
    <w:p w14:paraId="7500B791" w14:textId="77777777" w:rsidR="00AA7F96" w:rsidRDefault="00AA7F96" w:rsidP="00BC6BD0">
      <w:pPr>
        <w:pStyle w:val="ListParagraph"/>
        <w:numPr>
          <w:ilvl w:val="0"/>
          <w:numId w:val="16"/>
        </w:numPr>
        <w:jc w:val="both"/>
      </w:pPr>
      <w:r>
        <w:t>DOS/DDOS</w:t>
      </w:r>
    </w:p>
    <w:p w14:paraId="378F38E0" w14:textId="77777777" w:rsidR="00AA7F96" w:rsidRDefault="00AA7F96" w:rsidP="00BC6BD0">
      <w:pPr>
        <w:pStyle w:val="ListParagraph"/>
        <w:numPr>
          <w:ilvl w:val="0"/>
          <w:numId w:val="16"/>
        </w:numPr>
        <w:jc w:val="both"/>
      </w:pPr>
      <w:r>
        <w:t>Exploitation</w:t>
      </w:r>
    </w:p>
    <w:p w14:paraId="0C85C551" w14:textId="77777777" w:rsidR="00AA7F96" w:rsidRDefault="00AA7F96" w:rsidP="00BC6BD0">
      <w:pPr>
        <w:pStyle w:val="ListParagraph"/>
        <w:numPr>
          <w:ilvl w:val="0"/>
          <w:numId w:val="16"/>
        </w:numPr>
        <w:jc w:val="both"/>
      </w:pPr>
      <w:r>
        <w:t>Monitor app (user behavior)</w:t>
      </w:r>
    </w:p>
    <w:p w14:paraId="75C5EA7A" w14:textId="02EF6309" w:rsidR="00CE5F01" w:rsidRDefault="00AA7F96" w:rsidP="00BC6BD0">
      <w:pPr>
        <w:pStyle w:val="ListParagraph"/>
        <w:numPr>
          <w:ilvl w:val="0"/>
          <w:numId w:val="16"/>
        </w:numPr>
        <w:jc w:val="both"/>
      </w:pPr>
      <w:r>
        <w:t>Malicious traffic</w:t>
      </w:r>
    </w:p>
    <w:p w14:paraId="208C844D" w14:textId="77777777" w:rsidR="00CE5F01" w:rsidRDefault="00CE5F01" w:rsidP="00BC6BD0">
      <w:pPr>
        <w:jc w:val="both"/>
      </w:pPr>
    </w:p>
    <w:p w14:paraId="337A9E19" w14:textId="7C6A996A" w:rsidR="00CE5F01" w:rsidRDefault="00CE5F01" w:rsidP="00BC6BD0">
      <w:pPr>
        <w:jc w:val="both"/>
      </w:pPr>
      <w:r>
        <w:t>Mục tiêu cụ thể bao gồm:</w:t>
      </w:r>
    </w:p>
    <w:p w14:paraId="020FF45C" w14:textId="77777777" w:rsidR="00CE5F01" w:rsidRDefault="00CE5F01" w:rsidP="00BC6BD0">
      <w:pPr>
        <w:pStyle w:val="ListParagraph"/>
        <w:numPr>
          <w:ilvl w:val="0"/>
          <w:numId w:val="15"/>
        </w:numPr>
        <w:jc w:val="both"/>
      </w:pPr>
      <w:r>
        <w:t>Xác định hiệu suất của các công cụ IDPS trong việc phát hiện và ngăn chặn các loại tấn công khác nhau.</w:t>
      </w:r>
    </w:p>
    <w:p w14:paraId="391E27A4" w14:textId="77777777" w:rsidR="00CE5F01" w:rsidRDefault="00CE5F01" w:rsidP="00BC6BD0">
      <w:pPr>
        <w:pStyle w:val="ListParagraph"/>
        <w:numPr>
          <w:ilvl w:val="0"/>
          <w:numId w:val="15"/>
        </w:numPr>
        <w:jc w:val="both"/>
      </w:pPr>
      <w:r>
        <w:rPr>
          <w:rFonts w:hint="eastAsia"/>
        </w:rPr>
        <w:t>Đá</w:t>
      </w:r>
      <w:r>
        <w:t>nh giá tính năng, khả năng linh hoạt và tích hợp của mỗi công cụ IDPS.</w:t>
      </w:r>
    </w:p>
    <w:p w14:paraId="25FA6483" w14:textId="54E39D97" w:rsidR="007D281E" w:rsidRDefault="00CE5F01" w:rsidP="00BC6BD0">
      <w:pPr>
        <w:pStyle w:val="ListParagraph"/>
        <w:numPr>
          <w:ilvl w:val="0"/>
          <w:numId w:val="15"/>
        </w:numPr>
        <w:jc w:val="both"/>
      </w:pPr>
      <w:r>
        <w:t xml:space="preserve">So sánh và xác định </w:t>
      </w:r>
      <w:r>
        <w:rPr>
          <w:rFonts w:hint="eastAsia"/>
        </w:rPr>
        <w:t>ư</w:t>
      </w:r>
      <w:r>
        <w:t>u điểm và hạn chế của từng công cụ IDPS trong ngữ cảnh các kịch bản tấn công đã chọn.</w:t>
      </w:r>
    </w:p>
    <w:p w14:paraId="23053FBB" w14:textId="77777777" w:rsidR="00E31787" w:rsidRPr="007D281E" w:rsidRDefault="00E31787" w:rsidP="00BC6BD0">
      <w:pPr>
        <w:jc w:val="both"/>
      </w:pPr>
    </w:p>
    <w:p w14:paraId="62800F71" w14:textId="6D1F2CC1" w:rsidR="00FD5A4A" w:rsidRDefault="004B649E" w:rsidP="00BC6BD0">
      <w:pPr>
        <w:pStyle w:val="Heading2"/>
        <w:spacing w:line="276" w:lineRule="auto"/>
        <w:jc w:val="both"/>
      </w:pPr>
      <w:r w:rsidRPr="008C1169">
        <w:t>Lý do chọn project</w:t>
      </w:r>
    </w:p>
    <w:p w14:paraId="42BCEFC6" w14:textId="4132FAEC" w:rsidR="00AA7F96" w:rsidRDefault="00AA7F96" w:rsidP="00BC6BD0">
      <w:pPr>
        <w:jc w:val="both"/>
      </w:pPr>
      <w:r>
        <w:t>Lý do chọn project:</w:t>
      </w:r>
    </w:p>
    <w:p w14:paraId="3F086AFD" w14:textId="4DB8B9CE" w:rsidR="00AA7F96" w:rsidRDefault="00AA7F96" w:rsidP="00BC6BD0">
      <w:pPr>
        <w:pStyle w:val="ListParagraph"/>
        <w:numPr>
          <w:ilvl w:val="0"/>
          <w:numId w:val="18"/>
        </w:numPr>
        <w:jc w:val="both"/>
      </w:pPr>
      <w:r>
        <w:t>Nâng cao hiểu biết về IDPS: Dự án này đ</w:t>
      </w:r>
      <w:r>
        <w:rPr>
          <w:rFonts w:hint="eastAsia"/>
        </w:rPr>
        <w:t>ư</w:t>
      </w:r>
      <w:r>
        <w:t>ợc lựa chọn để cung cấp một cái nhìn sâu h</w:t>
      </w:r>
      <w:r>
        <w:rPr>
          <w:rFonts w:hint="eastAsia"/>
        </w:rPr>
        <w:t>ơ</w:t>
      </w:r>
      <w:r>
        <w:t>n vào tính năng và hiệu suất của các công cụ IDPS, giúp nâng cao hiểu biết về cách chúng hoạt động và cách chúng có thể bảo vệ mạng.</w:t>
      </w:r>
    </w:p>
    <w:p w14:paraId="70A5A6C9" w14:textId="755093F9" w:rsidR="00AA7F96" w:rsidRDefault="00AA7F96" w:rsidP="00BC6BD0">
      <w:pPr>
        <w:pStyle w:val="ListParagraph"/>
        <w:numPr>
          <w:ilvl w:val="0"/>
          <w:numId w:val="18"/>
        </w:numPr>
        <w:jc w:val="both"/>
      </w:pPr>
      <w:r>
        <w:t>Cập nhật kiến thức về tấn công mạng: Bằng cách thực nghiệm các kịch bản tấn công đa dạng, dự án này giúp cập nhật kiến thức về các mối đe dọa mạng mới nhất và cách chúng tác động lên hệ thống.</w:t>
      </w:r>
    </w:p>
    <w:p w14:paraId="1DFC5B8B" w14:textId="77777777" w:rsidR="00AA7F96" w:rsidRDefault="00AA7F96" w:rsidP="00BC6BD0">
      <w:pPr>
        <w:pStyle w:val="ListParagraph"/>
        <w:numPr>
          <w:ilvl w:val="0"/>
          <w:numId w:val="18"/>
        </w:numPr>
        <w:jc w:val="both"/>
      </w:pPr>
      <w:r>
        <w:lastRenderedPageBreak/>
        <w:t>Tăng c</w:t>
      </w:r>
      <w:r>
        <w:rPr>
          <w:rFonts w:hint="eastAsia"/>
        </w:rPr>
        <w:t>ư</w:t>
      </w:r>
      <w:r>
        <w:t>ờng khả năng bảo mật: Hiểu rõ cách hoạt động của các công cụ IDPS và khả năng của chúng trong việc phát hiện và ngăn chặn tấn công, từ đó giúp cải thiện khả năng bảo mật cho mạng và hệ thống.</w:t>
      </w:r>
    </w:p>
    <w:p w14:paraId="68380930" w14:textId="77777777" w:rsidR="00E31787" w:rsidRPr="00FD5A4A" w:rsidRDefault="00E31787" w:rsidP="00BC6BD0">
      <w:pPr>
        <w:jc w:val="both"/>
      </w:pPr>
    </w:p>
    <w:p w14:paraId="46412060" w14:textId="42FFBC9E" w:rsidR="00BA539D" w:rsidRDefault="004B649E" w:rsidP="00BC6BD0">
      <w:pPr>
        <w:pStyle w:val="Heading2"/>
        <w:spacing w:line="276" w:lineRule="auto"/>
        <w:jc w:val="both"/>
      </w:pPr>
      <w:r w:rsidRPr="004B649E">
        <w:t>Ph</w:t>
      </w:r>
      <w:r w:rsidRPr="004B649E">
        <w:rPr>
          <w:rFonts w:hint="eastAsia"/>
        </w:rPr>
        <w:t>ươ</w:t>
      </w:r>
      <w:r w:rsidRPr="004B649E">
        <w:t>ng thức làm project</w:t>
      </w:r>
    </w:p>
    <w:p w14:paraId="5FD7BA97" w14:textId="2A8C36B7" w:rsidR="00B00C81" w:rsidRDefault="00B00C81" w:rsidP="00BC6BD0">
      <w:pPr>
        <w:jc w:val="both"/>
      </w:pPr>
      <w:r>
        <w:t>Phương pháp thực hiện:</w:t>
      </w:r>
    </w:p>
    <w:p w14:paraId="0A78B7BE" w14:textId="5206898D" w:rsidR="00AA7F96" w:rsidRDefault="00AA7F96" w:rsidP="00BC6BD0">
      <w:pPr>
        <w:pStyle w:val="ListParagraph"/>
        <w:numPr>
          <w:ilvl w:val="0"/>
          <w:numId w:val="19"/>
        </w:numPr>
        <w:jc w:val="both"/>
      </w:pPr>
      <w:r>
        <w:t>Lựa chọn công cụ IDPS: Chọn các công cụ IDPS phổ biến và đáng quan tâm để thực hiện các thử nghiệm dựa trên kịch bản tấn công đã nêu.</w:t>
      </w:r>
    </w:p>
    <w:p w14:paraId="77AA9DB8" w14:textId="1D5E8248" w:rsidR="00AA7F96" w:rsidRDefault="00AA7F96" w:rsidP="00BC6BD0">
      <w:pPr>
        <w:pStyle w:val="ListParagraph"/>
        <w:numPr>
          <w:ilvl w:val="0"/>
          <w:numId w:val="19"/>
        </w:numPr>
        <w:jc w:val="both"/>
      </w:pPr>
      <w:r>
        <w:t>Thiết kế môi tr</w:t>
      </w:r>
      <w:r>
        <w:rPr>
          <w:rFonts w:hint="eastAsia"/>
        </w:rPr>
        <w:t>ư</w:t>
      </w:r>
      <w:r>
        <w:t>ờng thử nghiệm: Xây dựng môi tr</w:t>
      </w:r>
      <w:r>
        <w:rPr>
          <w:rFonts w:hint="eastAsia"/>
        </w:rPr>
        <w:t>ư</w:t>
      </w:r>
      <w:r>
        <w:t>ờng thử nghiệm chứa các thành phần mạng và ứng dụng để phù hợp với mỗi kịch bản tấn công.</w:t>
      </w:r>
    </w:p>
    <w:p w14:paraId="0B6E1644" w14:textId="059AC404" w:rsidR="00AA7F96" w:rsidRDefault="00AA7F96" w:rsidP="00BC6BD0">
      <w:pPr>
        <w:pStyle w:val="ListParagraph"/>
        <w:numPr>
          <w:ilvl w:val="0"/>
          <w:numId w:val="19"/>
        </w:numPr>
        <w:jc w:val="both"/>
      </w:pPr>
      <w:r>
        <w:t>Triển khai kịch bản tấn công và công cụ IDPS: Triển khai các kịch bản tấn công đã nêu và cấu hình các công cụ IDPS t</w:t>
      </w:r>
      <w:r>
        <w:rPr>
          <w:rFonts w:hint="eastAsia"/>
        </w:rPr>
        <w:t>ươ</w:t>
      </w:r>
      <w:r>
        <w:t>ng ứng để phát hiện và ngăn chặn tấn công.</w:t>
      </w:r>
    </w:p>
    <w:p w14:paraId="1958EC72" w14:textId="77777777" w:rsidR="00AA7F96" w:rsidRDefault="00AA7F96" w:rsidP="00BC6BD0">
      <w:pPr>
        <w:pStyle w:val="ListParagraph"/>
        <w:numPr>
          <w:ilvl w:val="0"/>
          <w:numId w:val="19"/>
        </w:numPr>
        <w:jc w:val="both"/>
      </w:pPr>
      <w:r>
        <w:t>Thu thập dữ liệu và đánh giá: Tiến hành thực nghiệm, thu thập dữ liệu về hiệu suất của các công cụ IDPS và đánh giá theo các tiêu chí đã đề ra.</w:t>
      </w:r>
    </w:p>
    <w:p w14:paraId="58151DE4" w14:textId="77777777" w:rsidR="00E31787" w:rsidRPr="00FD5A4A" w:rsidRDefault="00E31787" w:rsidP="00BC6BD0">
      <w:pPr>
        <w:jc w:val="both"/>
      </w:pPr>
    </w:p>
    <w:p w14:paraId="69D13B79" w14:textId="4DBF3CFB" w:rsidR="00FD5A4A" w:rsidRDefault="004B649E" w:rsidP="00BC6BD0">
      <w:pPr>
        <w:pStyle w:val="Heading2"/>
        <w:spacing w:line="276" w:lineRule="auto"/>
        <w:jc w:val="both"/>
      </w:pPr>
      <w:r w:rsidRPr="004B649E">
        <w:t>Kết quả mong đợi</w:t>
      </w:r>
    </w:p>
    <w:p w14:paraId="55EFAF06" w14:textId="66E6264C" w:rsidR="00BC6BD0" w:rsidRDefault="00BC6BD0" w:rsidP="00BC6BD0">
      <w:pPr>
        <w:jc w:val="both"/>
      </w:pPr>
      <w:r>
        <w:t>Kết quả mong đợi:</w:t>
      </w:r>
    </w:p>
    <w:p w14:paraId="584D4D56" w14:textId="6B3B1DB6" w:rsidR="00BC6BD0" w:rsidRDefault="00BC6BD0" w:rsidP="00BC6BD0">
      <w:pPr>
        <w:pStyle w:val="ListParagraph"/>
        <w:numPr>
          <w:ilvl w:val="0"/>
          <w:numId w:val="20"/>
        </w:numPr>
        <w:jc w:val="both"/>
      </w:pPr>
      <w:r>
        <w:t>Đánh giá hiệu suất: Mong đợi thu đ</w:t>
      </w:r>
      <w:r>
        <w:rPr>
          <w:rFonts w:hint="eastAsia"/>
        </w:rPr>
        <w:t>ư</w:t>
      </w:r>
      <w:r>
        <w:t>ợc một đánh giá chính xác về khả năng phát hiện và ngăn chặn của mỗi công cụ IDPS đối với các kịch bản tấn công đã chọn.</w:t>
      </w:r>
    </w:p>
    <w:p w14:paraId="200A8968" w14:textId="6C237CCB" w:rsidR="00BC6BD0" w:rsidRDefault="00BC6BD0" w:rsidP="00BC6BD0">
      <w:pPr>
        <w:pStyle w:val="ListParagraph"/>
        <w:numPr>
          <w:ilvl w:val="0"/>
          <w:numId w:val="20"/>
        </w:numPr>
        <w:jc w:val="both"/>
      </w:pPr>
      <w:r>
        <w:t xml:space="preserve">So sánh tính năng và linh hoạt: Đánh giá và so sánh tính năng, khả năng linh hoạt và tích hợp của các công cụ IDPS để xác định </w:t>
      </w:r>
      <w:r>
        <w:rPr>
          <w:rFonts w:hint="eastAsia"/>
        </w:rPr>
        <w:t>ư</w:t>
      </w:r>
      <w:r>
        <w:t>u điểm và hạn chế của mỗi công cụ.</w:t>
      </w:r>
    </w:p>
    <w:p w14:paraId="4F46124D" w14:textId="77777777" w:rsidR="00BC6BD0" w:rsidRDefault="00BC6BD0" w:rsidP="00BC6BD0">
      <w:pPr>
        <w:pStyle w:val="ListParagraph"/>
        <w:numPr>
          <w:ilvl w:val="0"/>
          <w:numId w:val="20"/>
        </w:numPr>
        <w:jc w:val="both"/>
      </w:pPr>
      <w:r>
        <w:rPr>
          <w:rFonts w:hint="eastAsia"/>
        </w:rPr>
        <w:t>Đ</w:t>
      </w:r>
      <w:r>
        <w:t>ề xuất cải tiến: Dựa trên kết quả thu đ</w:t>
      </w:r>
      <w:r>
        <w:rPr>
          <w:rFonts w:hint="eastAsia"/>
        </w:rPr>
        <w:t>ư</w:t>
      </w:r>
      <w:r>
        <w:t>ợc, đề xuất cải tiến cho từng công cụ IDPS và ph</w:t>
      </w:r>
      <w:r>
        <w:rPr>
          <w:rFonts w:hint="eastAsia"/>
        </w:rPr>
        <w:t>ươ</w:t>
      </w:r>
      <w:r>
        <w:t>ng pháp triển khai để nâng cao hiệu suất và tính linh hoạt.</w:t>
      </w:r>
    </w:p>
    <w:p w14:paraId="4E3904AA" w14:textId="77777777" w:rsidR="00BC6BD0" w:rsidRDefault="00BC6BD0" w:rsidP="00BC6BD0"/>
    <w:p w14:paraId="7C74CEC9" w14:textId="77777777" w:rsidR="00BC6BD0" w:rsidRDefault="00BC6BD0" w:rsidP="00BC6BD0"/>
    <w:p w14:paraId="282DFDD7" w14:textId="77777777" w:rsidR="00BC6BD0" w:rsidRDefault="00BC6BD0" w:rsidP="00BC6BD0"/>
    <w:p w14:paraId="3EA3ED59" w14:textId="77777777" w:rsidR="00FD5A4A" w:rsidRDefault="00FD5A4A" w:rsidP="00FD5A4A"/>
    <w:p w14:paraId="587C2308" w14:textId="77777777" w:rsidR="00E31787" w:rsidRPr="00FD5A4A" w:rsidRDefault="00E31787" w:rsidP="00FD5A4A"/>
    <w:p w14:paraId="65723B19" w14:textId="71CDFC26" w:rsidR="00BA539D" w:rsidRDefault="00BA539D" w:rsidP="00BA539D"/>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7C3383B0" w14:textId="77777777" w:rsidR="002D0E59" w:rsidRPr="00BA539D" w:rsidRDefault="002D0E59" w:rsidP="004F64FD">
      <w:pPr>
        <w:jc w:val="center"/>
      </w:pPr>
    </w:p>
    <w:p w14:paraId="2BDB84E0" w14:textId="77777777" w:rsidR="00B372F3" w:rsidRPr="00C24CB9" w:rsidRDefault="00B372F3" w:rsidP="00BA539D">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1F854883" w14:textId="77777777" w:rsidR="00B372F3" w:rsidRDefault="00B372F3" w:rsidP="00B372F3">
      <w:pPr>
        <w:pStyle w:val="NoiDung"/>
        <w:numPr>
          <w:ilvl w:val="0"/>
          <w:numId w:val="8"/>
        </w:numPr>
      </w:pPr>
      <w:bookmarkStart w:id="4" w:name="OLE_LINK23"/>
      <w:bookmarkStart w:id="5" w:name="OLE_LINK24"/>
      <w:r>
        <w:t>Sinh viên tìm hiểu và thực hành theo hướng dẫn.</w:t>
      </w:r>
    </w:p>
    <w:p w14:paraId="573B99D6" w14:textId="77777777" w:rsidR="00B372F3" w:rsidRDefault="00B372F3" w:rsidP="00B372F3">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24899530" w14:textId="77777777" w:rsidR="00B372F3" w:rsidRDefault="00B372F3" w:rsidP="00B372F3">
      <w:pPr>
        <w:pStyle w:val="NoiDung"/>
        <w:numPr>
          <w:ilvl w:val="0"/>
          <w:numId w:val="8"/>
        </w:numPr>
      </w:pPr>
      <w:r>
        <w:t>Sinh viên báo cáo kết quả thực hiện và nộp bài.</w:t>
      </w:r>
    </w:p>
    <w:p w14:paraId="4D2D223C" w14:textId="77777777" w:rsidR="00B372F3" w:rsidRPr="00740CA9" w:rsidRDefault="00B372F3" w:rsidP="00B372F3">
      <w:pPr>
        <w:pStyle w:val="NoiDung"/>
        <w:ind w:firstLine="360"/>
        <w:rPr>
          <w:b/>
        </w:rPr>
      </w:pPr>
      <w:r w:rsidRPr="00740CA9">
        <w:rPr>
          <w:b/>
        </w:rPr>
        <w:t>Báo cáo:</w:t>
      </w:r>
    </w:p>
    <w:p w14:paraId="578742CB" w14:textId="53403AF1" w:rsidR="00B372F3" w:rsidRDefault="00B372F3" w:rsidP="00B372F3">
      <w:pPr>
        <w:pStyle w:val="NoiDung"/>
        <w:numPr>
          <w:ilvl w:val="0"/>
          <w:numId w:val="9"/>
        </w:numPr>
      </w:pPr>
      <w:r>
        <w:t xml:space="preserve">File </w:t>
      </w:r>
      <w:r w:rsidRPr="004657A2">
        <w:rPr>
          <w:color w:val="FF0000"/>
        </w:rPr>
        <w:t xml:space="preserve"> .PDF</w:t>
      </w:r>
      <w:r>
        <w:t>. Tập trung vào nội dung, không mô tả lý thuyết.</w:t>
      </w:r>
    </w:p>
    <w:p w14:paraId="7B1A4E45" w14:textId="7BC55667" w:rsidR="00B372F3" w:rsidRDefault="00C24CB9" w:rsidP="00B372F3">
      <w:pPr>
        <w:pStyle w:val="NoiDung"/>
        <w:numPr>
          <w:ilvl w:val="0"/>
          <w:numId w:val="9"/>
        </w:numPr>
      </w:pPr>
      <w:r>
        <w:t>Nội dung trình bày bằng</w:t>
      </w:r>
      <w:r w:rsidR="00B372F3" w:rsidRPr="004657A2">
        <w:rPr>
          <w:color w:val="FF0000"/>
        </w:rPr>
        <w:t xml:space="preserve"> Font chữ Times New Roman</w:t>
      </w:r>
      <w:r>
        <w:rPr>
          <w:color w:val="FF0000"/>
        </w:rPr>
        <w:t>s/ hoặc font chữ của mẫu báo cáo này</w:t>
      </w:r>
      <w:r w:rsidR="00A0023A">
        <w:rPr>
          <w:color w:val="FF0000"/>
        </w:rPr>
        <w:t xml:space="preserve"> (</w:t>
      </w:r>
      <w:r w:rsidR="00A0023A" w:rsidRPr="00A0023A">
        <w:rPr>
          <w:color w:val="FF0000"/>
        </w:rPr>
        <w:t>UTM Neo Sans Intel</w:t>
      </w:r>
      <w:r w:rsidR="00A0023A">
        <w:rPr>
          <w:color w:val="FF0000"/>
        </w:rPr>
        <w:t>/UTM Viet Sach)</w:t>
      </w:r>
      <w:r w:rsidR="00B372F3">
        <w:rPr>
          <w:color w:val="FF0000"/>
        </w:rPr>
        <w:t>– cỡ chữ</w:t>
      </w:r>
      <w:r w:rsidR="00B372F3" w:rsidRPr="004657A2">
        <w:rPr>
          <w:color w:val="FF0000"/>
        </w:rPr>
        <w:t xml:space="preserve"> </w:t>
      </w:r>
      <w:r w:rsidR="00E07644">
        <w:rPr>
          <w:color w:val="FF0000"/>
        </w:rPr>
        <w:t>13</w:t>
      </w:r>
      <w:r w:rsidR="00DE0762">
        <w:rPr>
          <w:color w:val="C00000"/>
        </w:rPr>
        <w:t xml:space="preserve">. </w:t>
      </w:r>
      <w:r w:rsidR="00DE0762" w:rsidRPr="00DE0762">
        <w:rPr>
          <w:color w:val="FF0000"/>
        </w:rPr>
        <w:t>Canh đều (Justify) cho văn bản.</w:t>
      </w:r>
      <w:r w:rsidR="00694EB5">
        <w:rPr>
          <w:color w:val="FF0000"/>
        </w:rPr>
        <w:t xml:space="preserve"> Canh giữa (Center) cho ảnh chụp.</w:t>
      </w:r>
    </w:p>
    <w:p w14:paraId="3B3995D1" w14:textId="5E82FF19" w:rsidR="00B372F3" w:rsidRDefault="00B372F3" w:rsidP="00B372F3">
      <w:pPr>
        <w:pStyle w:val="NoiDung"/>
        <w:numPr>
          <w:ilvl w:val="0"/>
          <w:numId w:val="9"/>
        </w:numPr>
      </w:pPr>
      <w:r>
        <w:t>Đặt tên theo định dạng: [Mã lớp]-SessionX_GroupY. (trong đó X là Thứ tự buổi Thực hành, Y là số thứ tự Nhóm Thực hành</w:t>
      </w:r>
      <w:r w:rsidR="007D281E">
        <w:t>/Tên Cá nhân</w:t>
      </w:r>
      <w:r>
        <w:t xml:space="preserve"> đã đăng ký với GV). </w:t>
      </w:r>
    </w:p>
    <w:p w14:paraId="2B354A5E" w14:textId="35B5C2A4" w:rsidR="00B372F3" w:rsidRPr="00C91CBE" w:rsidRDefault="00B372F3" w:rsidP="00B372F3">
      <w:pPr>
        <w:pStyle w:val="NoiDung"/>
        <w:ind w:left="720"/>
        <w:rPr>
          <w:i/>
        </w:rPr>
      </w:pPr>
      <w:r w:rsidRPr="00C91CBE">
        <w:rPr>
          <w:i/>
        </w:rPr>
        <w:t xml:space="preserve">Ví dụ: </w:t>
      </w:r>
      <w:r>
        <w:rPr>
          <w:i/>
        </w:rPr>
        <w:t>[</w:t>
      </w:r>
      <w:r w:rsidR="00F13188" w:rsidRPr="009613E4">
        <w:t>NT101.K11.ANTT</w:t>
      </w:r>
      <w:r>
        <w:rPr>
          <w:i/>
        </w:rPr>
        <w:t>]-Session</w:t>
      </w:r>
      <w:r w:rsidRPr="00C91CBE">
        <w:rPr>
          <w:i/>
        </w:rPr>
        <w:t>1_</w:t>
      </w:r>
      <w:r>
        <w:rPr>
          <w:i/>
        </w:rPr>
        <w:t>Group3.</w:t>
      </w:r>
    </w:p>
    <w:p w14:paraId="3672D104" w14:textId="77777777" w:rsidR="00B372F3" w:rsidRDefault="00B372F3" w:rsidP="00B372F3">
      <w:pPr>
        <w:pStyle w:val="NoiDung"/>
        <w:numPr>
          <w:ilvl w:val="0"/>
          <w:numId w:val="10"/>
        </w:numPr>
      </w:pPr>
      <w:r w:rsidRPr="008701CF">
        <w:t xml:space="preserve">Nếu báo cáo có nhiều file, nén tất cả file vào file .ZIP </w:t>
      </w:r>
      <w:r>
        <w:t>với cùng tên file báo cáo.</w:t>
      </w:r>
    </w:p>
    <w:p w14:paraId="6DC94A43" w14:textId="47C63960" w:rsidR="00B372F3" w:rsidRPr="004657A2" w:rsidRDefault="00B372F3" w:rsidP="00B372F3">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w:t>
      </w:r>
    </w:p>
    <w:p w14:paraId="5E32D4F0" w14:textId="5E83925E" w:rsidR="00B372F3" w:rsidRPr="00C91CBE" w:rsidRDefault="00B372F3" w:rsidP="00B372F3">
      <w:pPr>
        <w:pStyle w:val="NoiDung"/>
        <w:numPr>
          <w:ilvl w:val="0"/>
          <w:numId w:val="10"/>
        </w:numPr>
      </w:pPr>
      <w:r w:rsidRPr="00C91CBE">
        <w:t>Nộp file báo cáo trên theo thời gian đã thống nhất tại courses.uit.edu.vn.</w:t>
      </w:r>
    </w:p>
    <w:p w14:paraId="5F1FEAE7" w14:textId="6928C13A" w:rsidR="00B372F3" w:rsidRDefault="00B372F3" w:rsidP="00B372F3">
      <w:pPr>
        <w:pStyle w:val="NoiDung"/>
        <w:ind w:firstLine="360"/>
      </w:pPr>
      <w:r>
        <w:rPr>
          <w:b/>
        </w:rPr>
        <w:t>Đánh giá</w:t>
      </w:r>
      <w:r>
        <w:t xml:space="preserve">: Sinh viên hiểu và </w:t>
      </w:r>
      <w:r w:rsidRPr="00F47C12">
        <w:t>tự thực hiện</w:t>
      </w:r>
      <w:r>
        <w:t>. Khuyến khích:</w:t>
      </w:r>
    </w:p>
    <w:p w14:paraId="66839973" w14:textId="1D3E526A" w:rsidR="00B372F3" w:rsidRDefault="00B372F3" w:rsidP="00B372F3">
      <w:pPr>
        <w:pStyle w:val="NoiDung"/>
        <w:numPr>
          <w:ilvl w:val="0"/>
          <w:numId w:val="11"/>
        </w:numPr>
      </w:pPr>
      <w:r>
        <w:t>Chuẩn bị tốt.</w:t>
      </w:r>
    </w:p>
    <w:p w14:paraId="61A2C271" w14:textId="434B57C5" w:rsidR="00B372F3" w:rsidRPr="00A0093E" w:rsidRDefault="00B372F3" w:rsidP="00B372F3">
      <w:pPr>
        <w:pStyle w:val="NoiDung"/>
        <w:numPr>
          <w:ilvl w:val="0"/>
          <w:numId w:val="11"/>
        </w:numPr>
      </w:pPr>
      <w:r>
        <w:t>Có nội dung mở rộng, ứng dụng trong kịch bản</w:t>
      </w:r>
      <w:r w:rsidR="007D281E">
        <w:t>/câu hỏi</w:t>
      </w:r>
      <w:r>
        <w:t xml:space="preserve"> phức tạp hơn, có đóng góp </w:t>
      </w:r>
      <w:bookmarkStart w:id="6" w:name="OLE_LINK29"/>
      <w:bookmarkStart w:id="7" w:name="OLE_LINK30"/>
      <w:r>
        <w:t>xây dựng</w:t>
      </w:r>
      <w:bookmarkEnd w:id="6"/>
      <w:bookmarkEnd w:id="7"/>
      <w:r>
        <w:t xml:space="preserve">. </w:t>
      </w:r>
    </w:p>
    <w:p w14:paraId="3C0A57F2" w14:textId="77777777" w:rsidR="00B372F3" w:rsidRPr="00CE447E" w:rsidRDefault="00B372F3" w:rsidP="007D281E">
      <w:pPr>
        <w:pStyle w:val="NoiDung"/>
        <w:ind w:firstLine="360"/>
        <w:jc w:val="center"/>
        <w:rPr>
          <w:i/>
          <w:color w:val="FF0000"/>
        </w:rPr>
      </w:pPr>
      <w:r w:rsidRPr="00CE447E">
        <w:rPr>
          <w:i/>
          <w:color w:val="FF0000"/>
        </w:rPr>
        <w:t>Bài sao chép, trễ, … sẽ được xử lý tùy mức độ vi phạm.</w:t>
      </w:r>
    </w:p>
    <w:bookmarkEnd w:id="4"/>
    <w:bookmarkEnd w:id="5"/>
    <w:p w14:paraId="017F88F2" w14:textId="77777777" w:rsidR="00C46561" w:rsidRPr="00C46561" w:rsidRDefault="00C46561" w:rsidP="00C46561"/>
    <w:p w14:paraId="2F8FBFE1" w14:textId="317EF892" w:rsidR="00884FA0" w:rsidRPr="00F93BD4" w:rsidRDefault="00F93BD4" w:rsidP="00242EA6">
      <w:pPr>
        <w:tabs>
          <w:tab w:val="left" w:pos="720"/>
          <w:tab w:val="center" w:pos="4815"/>
        </w:tabs>
        <w:jc w:val="center"/>
        <w:rPr>
          <w:b/>
        </w:rPr>
      </w:pPr>
      <w:r w:rsidRPr="00F93BD4">
        <w:rPr>
          <w:b/>
          <w:sz w:val="30"/>
        </w:rPr>
        <w:t>HẾT</w:t>
      </w:r>
    </w:p>
    <w:sectPr w:rsidR="00884F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AC22" w14:textId="77777777" w:rsidR="00B17D1A" w:rsidRDefault="00B17D1A" w:rsidP="00572592">
      <w:r>
        <w:separator/>
      </w:r>
    </w:p>
  </w:endnote>
  <w:endnote w:type="continuationSeparator" w:id="0">
    <w:p w14:paraId="552DDF37" w14:textId="77777777" w:rsidR="00B17D1A" w:rsidRDefault="00B17D1A"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60018C2" w:rsidR="00C63CCF" w:rsidRPr="00736266" w:rsidRDefault="00C63CCF" w:rsidP="00736266">
                    <w:pPr>
                      <w:jc w:val="right"/>
                      <w:rPr>
                        <w:b/>
                        <w:i/>
                        <w:sz w:val="20"/>
                      </w:rPr>
                    </w:pPr>
                    <w:r w:rsidRPr="00736266">
                      <w:rPr>
                        <w:b/>
                        <w:i/>
                        <w:sz w:val="20"/>
                      </w:rPr>
                      <w:t xml:space="preserve">   </w:t>
                    </w:r>
                    <w:r w:rsidR="00E9013C">
                      <w:rPr>
                        <w:b/>
                        <w:i/>
                        <w:sz w:val="20"/>
                      </w:rPr>
                      <w:t>PHÒNG THÍ NGHIỆM</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2BDEC266">
              <wp:simplePos x="0" y="0"/>
              <wp:positionH relativeFrom="page">
                <wp:posOffset>2695575</wp:posOffset>
              </wp:positionH>
              <wp:positionV relativeFrom="page">
                <wp:posOffset>9972675</wp:posOffset>
              </wp:positionV>
              <wp:extent cx="4572000" cy="54720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4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01A6C0CA"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D5A4A">
                            <w:rPr>
                              <w:color w:val="808080" w:themeColor="background1" w:themeShade="80"/>
                              <w:sz w:val="20"/>
                            </w:rPr>
                            <w:t>IDPS</w:t>
                          </w:r>
                        </w:p>
                        <w:p w14:paraId="49EC7BA0" w14:textId="309B3127"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w:t>
                          </w:r>
                          <w:r w:rsidR="00FD5A4A">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FD5A4A">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1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" filled="f" fillcolor="#fffffe" stroked="f" strokecolor="#212120" insetpen="t">
              <v:textbox inset="2.88pt,2.88pt,2.88pt,2.88pt">
                <w:txbxContent>
                  <w:p w14:paraId="23E95848" w14:textId="01A6C0CA" w:rsidR="00C63CCF" w:rsidRPr="00E9013C" w:rsidRDefault="002D6A7B" w:rsidP="00736266">
                    <w:pPr>
                      <w:jc w:val="right"/>
                      <w:rPr>
                        <w:color w:val="808080" w:themeColor="background1" w:themeShade="80"/>
                        <w:sz w:val="20"/>
                      </w:rPr>
                    </w:pPr>
                    <w:r>
                      <w:rPr>
                        <w:color w:val="808080" w:themeColor="background1" w:themeShade="80"/>
                        <w:sz w:val="20"/>
                      </w:rPr>
                      <w:t xml:space="preserve">Báo cáo </w:t>
                    </w:r>
                    <w:r w:rsidR="00FD5A4A">
                      <w:rPr>
                        <w:color w:val="808080" w:themeColor="background1" w:themeShade="80"/>
                        <w:sz w:val="20"/>
                      </w:rPr>
                      <w:t>IDPS</w:t>
                    </w:r>
                  </w:p>
                  <w:p w14:paraId="49EC7BA0" w14:textId="309B3127" w:rsidR="00C63CCF" w:rsidRPr="007D281E" w:rsidRDefault="00C63CCF" w:rsidP="00736266">
                    <w:pPr>
                      <w:jc w:val="right"/>
                      <w:rPr>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E9013C">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7D281E">
                      <w:rPr>
                        <w:color w:val="808080" w:themeColor="background1" w:themeShade="80"/>
                        <w:sz w:val="20"/>
                      </w:rPr>
                      <w:t>2</w:t>
                    </w:r>
                    <w:r w:rsidR="00FD5A4A">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FD5A4A">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B767" w14:textId="77777777" w:rsidR="00B17D1A" w:rsidRDefault="00B17D1A" w:rsidP="00572592">
      <w:r>
        <w:separator/>
      </w:r>
    </w:p>
  </w:footnote>
  <w:footnote w:type="continuationSeparator" w:id="0">
    <w:p w14:paraId="688D5FB4" w14:textId="77777777" w:rsidR="00B17D1A" w:rsidRDefault="00B17D1A"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53AFE4CB"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FD5A4A">
      <w:rPr>
        <w:rFonts w:eastAsia="Adobe Gothic Std B"/>
        <w:b/>
        <w:color w:val="2E74B5" w:themeColor="accent1" w:themeShade="BF"/>
      </w:rPr>
      <w:t>First Proposal</w:t>
    </w:r>
    <w:r w:rsidR="00162043">
      <w:rPr>
        <w:rFonts w:eastAsia="Adobe Gothic Std B"/>
        <w:b/>
        <w:color w:val="2E74B5" w:themeColor="accent1" w:themeShade="BF"/>
      </w:rPr>
      <w:tab/>
      <w:t xml:space="preserve">Nhóm </w:t>
    </w:r>
    <w:r w:rsidR="00FD5A4A">
      <w:rPr>
        <w:rFonts w:eastAsia="Adobe Gothic Std B"/>
        <w:b/>
        <w:color w:val="2E74B5" w:themeColor="accent1" w:themeShade="BF"/>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4071D6F2"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E9013C">
      <w:rPr>
        <w:b/>
      </w:rPr>
      <w:t>Đại học Quốc gia Thành phố Hồ Chí Minh</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8B2549"/>
    <w:multiLevelType w:val="hybridMultilevel"/>
    <w:tmpl w:val="579E9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8644E"/>
    <w:multiLevelType w:val="hybridMultilevel"/>
    <w:tmpl w:val="98C2D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B757D"/>
    <w:multiLevelType w:val="hybridMultilevel"/>
    <w:tmpl w:val="38FEB6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E16E6"/>
    <w:multiLevelType w:val="hybridMultilevel"/>
    <w:tmpl w:val="423AF8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0D57ED"/>
    <w:multiLevelType w:val="hybridMultilevel"/>
    <w:tmpl w:val="C0EE1B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D3270"/>
    <w:multiLevelType w:val="hybridMultilevel"/>
    <w:tmpl w:val="6C6252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B04687"/>
    <w:multiLevelType w:val="hybridMultilevel"/>
    <w:tmpl w:val="E272B0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76432">
    <w:abstractNumId w:val="2"/>
  </w:num>
  <w:num w:numId="2" w16cid:durableId="124087774">
    <w:abstractNumId w:val="10"/>
  </w:num>
  <w:num w:numId="3" w16cid:durableId="35199624">
    <w:abstractNumId w:val="0"/>
  </w:num>
  <w:num w:numId="4" w16cid:durableId="452286446">
    <w:abstractNumId w:val="17"/>
  </w:num>
  <w:num w:numId="5" w16cid:durableId="164320764">
    <w:abstractNumId w:val="13"/>
  </w:num>
  <w:num w:numId="6" w16cid:durableId="1121531193">
    <w:abstractNumId w:val="16"/>
  </w:num>
  <w:num w:numId="7" w16cid:durableId="674654706">
    <w:abstractNumId w:val="4"/>
  </w:num>
  <w:num w:numId="8" w16cid:durableId="1140730990">
    <w:abstractNumId w:val="5"/>
  </w:num>
  <w:num w:numId="9" w16cid:durableId="1799566687">
    <w:abstractNumId w:val="7"/>
  </w:num>
  <w:num w:numId="10" w16cid:durableId="71632907">
    <w:abstractNumId w:val="18"/>
  </w:num>
  <w:num w:numId="11" w16cid:durableId="361394383">
    <w:abstractNumId w:val="19"/>
  </w:num>
  <w:num w:numId="12" w16cid:durableId="1358434028">
    <w:abstractNumId w:val="15"/>
  </w:num>
  <w:num w:numId="13" w16cid:durableId="1267690456">
    <w:abstractNumId w:val="11"/>
  </w:num>
  <w:num w:numId="14" w16cid:durableId="1655138312">
    <w:abstractNumId w:val="8"/>
  </w:num>
  <w:num w:numId="15" w16cid:durableId="1568959596">
    <w:abstractNumId w:val="9"/>
  </w:num>
  <w:num w:numId="16" w16cid:durableId="677654905">
    <w:abstractNumId w:val="1"/>
  </w:num>
  <w:num w:numId="17" w16cid:durableId="1718696597">
    <w:abstractNumId w:val="6"/>
  </w:num>
  <w:num w:numId="18" w16cid:durableId="628897961">
    <w:abstractNumId w:val="14"/>
  </w:num>
  <w:num w:numId="19" w16cid:durableId="804927912">
    <w:abstractNumId w:val="3"/>
  </w:num>
  <w:num w:numId="20" w16cid:durableId="91497548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7532A"/>
    <w:rsid w:val="0028251B"/>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D48"/>
    <w:rsid w:val="002B65A7"/>
    <w:rsid w:val="002B7252"/>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4B9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7EC"/>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87A05"/>
    <w:rsid w:val="00490B0D"/>
    <w:rsid w:val="004916A3"/>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49E"/>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1BD0"/>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281E"/>
    <w:rsid w:val="007D41A0"/>
    <w:rsid w:val="007D47FB"/>
    <w:rsid w:val="007D4955"/>
    <w:rsid w:val="007D4B87"/>
    <w:rsid w:val="007D6BF0"/>
    <w:rsid w:val="007E1D06"/>
    <w:rsid w:val="007E2A48"/>
    <w:rsid w:val="007E3205"/>
    <w:rsid w:val="007E4356"/>
    <w:rsid w:val="007E5644"/>
    <w:rsid w:val="007E6060"/>
    <w:rsid w:val="007F0AB7"/>
    <w:rsid w:val="007F1F18"/>
    <w:rsid w:val="007F282C"/>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4AE8"/>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029"/>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A7F96"/>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6E51"/>
    <w:rsid w:val="00AD7B09"/>
    <w:rsid w:val="00AE0A9B"/>
    <w:rsid w:val="00AE465B"/>
    <w:rsid w:val="00AE796C"/>
    <w:rsid w:val="00AF0F20"/>
    <w:rsid w:val="00AF1BE0"/>
    <w:rsid w:val="00AF38C6"/>
    <w:rsid w:val="00AF552A"/>
    <w:rsid w:val="00AF7494"/>
    <w:rsid w:val="00B006CD"/>
    <w:rsid w:val="00B00C0B"/>
    <w:rsid w:val="00B00C81"/>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17D1A"/>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87C2E"/>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C6BD0"/>
    <w:rsid w:val="00BD13B5"/>
    <w:rsid w:val="00BD1842"/>
    <w:rsid w:val="00BD1BEE"/>
    <w:rsid w:val="00BD1E7E"/>
    <w:rsid w:val="00BD245C"/>
    <w:rsid w:val="00BD31BA"/>
    <w:rsid w:val="00BD39B9"/>
    <w:rsid w:val="00BD61F5"/>
    <w:rsid w:val="00BD66C1"/>
    <w:rsid w:val="00BE01A4"/>
    <w:rsid w:val="00BE2827"/>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5F01"/>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42B7"/>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787"/>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13C"/>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076F"/>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526C"/>
    <w:rsid w:val="00F57D9F"/>
    <w:rsid w:val="00F60F41"/>
    <w:rsid w:val="00F623AE"/>
    <w:rsid w:val="00F64B49"/>
    <w:rsid w:val="00F64EF6"/>
    <w:rsid w:val="00F6503E"/>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D5A4A"/>
    <w:rsid w:val="00FE08E4"/>
    <w:rsid w:val="00FE0FFD"/>
    <w:rsid w:val="00FE277C"/>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Anh Kiệt</cp:lastModifiedBy>
  <cp:revision>15</cp:revision>
  <cp:lastPrinted>2019-03-26T14:54:00Z</cp:lastPrinted>
  <dcterms:created xsi:type="dcterms:W3CDTF">2023-03-11T04:21:00Z</dcterms:created>
  <dcterms:modified xsi:type="dcterms:W3CDTF">2023-09-23T07:35:00Z</dcterms:modified>
</cp:coreProperties>
</file>