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4064" w14:textId="1D0FEEA7" w:rsidR="0012091F" w:rsidRDefault="0012091F">
      <w:r>
        <w:t>Vào inspect page source thì thấy password</w:t>
      </w:r>
    </w:p>
    <w:p w14:paraId="2A9CE91F" w14:textId="1486E08D" w:rsidR="00115985" w:rsidRDefault="0012091F">
      <w:r>
        <w:rPr>
          <w:noProof/>
        </w:rPr>
        <w:drawing>
          <wp:inline distT="0" distB="0" distL="0" distR="0" wp14:anchorId="7FEA6439" wp14:editId="5BD4F6EF">
            <wp:extent cx="5943600" cy="3343275"/>
            <wp:effectExtent l="0" t="0" r="0" b="9525"/>
            <wp:docPr id="110927517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5177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E7"/>
    <w:rsid w:val="00115985"/>
    <w:rsid w:val="0012091F"/>
    <w:rsid w:val="00A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139B"/>
  <w15:chartTrackingRefBased/>
  <w15:docId w15:val="{A9101738-0F03-4C57-AA0F-E099F77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2023-04-05T15:07:00Z</dcterms:created>
  <dcterms:modified xsi:type="dcterms:W3CDTF">2023-04-05T15:07:00Z</dcterms:modified>
</cp:coreProperties>
</file>