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Đặc tả đề tài đồ án</w:t>
      </w:r>
    </w:p>
    <w:p>
      <w:pPr/>
      <w:r>
        <w:t xml:space="preserve">Oct 14, 2026</w:t>
      </w:r>
      <w:r>
        <w:t xml:space="preserve"> · </w:t>
      </w:r>
      <w:r>
        <w:t xml:space="preserve">@Võ Anh Kiệt</w:t>
      </w:r>
    </w:p>
    <w:p>
      <w:pPr>
        <w:pStyle w:val="Heading2"/>
      </w:pPr>
      <w:r>
        <w:t xml:space="preserve">1. Tổng quan</w:t>
      </w:r>
    </w:p>
    <w:p>
      <w:pPr/>
      <w:r>
        <w:t xml:space="preserve">Hệ thống là nền tảng nội bộ của TDTU gồm ba dịch vụ làm song song: tổng đài (call center) xây trên tổng đài VoIP mã nguồn mở Asterisk, họp trực tuyến và đào tạo trực tuyến trên WebRTC. Call center là phần lõi về hạ tầng: máy lẻ cho các phòng ban, hotline có đầu số thật qua SIP trunk.</w:t>
      </w:r>
    </w:p>
    <w:tbl>
      <w:tblPr>
        <w:tblStyle w:val="TableGrid"/>
        <w:tblW w:w="0" w:type="auto"/>
        <w:tblLayout w:type="fixed"/>
        <w:tblLook w:val="04A0" w:firstRow="1" w:lastRow="0" w:firstColumn="0" w:lastColumn="0" w:noHBand="0" w:noVBand="1"/>
      </w:tblPr>
      <w:tblGrid>
        <w:gridCol w:w="3322"/>
        <w:gridCol w:w="6037"/>
      </w:tblGrid>
      <w:tr>
        <w:trPr>
          <w:tblHeader/>
        </w:trPr>
        <w:tc>
          <w:tcPr>
            <w:tcW w:w="3322" w:type="dxa"/>
            <w:shd w:val="clear" w:color="auto" w:fill="F2F2F2"/>
          </w:tcPr>
          <w:p>
            <w:pPr/>
            <w:r>
              <w:t xml:space="preserve">Mục</w:t>
            </w:r>
          </w:p>
        </w:tc>
        <w:tc>
          <w:tcPr>
            <w:tcW w:w="6037" w:type="dxa"/>
            <w:shd w:val="clear" w:color="auto" w:fill="F2F2F2"/>
          </w:tcPr>
          <w:p>
            <w:pPr/>
            <w:r>
              <w:t xml:space="preserve">Nội dung</w:t>
            </w:r>
          </w:p>
        </w:tc>
      </w:tr>
      <w:tr>
        <w:tc>
          <w:tcPr>
            <w:tcW w:w="3322" w:type="dxa"/>
          </w:tcPr>
          <w:p>
            <w:pPr/>
            <w:r>
              <w:t xml:space="preserve">Tên đề tài</w:t>
            </w:r>
          </w:p>
        </w:tc>
        <w:tc>
          <w:tcPr>
            <w:tcW w:w="6037" w:type="dxa"/>
          </w:tcPr>
          <w:p>
            <w:pPr/>
            <w:r>
              <w:t xml:space="preserve">Xây dựng các dịch vụ call center, video conferencing, e-learning cho doanh nghiệp</w:t>
            </w:r>
          </w:p>
        </w:tc>
      </w:tr>
      <w:tr>
        <w:tc>
          <w:tcPr>
            <w:tcW w:w="3322" w:type="dxa"/>
          </w:tcPr>
          <w:p>
            <w:pPr/>
            <w:r>
              <w:t xml:space="preserve">Doanh nghiệp áp dụng</w:t>
            </w:r>
          </w:p>
        </w:tc>
        <w:tc>
          <w:tcPr>
            <w:tcW w:w="6037" w:type="dxa"/>
          </w:tcPr>
          <w:p>
            <w:pPr/>
            <w:r>
              <w:t xml:space="preserve">Trường Đại học Tôn Đức Thắng, dùng nội bộ cho sinh viên, giảng viên, cán bộ; hotline nhận thêm cuộc gọi từ bên ngoài qua đầu số</w:t>
            </w:r>
          </w:p>
        </w:tc>
      </w:tr>
      <w:tr>
        <w:tc>
          <w:tcPr>
            <w:tcW w:w="3322" w:type="dxa"/>
          </w:tcPr>
          <w:p>
            <w:pPr/>
            <w:r>
              <w:t xml:space="preserve">Bài toán</w:t>
            </w:r>
          </w:p>
        </w:tc>
        <w:tc>
          <w:tcPr>
            <w:tcW w:w="6037" w:type="dxa"/>
          </w:tcPr>
          <w:p>
            <w:pPr/>
            <w:r>
              <w:t xml:space="preserve">Tổng đài PSTN truyền thống tốn phí thuê đường dây và cước giữa các cơ sở, khó mở rộng khi thêm phòng ban, thiếu ghi âm, thống kê và phân luồng cuộc gọi. Họp và dạy trực tuyến dùng công cụ bên ngoài, không gắn với dữ liệu của trường</w:t>
            </w:r>
          </w:p>
        </w:tc>
      </w:tr>
      <w:tr>
        <w:tc>
          <w:tcPr>
            <w:tcW w:w="3322" w:type="dxa"/>
          </w:tcPr>
          <w:p>
            <w:pPr/>
            <w:r>
              <w:t xml:space="preserve">Giải pháp</w:t>
            </w:r>
          </w:p>
        </w:tc>
        <w:tc>
          <w:tcPr>
            <w:tcW w:w="6037" w:type="dxa"/>
          </w:tcPr>
          <w:p>
            <w:pPr/>
            <w:r>
              <w:t xml:space="preserve">Tổng đài VoIP trên hạ tầng mạng sẵn có: gọi nội bộ miễn phí qua SIP, chỉ tính phí khi gọi ra ngoài qua SIP trunk. Một web app chung cho quản lý tổng đài, họp trực tuyến và e-learning</w:t>
            </w:r>
          </w:p>
        </w:tc>
      </w:tr>
      <w:tr>
        <w:tc>
          <w:tcPr>
            <w:tcW w:w="3322" w:type="dxa"/>
          </w:tcPr>
          <w:p>
            <w:pPr/>
            <w:r>
              <w:t xml:space="preserve">Phần tự xây dựng</w:t>
            </w:r>
          </w:p>
        </w:tc>
        <w:tc>
          <w:tcPr>
            <w:tcW w:w="6037" w:type="dxa"/>
          </w:tcPr>
          <w:p>
            <w:pPr/>
            <w:r>
              <w:t xml:space="preserve">ACD điều khiển Asterisk qua ARI; softphone trên web; giám sát, thống kê cuộc gọi; phòng họp; hệ thống khóa học; các luồng liên thông</w:t>
            </w:r>
          </w:p>
        </w:tc>
      </w:tr>
      <w:tr>
        <w:tc>
          <w:tcPr>
            <w:tcW w:w="3322" w:type="dxa"/>
          </w:tcPr>
          <w:p>
            <w:pPr/>
            <w:r>
              <w:t xml:space="preserve">Mục tiêu</w:t>
            </w:r>
          </w:p>
        </w:tc>
        <w:tc>
          <w:tcPr>
            <w:tcW w:w="6037" w:type="dxa"/>
          </w:tcPr>
          <w:p>
            <w:pPr/>
            <w:r>
              <w:t xml:space="preserve">Gọi nội bộ giữa máy lẻ; gọi vào và gọi ra qua đầu số; IVR, hộp thư thoại, ghi âm, giám sát; họp và e-learning chạy đủ nghiệp vụ chính; 2 luồng liên thông; đánh giá chất lượng thoại bằng Wireshark và độ chịu tải bằng SIPp</w:t>
            </w:r>
          </w:p>
        </w:tc>
      </w:tr>
      <w:tr>
        <w:tc>
          <w:tcPr>
            <w:tcW w:w="3322" w:type="dxa"/>
          </w:tcPr>
          <w:p>
            <w:pPr/>
            <w:r>
              <w:t xml:space="preserve">Thời gian</w:t>
            </w:r>
          </w:p>
        </w:tc>
        <w:tc>
          <w:tcPr>
            <w:tcW w:w="6037" w:type="dxa"/>
          </w:tcPr>
          <w:p>
            <w:pPr/>
            <w:r>
              <w:t xml:space="preserve">15/10/2026 – 10/12/2026</w:t>
            </w:r>
          </w:p>
        </w:tc>
      </w:tr>
      <w:tr>
        <w:tc>
          <w:tcPr>
            <w:tcW w:w="3322" w:type="dxa"/>
          </w:tcPr>
          <w:p>
            <w:pPr/>
            <w:r>
              <w:t xml:space="preserve">Công nghệ chính</w:t>
            </w:r>
          </w:p>
        </w:tc>
        <w:tc>
          <w:tcPr>
            <w:tcW w:w="6037" w:type="dxa"/>
          </w:tcPr>
          <w:p>
            <w:pPr/>
            <w:r>
              <w:t xml:space="preserve">Asterisk, SIP/RTP, SIP trunk, JsSIP; React, NestJS, Socket.io; mediasoup (SFU), coturn; PostgreSQL, Redis, MinIO; Docker</w:t>
            </w:r>
          </w:p>
        </w:tc>
      </w:tr>
    </w:tbl>
    <w:p/>
    <w:tbl>
      <w:tblPr>
        <w:tblStyle w:val="TableGrid"/>
        <w:tblW w:w="0" w:type="auto"/>
        <w:tblLayout w:type="fixed"/>
        <w:tblLook w:val="04A0" w:firstRow="1" w:lastRow="0" w:firstColumn="0" w:lastColumn="0" w:noHBand="0" w:noVBand="1"/>
      </w:tblPr>
      <w:tblGrid>
        <w:gridCol w:w="2093"/>
        <w:gridCol w:w="2347"/>
        <w:gridCol w:w="4920"/>
      </w:tblGrid>
      <w:tr>
        <w:trPr>
          <w:tblHeader/>
        </w:trPr>
        <w:tc>
          <w:tcPr>
            <w:tcW w:w="2093" w:type="dxa"/>
            <w:shd w:val="clear" w:color="auto" w:fill="F2F2F2"/>
          </w:tcPr>
          <w:p>
            <w:pPr/>
            <w:r>
              <w:t xml:space="preserve">Dịch vụ</w:t>
            </w:r>
          </w:p>
        </w:tc>
        <w:tc>
          <w:tcPr>
            <w:tcW w:w="2347" w:type="dxa"/>
            <w:shd w:val="clear" w:color="auto" w:fill="F2F2F2"/>
          </w:tcPr>
          <w:p>
            <w:pPr/>
            <w:r>
              <w:t xml:space="preserve">Nền tảng</w:t>
            </w:r>
          </w:p>
        </w:tc>
        <w:tc>
          <w:tcPr>
            <w:tcW w:w="4920" w:type="dxa"/>
            <w:shd w:val="clear" w:color="auto" w:fill="F2F2F2"/>
          </w:tcPr>
          <w:p>
            <w:pPr/>
            <w:r>
              <w:t xml:space="preserve">Ví dụ sử dụng tại TDTU</w:t>
            </w:r>
          </w:p>
        </w:tc>
      </w:tr>
      <w:tr>
        <w:tc>
          <w:tcPr>
            <w:tcW w:w="2093" w:type="dxa"/>
          </w:tcPr>
          <w:p>
            <w:pPr/>
            <w:r>
              <w:t xml:space="preserve">Tổng đài (call center)</w:t>
            </w:r>
          </w:p>
        </w:tc>
        <w:tc>
          <w:tcPr>
            <w:tcW w:w="2347" w:type="dxa"/>
          </w:tcPr>
          <w:p>
            <w:pPr/>
            <w:r>
              <w:t xml:space="preserve">Asterisk, SIP, đầu số qua SIP trunk</w:t>
            </w:r>
          </w:p>
        </w:tc>
        <w:tc>
          <w:tcPr>
            <w:tcW w:w="4920" w:type="dxa"/>
          </w:tcPr>
          <w:p>
            <w:pPr/>
            <w:r>
              <w:t xml:space="preserve">Gọi máy lẻ giữa các phòng ban; hotline phòng đào tạo nhận cuộc gọi từ sinh viên và phụ huynh; hộp thư thoại ngoài giờ</w:t>
            </w:r>
          </w:p>
        </w:tc>
      </w:tr>
      <w:tr>
        <w:tc>
          <w:tcPr>
            <w:tcW w:w="2093" w:type="dxa"/>
          </w:tcPr>
          <w:p>
            <w:pPr/>
            <w:r>
              <w:t xml:space="preserve">Họp trực tuyến (video conferencing)</w:t>
            </w:r>
          </w:p>
        </w:tc>
        <w:tc>
          <w:tcPr>
            <w:tcW w:w="2347" w:type="dxa"/>
          </w:tcPr>
          <w:p>
            <w:pPr/>
            <w:r>
              <w:t xml:space="preserve">WebRTC, SFU mediasoup</w:t>
            </w:r>
          </w:p>
        </w:tc>
        <w:tc>
          <w:tcPr>
            <w:tcW w:w="4920" w:type="dxa"/>
          </w:tcPr>
          <w:p>
            <w:pPr/>
            <w:r>
              <w:t xml:space="preserve">Họp khoa, họp phòng ban, hội đồng chấm đồ án, cố vấn học tập gặp sinh viên</w:t>
            </w:r>
          </w:p>
        </w:tc>
      </w:tr>
      <w:tr>
        <w:tc>
          <w:tcPr>
            <w:tcW w:w="2093" w:type="dxa"/>
          </w:tcPr>
          <w:p>
            <w:pPr/>
            <w:r>
              <w:t xml:space="preserve">Đào tạo trực tuyến (e-learning)</w:t>
            </w:r>
          </w:p>
        </w:tc>
        <w:tc>
          <w:tcPr>
            <w:tcW w:w="2347" w:type="dxa"/>
          </w:tcPr>
          <w:p>
            <w:pPr/>
            <w:r>
              <w:t xml:space="preserve">Web, video HLS; lớp live dùng phòng họp</w:t>
            </w:r>
          </w:p>
        </w:tc>
        <w:tc>
          <w:tcPr>
            <w:tcW w:w="4920" w:type="dxa"/>
          </w:tcPr>
          <w:p>
            <w:pPr/>
            <w:r>
              <w:t xml:space="preserve">Khóa học trực tuyến, lớp live, bồi dưỡng nghiệp vụ cho cán bộ</w:t>
            </w:r>
          </w:p>
        </w:tc>
      </w:tr>
    </w:tbl>
    <w:p>
      <w:pPr>
        <w:pStyle w:val="Heading2"/>
      </w:pPr>
      <w:r>
        <w:t xml:space="preserve">2. Đối tượng sử dụng</w:t>
      </w:r>
    </w:p>
    <w:p>
      <w:pPr/>
      <w:r>
        <w:t xml:space="preserve">Người dùng gồm 6 vai trò nội bộ TDTU và người gọi bên ngoài. Ba vai trò gốc (sinh viên, giảng viên, cán bộ) đến từ tài khoản TDTU; tổng đài viên, giám sát và quản trị được gán thêm cho cán bộ.</w:t>
      </w:r>
    </w:p>
    <w:tbl>
      <w:tblPr>
        <w:tblStyle w:val="TableGrid"/>
        <w:tblW w:w="0" w:type="auto"/>
        <w:tblLayout w:type="fixed"/>
        <w:tblLook w:val="04A0" w:firstRow="1" w:lastRow="0" w:firstColumn="0" w:lastColumn="0" w:noHBand="0" w:noVBand="1"/>
      </w:tblPr>
      <w:tblGrid>
        <w:gridCol w:w="1032"/>
        <w:gridCol w:w="1816"/>
        <w:gridCol w:w="3167"/>
        <w:gridCol w:w="1667"/>
        <w:gridCol w:w="1678"/>
      </w:tblGrid>
      <w:tr>
        <w:trPr>
          <w:tblHeader/>
        </w:trPr>
        <w:tc>
          <w:tcPr>
            <w:tcW w:w="1032" w:type="dxa"/>
            <w:shd w:val="clear" w:color="auto" w:fill="F2F2F2"/>
          </w:tcPr>
          <w:p>
            <w:pPr/>
            <w:r>
              <w:t xml:space="preserve">Vai trò</w:t>
            </w:r>
          </w:p>
        </w:tc>
        <w:tc>
          <w:tcPr>
            <w:tcW w:w="1816" w:type="dxa"/>
            <w:shd w:val="clear" w:color="auto" w:fill="F2F2F2"/>
          </w:tcPr>
          <w:p>
            <w:pPr/>
            <w:r>
              <w:t xml:space="preserve">Ai ở TDTU</w:t>
            </w:r>
          </w:p>
        </w:tc>
        <w:tc>
          <w:tcPr>
            <w:tcW w:w="3167" w:type="dxa"/>
            <w:shd w:val="clear" w:color="auto" w:fill="F2F2F2"/>
          </w:tcPr>
          <w:p>
            <w:pPr/>
            <w:r>
              <w:t xml:space="preserve">Call center (VoIP)</w:t>
            </w:r>
          </w:p>
        </w:tc>
        <w:tc>
          <w:tcPr>
            <w:tcW w:w="1667" w:type="dxa"/>
            <w:shd w:val="clear" w:color="auto" w:fill="F2F2F2"/>
          </w:tcPr>
          <w:p>
            <w:pPr/>
            <w:r>
              <w:t xml:space="preserve">Họp trực tuyến</w:t>
            </w:r>
          </w:p>
        </w:tc>
        <w:tc>
          <w:tcPr>
            <w:tcW w:w="1678" w:type="dxa"/>
            <w:shd w:val="clear" w:color="auto" w:fill="F2F2F2"/>
          </w:tcPr>
          <w:p>
            <w:pPr/>
            <w:r>
              <w:t xml:space="preserve">E-learning</w:t>
            </w:r>
          </w:p>
        </w:tc>
      </w:tr>
      <w:tr>
        <w:tc>
          <w:tcPr>
            <w:tcW w:w="1032" w:type="dxa"/>
          </w:tcPr>
          <w:p>
            <w:pPr/>
            <w:r>
              <w:t xml:space="preserve">Sinh viên</w:t>
            </w:r>
          </w:p>
        </w:tc>
        <w:tc>
          <w:tcPr>
            <w:tcW w:w="1816" w:type="dxa"/>
          </w:tcPr>
          <w:p>
            <w:pPr/>
            <w:r>
              <w:t xml:space="preserve">Sinh viên các khoa</w:t>
            </w:r>
          </w:p>
        </w:tc>
        <w:tc>
          <w:tcPr>
            <w:tcW w:w="3167" w:type="dxa"/>
          </w:tcPr>
          <w:p>
            <w:pPr/>
            <w:r>
              <w:t xml:space="preserve">Gọi hotline phòng ban từ web hoặc điện thoại; theo dõi ticket của mình</w:t>
            </w:r>
          </w:p>
        </w:tc>
        <w:tc>
          <w:tcPr>
            <w:tcW w:w="1667" w:type="dxa"/>
          </w:tcPr>
          <w:p>
            <w:pPr/>
            <w:r>
              <w:t xml:space="preserve">Tham gia khi được mời: gặp cố vấn, bảo vệ đồ án, họp nhóm</w:t>
            </w:r>
          </w:p>
        </w:tc>
        <w:tc>
          <w:tcPr>
            <w:tcW w:w="1678" w:type="dxa"/>
          </w:tcPr>
          <w:p>
            <w:pPr/>
            <w:r>
              <w:t xml:space="preserve">Học khóa được ghi danh, làm quiz, vào lớp live</w:t>
            </w:r>
          </w:p>
        </w:tc>
      </w:tr>
      <w:tr>
        <w:tc>
          <w:tcPr>
            <w:tcW w:w="1032" w:type="dxa"/>
          </w:tcPr>
          <w:p>
            <w:pPr/>
            <w:r>
              <w:t xml:space="preserve">Giảng viên</w:t>
            </w:r>
          </w:p>
        </w:tc>
        <w:tc>
          <w:tcPr>
            <w:tcW w:w="1816" w:type="dxa"/>
          </w:tcPr>
          <w:p>
            <w:pPr/>
            <w:r>
              <w:t xml:space="preserve">Giảng viên, cố vấn học tập</w:t>
            </w:r>
          </w:p>
        </w:tc>
        <w:tc>
          <w:tcPr>
            <w:tcW w:w="3167" w:type="dxa"/>
          </w:tcPr>
          <w:p>
            <w:pPr/>
            <w:r>
              <w:t xml:space="preserve">Có máy lẻ: gọi nội bộ, nhận cuộc gọi chuyển tới, hộp thư thoại</w:t>
            </w:r>
          </w:p>
        </w:tc>
        <w:tc>
          <w:tcPr>
            <w:tcW w:w="1667" w:type="dxa"/>
          </w:tcPr>
          <w:p>
            <w:pPr/>
            <w:r>
              <w:t xml:space="preserve">Tổ chức họp, họp hội đồng, gặp sinh viên</w:t>
            </w:r>
          </w:p>
        </w:tc>
        <w:tc>
          <w:tcPr>
            <w:tcW w:w="1678" w:type="dxa"/>
          </w:tcPr>
          <w:p>
            <w:pPr/>
            <w:r>
              <w:t xml:space="preserve">Tạo và dạy khóa học, lớp live, chấm bài</w:t>
            </w:r>
          </w:p>
        </w:tc>
      </w:tr>
      <w:tr>
        <w:tc>
          <w:tcPr>
            <w:tcW w:w="1032" w:type="dxa"/>
          </w:tcPr>
          <w:p>
            <w:pPr/>
            <w:r>
              <w:t xml:space="preserve">Cán bộ nhân viên</w:t>
            </w:r>
          </w:p>
        </w:tc>
        <w:tc>
          <w:tcPr>
            <w:tcW w:w="1816" w:type="dxa"/>
          </w:tcPr>
          <w:p>
            <w:pPr/>
            <w:r>
              <w:t xml:space="preserve">Chuyên viên phòng đào tạo, công tác sinh viên, tài chính, thư viện, y tế...</w:t>
            </w:r>
          </w:p>
        </w:tc>
        <w:tc>
          <w:tcPr>
            <w:tcW w:w="3167" w:type="dxa"/>
          </w:tcPr>
          <w:p>
            <w:pPr/>
            <w:r>
              <w:t xml:space="preserve">Có máy lẻ: gọi nội bộ, chuyển máy, hộp thư thoại</w:t>
            </w:r>
          </w:p>
        </w:tc>
        <w:tc>
          <w:tcPr>
            <w:tcW w:w="1667" w:type="dxa"/>
          </w:tcPr>
          <w:p>
            <w:pPr/>
            <w:r>
              <w:t xml:space="preserve">Tổ chức và tham gia họp</w:t>
            </w:r>
          </w:p>
        </w:tc>
        <w:tc>
          <w:tcPr>
            <w:tcW w:w="1678" w:type="dxa"/>
          </w:tcPr>
          <w:p>
            <w:pPr/>
            <w:r>
              <w:t xml:space="preserve">Học khóa bồi dưỡng nghiệp vụ</w:t>
            </w:r>
          </w:p>
        </w:tc>
      </w:tr>
      <w:tr>
        <w:tc>
          <w:tcPr>
            <w:tcW w:w="1032" w:type="dxa"/>
          </w:tcPr>
          <w:p>
            <w:pPr/>
            <w:r>
              <w:t xml:space="preserve">Tổng đài viên</w:t>
            </w:r>
          </w:p>
        </w:tc>
        <w:tc>
          <w:tcPr>
            <w:tcW w:w="1816" w:type="dxa"/>
          </w:tcPr>
          <w:p>
            <w:pPr/>
            <w:r>
              <w:t xml:space="preserve">Cán bộ được phân trực hotline của phòng</w:t>
            </w:r>
          </w:p>
        </w:tc>
        <w:tc>
          <w:tcPr>
            <w:tcW w:w="3167" w:type="dxa"/>
          </w:tcPr>
          <w:p>
            <w:pPr/>
            <w:r>
              <w:t xml:space="preserve">Nhận cuộc gọi hotline, gọi lại ra ngoài, xử lý ticket của phòng</w:t>
            </w:r>
          </w:p>
        </w:tc>
        <w:tc>
          <w:tcPr>
            <w:tcW w:w="1667" w:type="dxa"/>
          </w:tcPr>
          <w:p>
            <w:pPr/>
            <w:r>
              <w:t xml:space="preserve">Như cán bộ</w:t>
            </w:r>
          </w:p>
        </w:tc>
        <w:tc>
          <w:tcPr>
            <w:tcW w:w="1678" w:type="dxa"/>
          </w:tcPr>
          <w:p>
            <w:pPr/>
            <w:r>
              <w:t xml:space="preserve">Học khóa đào tạo tổng đài viên</w:t>
            </w:r>
          </w:p>
        </w:tc>
      </w:tr>
      <w:tr>
        <w:tc>
          <w:tcPr>
            <w:tcW w:w="1032" w:type="dxa"/>
          </w:tcPr>
          <w:p>
            <w:pPr/>
            <w:r>
              <w:t xml:space="preserve">Giám sát tổng đài</w:t>
            </w:r>
          </w:p>
        </w:tc>
        <w:tc>
          <w:tcPr>
            <w:tcW w:w="1816" w:type="dxa"/>
          </w:tcPr>
          <w:p>
            <w:pPr/>
            <w:r>
              <w:t xml:space="preserve">Trưởng, phó phòng ban</w:t>
            </w:r>
          </w:p>
        </w:tc>
        <w:tc>
          <w:tcPr>
            <w:tcW w:w="3167" w:type="dxa"/>
          </w:tcPr>
          <w:p>
            <w:pPr/>
            <w:r>
              <w:t xml:space="preserve">Cấu hình hotline của phòng, nghe xen, xem thống kê của phòng</w:t>
            </w:r>
          </w:p>
        </w:tc>
        <w:tc>
          <w:tcPr>
            <w:tcW w:w="1667" w:type="dxa"/>
          </w:tcPr>
          <w:p>
            <w:pPr/>
            <w:r>
              <w:t xml:space="preserve">Như cán bộ</w:t>
            </w:r>
          </w:p>
        </w:tc>
        <w:tc>
          <w:tcPr>
            <w:tcW w:w="1678" w:type="dxa"/>
          </w:tcPr>
          <w:p>
            <w:pPr/>
            <w:r>
              <w:t xml:space="preserve">Như cán bộ</w:t>
            </w:r>
          </w:p>
        </w:tc>
      </w:tr>
      <w:tr>
        <w:tc>
          <w:tcPr>
            <w:tcW w:w="1032" w:type="dxa"/>
          </w:tcPr>
          <w:p>
            <w:pPr/>
            <w:r>
              <w:t xml:space="preserve">Quản trị hệ thống</w:t>
            </w:r>
          </w:p>
        </w:tc>
        <w:tc>
          <w:tcPr>
            <w:tcW w:w="1816" w:type="dxa"/>
          </w:tcPr>
          <w:p>
            <w:pPr/>
            <w:r>
              <w:t xml:space="preserve">Bộ phận CNTT</w:t>
            </w:r>
          </w:p>
        </w:tc>
        <w:tc>
          <w:tcPr>
            <w:tcW w:w="3167" w:type="dxa"/>
          </w:tcPr>
          <w:p>
            <w:pPr/>
            <w:r>
              <w:t xml:space="preserve">Quản lý máy lẻ, dial plan, IVR, SIP trunk; xem thống kê toàn trường</w:t>
            </w:r>
          </w:p>
        </w:tc>
        <w:tc>
          <w:tcPr>
            <w:tcW w:w="1667" w:type="dxa"/>
          </w:tcPr>
          <w:p>
            <w:pPr/>
            <w:r>
              <w:t xml:space="preserve">Cấu hình chung: ghi hình, thời hạn lưu</w:t>
            </w:r>
          </w:p>
        </w:tc>
        <w:tc>
          <w:tcPr>
            <w:tcW w:w="1678" w:type="dxa"/>
          </w:tcPr>
          <w:p>
            <w:pPr/>
            <w:r>
              <w:t xml:space="preserve">Quản lý danh mục khóa học toàn trường</w:t>
            </w:r>
          </w:p>
        </w:tc>
      </w:tr>
      <w:tr>
        <w:tc>
          <w:tcPr>
            <w:tcW w:w="1032" w:type="dxa"/>
          </w:tcPr>
          <w:p>
            <w:pPr/>
            <w:r>
              <w:t xml:space="preserve">Người gọi bên ngoài</w:t>
            </w:r>
          </w:p>
        </w:tc>
        <w:tc>
          <w:tcPr>
            <w:tcW w:w="1816" w:type="dxa"/>
          </w:tcPr>
          <w:p>
            <w:pPr/>
            <w:r>
              <w:t xml:space="preserve">Phụ huynh, thí sinh, đối tác</w:t>
            </w:r>
          </w:p>
        </w:tc>
        <w:tc>
          <w:tcPr>
            <w:tcW w:w="3167" w:type="dxa"/>
          </w:tcPr>
          <w:p>
            <w:pPr/>
            <w:r>
              <w:t xml:space="preserve">Gọi đầu số hotline; không có tài khoản</w:t>
            </w:r>
          </w:p>
        </w:tc>
        <w:tc>
          <w:tcPr>
            <w:tcW w:w="1667" w:type="dxa"/>
          </w:tcPr>
          <w:p>
            <w:pPr/>
            <w:r>
              <w:t xml:space="preserve">—</w:t>
            </w:r>
          </w:p>
        </w:tc>
        <w:tc>
          <w:tcPr>
            <w:tcW w:w="1678" w:type="dxa"/>
          </w:tcPr>
          <w:p>
            <w:pPr/>
            <w:r>
              <w:t xml:space="preserve">—</w:t>
            </w:r>
          </w:p>
        </w:tc>
      </w:tr>
    </w:tbl>
    <w:p>
      <w:pPr>
        <w:pStyle w:val="ListParagraph"/>
        <w:numPr>
          <w:ilvl w:val="0"/>
          <w:numId w:val="2"/>
        </w:numPr>
      </w:pPr>
      <w:r>
        <w:rPr>
          <w:b/>
        </w:rPr>
        <w:t xml:space="preserve">Đơn vị:</w:t>
      </w:r>
      <w:r>
        <w:t xml:space="preserve"> trường chia thành cây đơn vị gồm khoa và phòng ban. Mỗi phòng ban có một dải số máy lẻ và một hotline; quyền của tổng đài viên và giám sát giới hạn trong phòng ban của họ.</w:t>
      </w:r>
    </w:p>
    <w:p>
      <w:pPr>
        <w:pStyle w:val="ListParagraph"/>
        <w:numPr>
          <w:ilvl w:val="0"/>
          <w:numId w:val="2"/>
        </w:numPr>
      </w:pPr>
      <w:r>
        <w:rPr>
          <w:b/>
        </w:rPr>
        <w:t xml:space="preserve">Vai trò cộng dồn:</w:t>
      </w:r>
      <w:r>
        <w:t xml:space="preserve"> một cán bộ có thể vừa là tổng đài viên vừa là học viên của một khóa bồi dưỡng; quyền là hợp của các vai trò.</w:t>
      </w:r>
    </w:p>
    <w:p>
      <w:pPr>
        <w:pStyle w:val="ListParagraph"/>
        <w:numPr>
          <w:ilvl w:val="0"/>
          <w:numId w:val="2"/>
        </w:numPr>
      </w:pPr>
      <w:r>
        <w:rPr>
          <w:b/>
        </w:rPr>
        <w:t xml:space="preserve">Vai trò theo ngữ cảnh:</w:t>
      </w:r>
      <w:r>
        <w:t xml:space="preserve"> chủ phòng họp, thành viên hội đồng, giảng viên phụ trách khóa, học viên của khóa được gán trên từng đối tượng cụ thể.</w:t>
      </w:r>
    </w:p>
    <w:p>
      <w:pPr>
        <w:pStyle w:val="Heading2"/>
      </w:pPr>
      <w:r>
        <w:t xml:space="preserve">3. Nghiệp vụ call center (tổng đài hỗ trợ)</w:t>
      </w:r>
    </w:p>
    <w:p>
      <w:pPr/>
      <w:r>
        <w:t xml:space="preserve">Call center chạy trên tổng đài Asterisk. Mỗi phòng ban có một dải máy lẻ và một hotline; hotline nhận cuộc gọi từ máy lẻ, từ softphone trên web và từ đầu số bên ngoài qua SIP trunk. Asterisk lo phần SIP và media; web app phân phối cuộc gọi qua ARI và quản lý ticket, giám sát, thống kê. Mã BR trỏ tới mục quy tắc nghiệp vụ.</w:t>
      </w:r>
    </w:p>
    <w:p>
      <w:pPr>
        <w:pStyle w:val="Heading3"/>
      </w:pPr>
      <w:r>
        <w:t xml:space="preserve">NV-CC1. Tiếp nhận và xử lý cuộc gọi</w:t>
      </w:r>
    </w:p>
    <w:p>
      <w:pPr/>
      <w:r>
        <w:rPr>
          <w:b/>
        </w:rPr>
        <w:t xml:space="preserve">Tác nhân:</w:t>
      </w:r>
      <w:r>
        <w:t xml:space="preserve"> người gọi (sinh viên, giảng viên, cán bộ, người gọi bên ngoài), tổng đài viên, hệ thống. </w:t>
      </w:r>
      <w:r>
        <w:rPr>
          <w:b/>
        </w:rPr>
        <w:t xml:space="preserve">Kích hoạt:</w:t>
      </w:r>
      <w:r>
        <w:t xml:space="preserve"> người gọi bấm số hotline từ điện thoại, gọi từ máy lẻ, hoặc chọn "Liên hệ phòng ban" trên web. </w:t>
      </w:r>
      <w:r>
        <w:rPr>
          <w:b/>
        </w:rPr>
        <w:t xml:space="preserve">Kết quả:</w:t>
      </w:r>
      <w:r>
        <w:t xml:space="preserve"> cuộc gọi được trả lời và ghi âm, có mã kết quả và CDR, kèm ticket nếu còn việc cần xử lý.</w:t>
      </w:r>
    </w:p>
    <w:p>
      <w:pPr/>
      <w:r>
        <w:drawing>
          <wp:inline distT="0" distB="0" distL="0" distR="0">
            <wp:extent cx="5486400" cy="5396592"/>
            <wp:docPr id="1" name="image1" descr="luồng một cuộc gọi hotline · 2 điểm quyết định, 3 nhánh"/>
            <a:graphic xmlns:a="http://schemas.openxmlformats.org/drawingml/2006/main">
              <a:graphicData uri="http://schemas.openxmlformats.org/drawingml/2006/picture">
                <pic:pic xmlns:pic="http://schemas.openxmlformats.org/drawingml/2006/picture">
                  <pic:nvPicPr>
                    <pic:cNvPr id="1" name="image1" descr="luồng một cuộc gọi hotline · 2 điểm quyết định, 3 nhánh"/>
                    <pic:cNvPicPr/>
                  </pic:nvPicPr>
                  <pic:blipFill>
                    <a:blip r:embed="rId3"/>
                    <a:stretch>
                      <a:fillRect/>
                    </a:stretch>
                  </pic:blipFill>
                  <pic:spPr>
                    <a:xfrm>
                      <a:off x="0" y="0"/>
                      <a:ext cx="5486400" cy="5396592"/>
                    </a:xfrm>
                    <a:prstGeom prst="rect">
                      <a:avLst/>
                    </a:prstGeom>
                  </pic:spPr>
                </pic:pic>
              </a:graphicData>
            </a:graphic>
          </wp:inline>
        </w:drawing>
      </w:r>
    </w:p>
    <w:p>
      <w:pPr/>
      <w:r>
        <w:t xml:space="preserve">luồng một cuộc gọi hotline · 2 điểm quyết định, 3 nhánh</w:t>
      </w:r>
    </w:p>
    <w:p>
      <w:pPr/>
      <w:r>
        <w:t xml:space="preserve">Đường nét đứt là sự kiện có thể xảy ra bất cứ lúc nào khi đang chờ; cuộc gọi không ai nhận được đưa lại cho ACD gán người khác.</w:t>
      </w:r>
    </w:p>
    <w:p>
      <w:pPr>
        <w:pStyle w:val="ListParagraph"/>
        <w:numPr>
          <w:ilvl w:val="0"/>
          <w:numId w:val="3"/>
        </w:numPr>
      </w:pPr>
      <w:r>
        <w:t xml:space="preserve">Cuộc gọi vào Asterisk từ SIP trunk, máy lẻ hoặc softphone trên web. IVR phát lời chào và thông báo ghi âm (BR-06); người gọi bấm phím chọn phòng ban (gọi từ web thì chọn trên giao diện). Ngoài giờ làm việc, cuộc gọi vào hộp thư thoại của phòng (BR-01).</w:t>
      </w:r>
    </w:p>
    <w:p>
      <w:pPr>
        <w:pStyle w:val="ListParagraph"/>
        <w:numPr>
          <w:ilvl w:val="0"/>
          <w:numId w:val="3"/>
        </w:numPr>
      </w:pPr>
      <w:r>
        <w:t xml:space="preserve">Hệ thống nhận diện người gọi theo số điện thoại hoặc tài khoản (BR-19), tạo cuộc gọi trạng thái </w:t>
      </w:r>
      <w:r>
        <w:rPr>
          <w:b/>
        </w:rPr>
        <w:t xml:space="preserve">Chờ</w:t>
      </w:r>
      <w:r>
        <w:t xml:space="preserve"> trong hàng đợi của phòng ban; người gọi nghe nhạc chờ.</w:t>
      </w:r>
    </w:p>
    <w:p>
      <w:pPr>
        <w:pStyle w:val="ListParagraph"/>
        <w:numPr>
          <w:ilvl w:val="0"/>
          <w:numId w:val="3"/>
        </w:numPr>
      </w:pPr>
      <w:r>
        <w:t xml:space="preserve">Cúp máy khi đang chờ thì cuộc gọi thành </w:t>
      </w:r>
      <w:r>
        <w:rPr>
          <w:b/>
        </w:rPr>
        <w:t xml:space="preserve">Bỏ máy</w:t>
      </w:r>
      <w:r>
        <w:t xml:space="preserve">. Chờ quá thời gian tối đa thì cuộc gọi vào hộp thư thoại, thành </w:t>
      </w:r>
      <w:r>
        <w:rPr>
          <w:b/>
        </w:rPr>
        <w:t xml:space="preserve">Nhỡ</w:t>
      </w:r>
      <w:r>
        <w:t xml:space="preserve">, và hệ thống tạo ticket gọi lại (BR-05).</w:t>
      </w:r>
    </w:p>
    <w:p>
      <w:pPr>
        <w:pStyle w:val="ListParagraph"/>
        <w:numPr>
          <w:ilvl w:val="0"/>
          <w:numId w:val="3"/>
        </w:numPr>
      </w:pPr>
      <w:r>
        <w:t xml:space="preserve">ACD trong web app chọn một tổng đài viên Sẵn sàng (BR-02, BR-03) và ra lệnh qua ARI cho Asterisk đổ chuông máy lẻ của họ; cuộc gọi sang </w:t>
      </w:r>
      <w:r>
        <w:rPr>
          <w:b/>
        </w:rPr>
        <w:t xml:space="preserve">Đổ chuông</w:t>
      </w:r>
      <w:r>
        <w:t xml:space="preserve">. Màn hình hiện hồ sơ người gọi: với sinh viên là mã số, khoa, ticket, khóa học; với người ngoài là lịch sử gọi theo số.</w:t>
      </w:r>
    </w:p>
    <w:p>
      <w:pPr>
        <w:pStyle w:val="ListParagraph"/>
        <w:numPr>
          <w:ilvl w:val="0"/>
          <w:numId w:val="3"/>
        </w:numPr>
      </w:pPr>
      <w:r>
        <w:t xml:space="preserve">Không nhận trong 20 giây: cuộc gọi về đầu hàng đợi, tổng đài viên sang Không sẵn sàng (BR-04).</w:t>
      </w:r>
    </w:p>
    <w:p>
      <w:pPr>
        <w:pStyle w:val="ListParagraph"/>
        <w:numPr>
          <w:ilvl w:val="0"/>
          <w:numId w:val="3"/>
        </w:numPr>
      </w:pPr>
      <w:r>
        <w:t xml:space="preserve">Nhận máy: cuộc gọi sang </w:t>
      </w:r>
      <w:r>
        <w:rPr>
          <w:b/>
        </w:rPr>
        <w:t xml:space="preserve">Đang nói</w:t>
      </w:r>
      <w:r>
        <w:t xml:space="preserve">, Asterisk bắt đầu ghi âm. Trong cuộc gọi có thể giữ máy hoặc chuyển sang máy lẻ khác.</w:t>
      </w:r>
    </w:p>
    <w:p>
      <w:pPr>
        <w:pStyle w:val="ListParagraph"/>
        <w:numPr>
          <w:ilvl w:val="0"/>
          <w:numId w:val="3"/>
        </w:numPr>
      </w:pPr>
      <w:r>
        <w:t xml:space="preserve">Kết thúc: cuộc gọi sang </w:t>
      </w:r>
      <w:r>
        <w:rPr>
          <w:b/>
        </w:rPr>
        <w:t xml:space="preserve">Hoàn tất</w:t>
      </w:r>
      <w:r>
        <w:t xml:space="preserve">. Tổng đài viên ghi chú, chọn mã kết quả, tạo ticket nếu chưa giải quyết xong (BR-07). Hệ thống lưu CDR và file ghi âm, cuộc gọi sang </w:t>
      </w:r>
      <w:r>
        <w:rPr>
          <w:b/>
        </w:rPr>
        <w:t xml:space="preserve">Đã xong</w:t>
      </w:r>
      <w:r>
        <w:t xml:space="preserve">.</w:t>
      </w:r>
    </w:p>
    <w:p>
      <w:pPr>
        <w:pStyle w:val="Heading3"/>
      </w:pPr>
      <w:r>
        <w:t xml:space="preserve">NV-CC2. Ca trực và trạng thái tổng đài viên</w:t>
      </w:r>
    </w:p>
    <w:p>
      <w:pPr/>
      <w:r>
        <w:rPr>
          <w:b/>
        </w:rPr>
        <w:t xml:space="preserve">Tác nhân:</w:t>
      </w:r>
      <w:r>
        <w:t xml:space="preserve"> tổng đài viên, giám sát tổng đài, hệ thống. Tổng đài viên mở màn hình trực, kiểm tra micro rồi bật Sẵn sàng; hết ca thì chuyển Ngoại tuyến (BR-09). Mỗi lần đổi trạng thái được ghi lại kèm thời điểm để làm báo cáo.</w:t>
      </w:r>
    </w:p>
    <w:tbl>
      <w:tblPr>
        <w:tblStyle w:val="TableGrid"/>
        <w:tblW w:w="0" w:type="auto"/>
        <w:tblLayout w:type="fixed"/>
        <w:tblLook w:val="04A0" w:firstRow="1" w:lastRow="0" w:firstColumn="0" w:lastColumn="0" w:noHBand="0" w:noVBand="1"/>
      </w:tblPr>
      <w:tblGrid>
        <w:gridCol w:w="1987"/>
        <w:gridCol w:w="2194"/>
        <w:gridCol w:w="1114"/>
        <w:gridCol w:w="4065"/>
      </w:tblGrid>
      <w:tr>
        <w:trPr>
          <w:tblHeader/>
        </w:trPr>
        <w:tc>
          <w:tcPr>
            <w:tcW w:w="1987" w:type="dxa"/>
            <w:shd w:val="clear" w:color="auto" w:fill="F2F2F2"/>
          </w:tcPr>
          <w:p>
            <w:pPr/>
            <w:r>
              <w:t xml:space="preserve">Trạng thái</w:t>
            </w:r>
          </w:p>
        </w:tc>
        <w:tc>
          <w:tcPr>
            <w:tcW w:w="2194" w:type="dxa"/>
            <w:shd w:val="clear" w:color="auto" w:fill="F2F2F2"/>
          </w:tcPr>
          <w:p>
            <w:pPr/>
            <w:r>
              <w:t xml:space="preserve">Ai đặt</w:t>
            </w:r>
          </w:p>
        </w:tc>
        <w:tc>
          <w:tcPr>
            <w:tcW w:w="1114" w:type="dxa"/>
            <w:shd w:val="clear" w:color="auto" w:fill="F2F2F2"/>
          </w:tcPr>
          <w:p>
            <w:pPr/>
            <w:r>
              <w:t xml:space="preserve">Được giao cuộc gọi</w:t>
            </w:r>
          </w:p>
        </w:tc>
        <w:tc>
          <w:tcPr>
            <w:tcW w:w="4065" w:type="dxa"/>
            <w:shd w:val="clear" w:color="auto" w:fill="F2F2F2"/>
          </w:tcPr>
          <w:p>
            <w:pPr/>
            <w:r>
              <w:t xml:space="preserve">Ghi chú</w:t>
            </w:r>
          </w:p>
        </w:tc>
      </w:tr>
      <w:tr>
        <w:tc>
          <w:tcPr>
            <w:tcW w:w="1987" w:type="dxa"/>
          </w:tcPr>
          <w:p>
            <w:pPr/>
            <w:r>
              <w:t xml:space="preserve">Sẵn sàng</w:t>
            </w:r>
          </w:p>
        </w:tc>
        <w:tc>
          <w:tcPr>
            <w:tcW w:w="2194" w:type="dxa"/>
          </w:tcPr>
          <w:p>
            <w:pPr/>
            <w:r>
              <w:t xml:space="preserve">Tổng đài viên</w:t>
            </w:r>
          </w:p>
        </w:tc>
        <w:tc>
          <w:tcPr>
            <w:tcW w:w="1114" w:type="dxa"/>
          </w:tcPr>
          <w:p>
            <w:pPr/>
            <w:r>
              <w:t xml:space="preserve">Có</w:t>
            </w:r>
          </w:p>
        </w:tc>
        <w:tc>
          <w:tcPr>
            <w:tcW w:w="4065" w:type="dxa"/>
          </w:tcPr>
          <w:p>
            <w:pPr/>
            <w:r>
              <w:t xml:space="preserve">Thời gian rảnh dùng cho chiến lược "rảnh lâu nhất"</w:t>
            </w:r>
          </w:p>
        </w:tc>
      </w:tr>
      <w:tr>
        <w:tc>
          <w:tcPr>
            <w:tcW w:w="1987" w:type="dxa"/>
          </w:tcPr>
          <w:p>
            <w:pPr/>
            <w:r>
              <w:t xml:space="preserve">Đổ chuông</w:t>
            </w:r>
          </w:p>
        </w:tc>
        <w:tc>
          <w:tcPr>
            <w:tcW w:w="2194" w:type="dxa"/>
          </w:tcPr>
          <w:p>
            <w:pPr/>
            <w:r>
              <w:t xml:space="preserve">Hệ thống</w:t>
            </w:r>
          </w:p>
        </w:tc>
        <w:tc>
          <w:tcPr>
            <w:tcW w:w="1114" w:type="dxa"/>
          </w:tcPr>
          <w:p>
            <w:pPr/>
            <w:r>
              <w:t xml:space="preserve">Không</w:t>
            </w:r>
          </w:p>
        </w:tc>
        <w:tc>
          <w:tcPr>
            <w:tcW w:w="4065" w:type="dxa"/>
          </w:tcPr>
          <w:p>
            <w:pPr/>
            <w:r>
              <w:t xml:space="preserve">Tối đa 20 giây</w:t>
            </w:r>
          </w:p>
        </w:tc>
      </w:tr>
      <w:tr>
        <w:tc>
          <w:tcPr>
            <w:tcW w:w="1987" w:type="dxa"/>
          </w:tcPr>
          <w:p>
            <w:pPr/>
            <w:r>
              <w:t xml:space="preserve">Đang nói</w:t>
            </w:r>
          </w:p>
        </w:tc>
        <w:tc>
          <w:tcPr>
            <w:tcW w:w="2194" w:type="dxa"/>
          </w:tcPr>
          <w:p>
            <w:pPr/>
            <w:r>
              <w:t xml:space="preserve">Hệ thống</w:t>
            </w:r>
          </w:p>
        </w:tc>
        <w:tc>
          <w:tcPr>
            <w:tcW w:w="1114" w:type="dxa"/>
          </w:tcPr>
          <w:p>
            <w:pPr/>
            <w:r>
              <w:t xml:space="preserve">Không</w:t>
            </w:r>
          </w:p>
        </w:tc>
        <w:tc>
          <w:tcPr>
            <w:tcW w:w="4065" w:type="dxa"/>
          </w:tcPr>
          <w:p>
            <w:pPr/>
            <w:r>
              <w:t xml:space="preserve">Tính vào thời gian nói</w:t>
            </w:r>
          </w:p>
        </w:tc>
      </w:tr>
      <w:tr>
        <w:tc>
          <w:tcPr>
            <w:tcW w:w="1987" w:type="dxa"/>
          </w:tcPr>
          <w:p>
            <w:pPr/>
            <w:r>
              <w:t xml:space="preserve">Hoàn tất</w:t>
            </w:r>
          </w:p>
        </w:tc>
        <w:tc>
          <w:tcPr>
            <w:tcW w:w="2194" w:type="dxa"/>
          </w:tcPr>
          <w:p>
            <w:pPr/>
            <w:r>
              <w:t xml:space="preserve">Hệ thống</w:t>
            </w:r>
          </w:p>
        </w:tc>
        <w:tc>
          <w:tcPr>
            <w:tcW w:w="1114" w:type="dxa"/>
          </w:tcPr>
          <w:p>
            <w:pPr/>
            <w:r>
              <w:t xml:space="preserve">Không</w:t>
            </w:r>
          </w:p>
        </w:tc>
        <w:tc>
          <w:tcPr>
            <w:tcW w:w="4065" w:type="dxa"/>
          </w:tcPr>
          <w:p>
            <w:pPr/>
            <w:r>
              <w:t xml:space="preserve">Tối đa 60 giây, hết giờ tự về Sẵn sàng</w:t>
            </w:r>
          </w:p>
        </w:tc>
      </w:tr>
      <w:tr>
        <w:tc>
          <w:tcPr>
            <w:tcW w:w="1987" w:type="dxa"/>
          </w:tcPr>
          <w:p>
            <w:pPr/>
            <w:r>
              <w:t xml:space="preserve">Nghỉ</w:t>
            </w:r>
          </w:p>
        </w:tc>
        <w:tc>
          <w:tcPr>
            <w:tcW w:w="2194" w:type="dxa"/>
          </w:tcPr>
          <w:p>
            <w:pPr/>
            <w:r>
              <w:t xml:space="preserve">Tổng đài viên, kèm lý do</w:t>
            </w:r>
          </w:p>
        </w:tc>
        <w:tc>
          <w:tcPr>
            <w:tcW w:w="1114" w:type="dxa"/>
          </w:tcPr>
          <w:p>
            <w:pPr/>
            <w:r>
              <w:t xml:space="preserve">Không</w:t>
            </w:r>
          </w:p>
        </w:tc>
        <w:tc>
          <w:tcPr>
            <w:tcW w:w="4065" w:type="dxa"/>
          </w:tcPr>
          <w:p>
            <w:pPr/>
            <w:r>
              <w:t xml:space="preserve">Lý do: ăn trưa, họp, khác</w:t>
            </w:r>
          </w:p>
        </w:tc>
      </w:tr>
      <w:tr>
        <w:tc>
          <w:tcPr>
            <w:tcW w:w="1987" w:type="dxa"/>
          </w:tcPr>
          <w:p>
            <w:pPr/>
            <w:r>
              <w:t xml:space="preserve">Không sẵn sàng</w:t>
            </w:r>
          </w:p>
        </w:tc>
        <w:tc>
          <w:tcPr>
            <w:tcW w:w="2194" w:type="dxa"/>
          </w:tcPr>
          <w:p>
            <w:pPr/>
            <w:r>
              <w:t xml:space="preserve">Hệ thống hoặc giám sát</w:t>
            </w:r>
          </w:p>
        </w:tc>
        <w:tc>
          <w:tcPr>
            <w:tcW w:w="1114" w:type="dxa"/>
          </w:tcPr>
          <w:p>
            <w:pPr/>
            <w:r>
              <w:t xml:space="preserve">Không</w:t>
            </w:r>
          </w:p>
        </w:tc>
        <w:tc>
          <w:tcPr>
            <w:tcW w:w="4065" w:type="dxa"/>
          </w:tcPr>
          <w:p>
            <w:pPr/>
            <w:r>
              <w:t xml:space="preserve">Sau khi bỏ lỡ cuộc gọi; tổng đài viên tự bật lại</w:t>
            </w:r>
          </w:p>
        </w:tc>
      </w:tr>
      <w:tr>
        <w:tc>
          <w:tcPr>
            <w:tcW w:w="1987" w:type="dxa"/>
          </w:tcPr>
          <w:p>
            <w:pPr/>
            <w:r>
              <w:t xml:space="preserve">Ngoại tuyến</w:t>
            </w:r>
          </w:p>
        </w:tc>
        <w:tc>
          <w:tcPr>
            <w:tcW w:w="2194" w:type="dxa"/>
          </w:tcPr>
          <w:p>
            <w:pPr/>
            <w:r>
              <w:t xml:space="preserve">Tổng đài viên hoặc hệ thống</w:t>
            </w:r>
          </w:p>
        </w:tc>
        <w:tc>
          <w:tcPr>
            <w:tcW w:w="1114" w:type="dxa"/>
          </w:tcPr>
          <w:p>
            <w:pPr/>
            <w:r>
              <w:t xml:space="preserve">Không</w:t>
            </w:r>
          </w:p>
        </w:tc>
        <w:tc>
          <w:tcPr>
            <w:tcW w:w="4065" w:type="dxa"/>
          </w:tcPr>
          <w:p>
            <w:pPr/>
            <w:r>
              <w:t xml:space="preserve">Hết ca, hoặc mất kết nối quá 30 giây</w:t>
            </w:r>
          </w:p>
        </w:tc>
      </w:tr>
    </w:tbl>
    <w:p>
      <w:pPr>
        <w:pStyle w:val="Heading3"/>
      </w:pPr>
      <w:r>
        <w:t xml:space="preserve">NV-CC3. Xử lý ticket hỗ trợ</w:t>
      </w:r>
    </w:p>
    <w:p>
      <w:pPr/>
      <w:r>
        <w:rPr>
          <w:b/>
        </w:rPr>
        <w:t xml:space="preserve">Tác nhân:</w:t>
      </w:r>
      <w:r>
        <w:t xml:space="preserve"> người gửi yêu cầu, tổng đài viên, giám sát tổng đài.</w:t>
      </w:r>
    </w:p>
    <w:p>
      <w:pPr>
        <w:pStyle w:val="ListParagraph"/>
        <w:numPr>
          <w:ilvl w:val="0"/>
          <w:numId w:val="4"/>
        </w:numPr>
      </w:pPr>
      <w:r>
        <w:t xml:space="preserve">Ticket được tạo từ cuộc gọi (tổng đài viên), từ cuộc gọi nhỡ và tin nhắn thoại (hệ thống), hoặc do người dùng tự gửi trên web.</w:t>
      </w:r>
    </w:p>
    <w:p>
      <w:pPr>
        <w:pStyle w:val="ListParagraph"/>
        <w:numPr>
          <w:ilvl w:val="0"/>
          <w:numId w:val="4"/>
        </w:numPr>
      </w:pPr>
      <w:r>
        <w:t xml:space="preserve">Ticket thuộc một phòng ban; giám sát giao hoặc tổng đài viên tự nhận xử lý.</w:t>
      </w:r>
    </w:p>
    <w:p>
      <w:pPr>
        <w:pStyle w:val="ListParagraph"/>
        <w:numPr>
          <w:ilvl w:val="0"/>
          <w:numId w:val="4"/>
        </w:numPr>
      </w:pPr>
      <w:r>
        <w:t xml:space="preserve">Trạng thái đi theo thứ tự Mới → Đang xử lý → Chờ phản hồi → Đã giải quyết → Đóng. Người gửi nhận thông báo mỗi lần đổi trạng thái và có thể trả lời trong ticket.</w:t>
      </w:r>
    </w:p>
    <w:p>
      <w:pPr>
        <w:pStyle w:val="ListParagraph"/>
        <w:numPr>
          <w:ilvl w:val="0"/>
          <w:numId w:val="4"/>
        </w:numPr>
      </w:pPr>
      <w:r>
        <w:t xml:space="preserve">Tổng đài viên có thể gọi lại người gửi ngay từ ticket: gọi máy lẻ, hoặc gọi ra số điện thoại qua SIP trunk (BR-20).</w:t>
      </w:r>
    </w:p>
    <w:p>
      <w:pPr>
        <w:pStyle w:val="ListParagraph"/>
        <w:numPr>
          <w:ilvl w:val="0"/>
          <w:numId w:val="4"/>
        </w:numPr>
      </w:pPr>
      <w:r>
        <w:t xml:space="preserve">Ticket Đã giải quyết mà người gửi không phản hồi thì tự đóng (BR-08); người gửi đánh giá mức hài lòng.</w:t>
      </w:r>
    </w:p>
    <w:p>
      <w:pPr>
        <w:pStyle w:val="ListParagraph"/>
        <w:numPr>
          <w:ilvl w:val="0"/>
          <w:numId w:val="4"/>
        </w:numPr>
      </w:pPr>
      <w:r>
        <w:t xml:space="preserve">Cần trao đổi trực tiếp thì tổng đài viên đặt lịch họp video ngay từ ticket (luồng LT1).</w:t>
      </w:r>
    </w:p>
    <w:p>
      <w:pPr>
        <w:pStyle w:val="Heading3"/>
      </w:pPr>
      <w:r>
        <w:t xml:space="preserve">NV-CC4. Giám sát và báo cáo</w:t>
      </w:r>
    </w:p>
    <w:p>
      <w:pPr/>
      <w:r>
        <w:rPr>
          <w:b/>
        </w:rPr>
        <w:t xml:space="preserve">Tác nhân:</w:t>
      </w:r>
      <w:r>
        <w:t xml:space="preserve"> giám sát tổng đài, chỉ trong phòng ban của mình.</w:t>
      </w:r>
    </w:p>
    <w:p>
      <w:pPr>
        <w:pStyle w:val="ListParagraph"/>
        <w:numPr>
          <w:ilvl w:val="0"/>
          <w:numId w:val="5"/>
        </w:numPr>
      </w:pPr>
      <w:r>
        <w:t xml:space="preserve">Theo dõi wallboard theo thời gian thực: số cuộc đang chờ, thời gian chờ lâu nhất, trạng thái từng tổng đài viên, ticket đang mở.</w:t>
      </w:r>
    </w:p>
    <w:p>
      <w:pPr>
        <w:pStyle w:val="ListParagraph"/>
        <w:numPr>
          <w:ilvl w:val="0"/>
          <w:numId w:val="5"/>
        </w:numPr>
      </w:pPr>
      <w:r>
        <w:t xml:space="preserve">Khi thời gian chờ vượt ngưỡng, gọi thêm người vào ca hoặc tự nhận cuộc gọi.</w:t>
      </w:r>
    </w:p>
    <w:p>
      <w:pPr>
        <w:pStyle w:val="ListParagraph"/>
        <w:numPr>
          <w:ilvl w:val="0"/>
          <w:numId w:val="5"/>
        </w:numPr>
      </w:pPr>
      <w:r>
        <w:t xml:space="preserve">Nghe xen, nhắc nhỏ (chỉ tổng đài viên nghe) hoặc tham gia vào cuộc gọi đang diễn ra bằng ChanSpy của Asterisk; nghe lại ghi âm để đánh giá chất lượng hỗ trợ.</w:t>
      </w:r>
    </w:p>
    <w:p>
      <w:pPr>
        <w:pStyle w:val="ListParagraph"/>
        <w:numPr>
          <w:ilvl w:val="0"/>
          <w:numId w:val="5"/>
        </w:numPr>
      </w:pPr>
      <w:r>
        <w:t xml:space="preserve">Xem báo cáo theo ngày, hotline, tổng đài viên, kèm thống kê lưu lượng (số cuộc, số phút theo máy lẻ, phòng ban và qua trunk); xuất Excel.</w:t>
      </w:r>
    </w:p>
    <w:tbl>
      <w:tblPr>
        <w:tblStyle w:val="TableGrid"/>
        <w:tblW w:w="0" w:type="auto"/>
        <w:tblLayout w:type="fixed"/>
        <w:tblLook w:val="04A0" w:firstRow="1" w:lastRow="0" w:firstColumn="0" w:lastColumn="0" w:noHBand="0" w:noVBand="1"/>
      </w:tblPr>
      <w:tblGrid>
        <w:gridCol w:w="2054"/>
        <w:gridCol w:w="4294"/>
        <w:gridCol w:w="3012"/>
      </w:tblGrid>
      <w:tr>
        <w:trPr>
          <w:tblHeader/>
        </w:trPr>
        <w:tc>
          <w:tcPr>
            <w:tcW w:w="2054" w:type="dxa"/>
            <w:shd w:val="clear" w:color="auto" w:fill="F2F2F2"/>
          </w:tcPr>
          <w:p>
            <w:pPr/>
            <w:r>
              <w:t xml:space="preserve">KPI</w:t>
            </w:r>
          </w:p>
        </w:tc>
        <w:tc>
          <w:tcPr>
            <w:tcW w:w="4294" w:type="dxa"/>
            <w:shd w:val="clear" w:color="auto" w:fill="F2F2F2"/>
          </w:tcPr>
          <w:p>
            <w:pPr/>
            <w:r>
              <w:t xml:space="preserve">Cách tính</w:t>
            </w:r>
          </w:p>
        </w:tc>
        <w:tc>
          <w:tcPr>
            <w:tcW w:w="3012" w:type="dxa"/>
            <w:shd w:val="clear" w:color="auto" w:fill="F2F2F2"/>
          </w:tcPr>
          <w:p>
            <w:pPr/>
            <w:r>
              <w:t xml:space="preserve">Mục tiêu gợi ý</w:t>
            </w:r>
          </w:p>
        </w:tc>
      </w:tr>
      <w:tr>
        <w:tc>
          <w:tcPr>
            <w:tcW w:w="2054" w:type="dxa"/>
          </w:tcPr>
          <w:p>
            <w:pPr/>
            <w:r>
              <w:t xml:space="preserve">ASA (thời gian chờ trung bình)</w:t>
            </w:r>
          </w:p>
        </w:tc>
        <w:tc>
          <w:tcPr>
            <w:tcW w:w="4294" w:type="dxa"/>
          </w:tcPr>
          <w:p>
            <w:pPr/>
            <w:r>
              <w:t xml:space="preserve">Trung bình của (lúc nhận máy − lúc vào hàng đợi)</w:t>
            </w:r>
          </w:p>
        </w:tc>
        <w:tc>
          <w:tcPr>
            <w:tcW w:w="3012" w:type="dxa"/>
          </w:tcPr>
          <w:p>
            <w:pPr/>
            <w:r>
              <w:t xml:space="preserve">≤ 20 giây</w:t>
            </w:r>
          </w:p>
        </w:tc>
      </w:tr>
      <w:tr>
        <w:tc>
          <w:tcPr>
            <w:tcW w:w="2054" w:type="dxa"/>
          </w:tcPr>
          <w:p>
            <w:pPr/>
            <w:r>
              <w:t xml:space="preserve">AHT (thời gian xử lý trung bình)</w:t>
            </w:r>
          </w:p>
        </w:tc>
        <w:tc>
          <w:tcPr>
            <w:tcW w:w="4294" w:type="dxa"/>
          </w:tcPr>
          <w:p>
            <w:pPr/>
            <w:r>
              <w:t xml:space="preserve">Trung bình của (thời gian nói + thời gian hoàn tất)</w:t>
            </w:r>
          </w:p>
        </w:tc>
        <w:tc>
          <w:tcPr>
            <w:tcW w:w="3012" w:type="dxa"/>
          </w:tcPr>
          <w:p>
            <w:pPr/>
            <w:r>
              <w:t xml:space="preserve">Theo dõi, không đặt trần</w:t>
            </w:r>
          </w:p>
        </w:tc>
      </w:tr>
      <w:tr>
        <w:tc>
          <w:tcPr>
            <w:tcW w:w="2054" w:type="dxa"/>
          </w:tcPr>
          <w:p>
            <w:pPr/>
            <w:r>
              <w:t xml:space="preserve">Tỉ lệ bỏ máy</w:t>
            </w:r>
          </w:p>
        </w:tc>
        <w:tc>
          <w:tcPr>
            <w:tcW w:w="4294" w:type="dxa"/>
          </w:tcPr>
          <w:p>
            <w:pPr/>
            <w:r>
              <w:t xml:space="preserve">Số cuộc bỏ máy / tổng số cuộc gọi đến</w:t>
            </w:r>
          </w:p>
        </w:tc>
        <w:tc>
          <w:tcPr>
            <w:tcW w:w="3012" w:type="dxa"/>
          </w:tcPr>
          <w:p>
            <w:pPr/>
            <w:r>
              <w:t xml:space="preserve">≤ 5%</w:t>
            </w:r>
          </w:p>
        </w:tc>
      </w:tr>
      <w:tr>
        <w:tc>
          <w:tcPr>
            <w:tcW w:w="2054" w:type="dxa"/>
          </w:tcPr>
          <w:p>
            <w:pPr/>
            <w:r>
              <w:t xml:space="preserve">Service level</w:t>
            </w:r>
          </w:p>
        </w:tc>
        <w:tc>
          <w:tcPr>
            <w:tcW w:w="4294" w:type="dxa"/>
          </w:tcPr>
          <w:p>
            <w:pPr/>
            <w:r>
              <w:t xml:space="preserve">Số cuộc được nhận trong 20 giây / tổng số cuộc gọi đến</w:t>
            </w:r>
          </w:p>
        </w:tc>
        <w:tc>
          <w:tcPr>
            <w:tcW w:w="3012" w:type="dxa"/>
          </w:tcPr>
          <w:p>
            <w:pPr/>
            <w:r>
              <w:t xml:space="preserve">≥ 80%</w:t>
            </w:r>
          </w:p>
        </w:tc>
      </w:tr>
      <w:tr>
        <w:tc>
          <w:tcPr>
            <w:tcW w:w="2054" w:type="dxa"/>
          </w:tcPr>
          <w:p>
            <w:pPr/>
            <w:r>
              <w:t xml:space="preserve">Thời gian xử lý ticket</w:t>
            </w:r>
          </w:p>
        </w:tc>
        <w:tc>
          <w:tcPr>
            <w:tcW w:w="4294" w:type="dxa"/>
          </w:tcPr>
          <w:p>
            <w:pPr/>
            <w:r>
              <w:t xml:space="preserve">Trung bình của (lúc giải quyết − lúc tạo)</w:t>
            </w:r>
          </w:p>
        </w:tc>
        <w:tc>
          <w:tcPr>
            <w:tcW w:w="3012" w:type="dxa"/>
          </w:tcPr>
          <w:p>
            <w:pPr/>
            <w:r>
              <w:t xml:space="preserve">Theo dõi theo phòng ban</w:t>
            </w:r>
          </w:p>
        </w:tc>
      </w:tr>
    </w:tbl>
    <w:p>
      <w:pPr>
        <w:pStyle w:val="Heading3"/>
      </w:pPr>
      <w:r>
        <w:t xml:space="preserve">NV-CC5. Gọi nội bộ, chuyển máy và gọi ra</w:t>
      </w:r>
    </w:p>
    <w:p>
      <w:pPr/>
      <w:r>
        <w:rPr>
          <w:b/>
        </w:rPr>
        <w:t xml:space="preserve">Tác nhân:</w:t>
      </w:r>
      <w:r>
        <w:t xml:space="preserve"> người có máy lẻ (giảng viên, cán bộ, tổng đài viên).</w:t>
      </w:r>
    </w:p>
    <w:p>
      <w:pPr>
        <w:pStyle w:val="ListParagraph"/>
        <w:numPr>
          <w:ilvl w:val="0"/>
          <w:numId w:val="6"/>
        </w:numPr>
      </w:pPr>
      <w:r>
        <w:t xml:space="preserve">Mỗi người có một máy lẻ trong dải số của phòng ban (BR-22); dùng softphone trên web, softphone cài máy (Zoiper, Linphone) hoặc IP phone.</w:t>
      </w:r>
    </w:p>
    <w:p>
      <w:pPr>
        <w:pStyle w:val="ListParagraph"/>
        <w:numPr>
          <w:ilvl w:val="0"/>
          <w:numId w:val="6"/>
        </w:numPr>
      </w:pPr>
      <w:r>
        <w:t xml:space="preserve">Gọi nội bộ bằng số máy lẻ; cuộc gọi đi qua SIP trong mạng trường, không tính cước.</w:t>
      </w:r>
    </w:p>
    <w:p>
      <w:pPr>
        <w:pStyle w:val="ListParagraph"/>
        <w:numPr>
          <w:ilvl w:val="0"/>
          <w:numId w:val="6"/>
        </w:numPr>
      </w:pPr>
      <w:r>
        <w:t xml:space="preserve">Đang gọi có thể chuyển máy thẳng, hoặc hỏi ý người nhận trước rồi mới chuyển.</w:t>
      </w:r>
    </w:p>
    <w:p>
      <w:pPr>
        <w:pStyle w:val="ListParagraph"/>
        <w:numPr>
          <w:ilvl w:val="0"/>
          <w:numId w:val="6"/>
        </w:numPr>
      </w:pPr>
      <w:r>
        <w:t xml:space="preserve">Không nghe máy hoặc máy bận: cuộc gọi vào hộp thư thoại; tin nhắn được gửi kèm email và hiện trên web.</w:t>
      </w:r>
    </w:p>
    <w:p>
      <w:pPr>
        <w:pStyle w:val="ListParagraph"/>
        <w:numPr>
          <w:ilvl w:val="0"/>
          <w:numId w:val="6"/>
        </w:numPr>
      </w:pPr>
      <w:r>
        <w:t xml:space="preserve">Gọi ra số bên ngoài qua SIP trunk: chỉ tổng đài viên và người được cấp quyền, chỉ số trong nước, có giới hạn thời lượng (BR-20, BR-21).</w:t>
      </w:r>
    </w:p>
    <w:p>
      <w:pPr>
        <w:pStyle w:val="Heading2"/>
      </w:pPr>
      <w:r>
        <w:t xml:space="preserve">4. Nghiệp vụ họp trực tuyến (video conferencing)</w:t>
      </w:r>
    </w:p>
    <w:p>
      <w:pPr/>
      <w:r>
        <w:t xml:space="preserve">Có 3 loại phòng: họp đơn vị, họp hội đồng, và buổi học live (do e-learning tạo). Quyền trong phòng đi theo vai trò trong cuộc họp (chủ phòng, co-host, người tham gia), không theo vai trò hệ thống.</w:t>
      </w:r>
    </w:p>
    <w:p>
      <w:pPr>
        <w:pStyle w:val="Heading3"/>
      </w:pPr>
      <w:r>
        <w:t xml:space="preserve">NV-MT1. Tổ chức cuộc họp</w:t>
      </w:r>
    </w:p>
    <w:p>
      <w:pPr/>
      <w:r>
        <w:rPr>
          <w:b/>
        </w:rPr>
        <w:t xml:space="preserve">Tác nhân:</w:t>
      </w:r>
      <w:r>
        <w:t xml:space="preserve"> người tổ chức (giảng viên hoặc cán bộ), người được mời.</w:t>
      </w:r>
    </w:p>
    <w:p>
      <w:pPr>
        <w:pStyle w:val="ListParagraph"/>
        <w:numPr>
          <w:ilvl w:val="0"/>
          <w:numId w:val="7"/>
        </w:numPr>
      </w:pPr>
      <w:r>
        <w:t xml:space="preserve">Người tổ chức tạo cuộc họp tức thì hoặc đặt lịch: tiêu đề, thời gian, loại phòng, người mời. Có thể mời từng người hoặc cả một đơn vị, một lớp.</w:t>
      </w:r>
    </w:p>
    <w:p>
      <w:pPr>
        <w:pStyle w:val="ListParagraph"/>
        <w:numPr>
          <w:ilvl w:val="0"/>
          <w:numId w:val="7"/>
        </w:numPr>
      </w:pPr>
      <w:r>
        <w:t xml:space="preserve">Cấu hình phòng: bật phòng chờ, tự động ghi hình, tắt micro khi vào.</w:t>
      </w:r>
    </w:p>
    <w:p>
      <w:pPr>
        <w:pStyle w:val="ListParagraph"/>
        <w:numPr>
          <w:ilvl w:val="0"/>
          <w:numId w:val="7"/>
        </w:numPr>
      </w:pPr>
      <w:r>
        <w:t xml:space="preserve">Hệ thống gửi lời mời qua thông báo và email, nhắc trước 15 phút.</w:t>
      </w:r>
    </w:p>
    <w:p>
      <w:pPr>
        <w:pStyle w:val="ListParagraph"/>
        <w:numPr>
          <w:ilvl w:val="0"/>
          <w:numId w:val="7"/>
        </w:numPr>
      </w:pPr>
      <w:r>
        <w:t xml:space="preserve">Người tổ chức sửa hoặc hủy; người được mời nhận thông báo thay đổi.</w:t>
      </w:r>
    </w:p>
    <w:p>
      <w:pPr>
        <w:pStyle w:val="Heading3"/>
      </w:pPr>
      <w:r>
        <w:t xml:space="preserve">NV-MT2. Điều hành cuộc họp</w:t>
      </w:r>
    </w:p>
    <w:p>
      <w:pPr/>
      <w:r>
        <w:rPr>
          <w:b/>
        </w:rPr>
        <w:t xml:space="preserve">Tác nhân:</w:t>
      </w:r>
      <w:r>
        <w:t xml:space="preserve"> chủ phòng, co-host, người tham gia.</w:t>
      </w:r>
    </w:p>
    <w:p>
      <w:pPr>
        <w:pStyle w:val="ListParagraph"/>
        <w:numPr>
          <w:ilvl w:val="0"/>
          <w:numId w:val="8"/>
        </w:numPr>
      </w:pPr>
      <w:r>
        <w:t xml:space="preserve">Người có trong danh sách mời vào thẳng; người khác phải chờ chủ phòng duyệt ở phòng chờ (BR-10).</w:t>
      </w:r>
    </w:p>
    <w:p>
      <w:pPr>
        <w:pStyle w:val="ListParagraph"/>
        <w:numPr>
          <w:ilvl w:val="0"/>
          <w:numId w:val="8"/>
        </w:numPr>
      </w:pPr>
      <w:r>
        <w:t xml:space="preserve">Người tham gia bật tắt micro, camera, chia sẻ màn hình, chat, giơ tay.</w:t>
      </w:r>
    </w:p>
    <w:p>
      <w:pPr>
        <w:pStyle w:val="ListParagraph"/>
        <w:numPr>
          <w:ilvl w:val="0"/>
          <w:numId w:val="8"/>
        </w:numPr>
      </w:pPr>
      <w:r>
        <w:t xml:space="preserve">Chủ phòng và co-host tắt micro người khác, tắt micro tất cả, mời ra, khóa phòng; chủ phòng gán co-host và chuyển quyền chủ phòng.</w:t>
      </w:r>
    </w:p>
    <w:p>
      <w:pPr>
        <w:pStyle w:val="ListParagraph"/>
        <w:numPr>
          <w:ilvl w:val="0"/>
          <w:numId w:val="8"/>
        </w:numPr>
      </w:pPr>
      <w:r>
        <w:t xml:space="preserve">Chủ phòng bật ghi hình; mọi người thấy biểu tượng đang ghi (BR-11).</w:t>
      </w:r>
    </w:p>
    <w:p>
      <w:pPr>
        <w:pStyle w:val="ListParagraph"/>
        <w:numPr>
          <w:ilvl w:val="0"/>
          <w:numId w:val="8"/>
        </w:numPr>
      </w:pPr>
      <w:r>
        <w:t xml:space="preserve">Chủ phòng rời đi mà chưa chuyển quyền thì hệ thống chuyển cho co-host vào phòng sớm nhất.</w:t>
      </w:r>
    </w:p>
    <w:p>
      <w:pPr>
        <w:pStyle w:val="Heading3"/>
      </w:pPr>
      <w:r>
        <w:t xml:space="preserve">NV-MT3. Họp hội đồng (ví dụ chấm đồ án)</w:t>
      </w:r>
    </w:p>
    <w:p>
      <w:pPr/>
      <w:r>
        <w:rPr>
          <w:b/>
        </w:rPr>
        <w:t xml:space="preserve">Tác nhân:</w:t>
      </w:r>
      <w:r>
        <w:t xml:space="preserve"> chủ tịch hội đồng, thành viên hội đồng, sinh viên trình bày.</w:t>
      </w:r>
    </w:p>
    <w:p>
      <w:pPr>
        <w:pStyle w:val="ListParagraph"/>
        <w:numPr>
          <w:ilvl w:val="0"/>
          <w:numId w:val="9"/>
        </w:numPr>
      </w:pPr>
      <w:r>
        <w:t xml:space="preserve">Người tổ chức tạo phòng loại hội đồng, chọn chủ tịch, thành viên, danh sách sinh viên và tiêu chí chấm.</w:t>
      </w:r>
    </w:p>
    <w:p>
      <w:pPr>
        <w:pStyle w:val="ListParagraph"/>
        <w:numPr>
          <w:ilvl w:val="0"/>
          <w:numId w:val="9"/>
        </w:numPr>
      </w:pPr>
      <w:r>
        <w:t xml:space="preserve">Sinh viên lần lượt trình bày và chia sẻ màn hình.</w:t>
      </w:r>
    </w:p>
    <w:p>
      <w:pPr>
        <w:pStyle w:val="ListParagraph"/>
        <w:numPr>
          <w:ilvl w:val="0"/>
          <w:numId w:val="9"/>
        </w:numPr>
      </w:pPr>
      <w:r>
        <w:t xml:space="preserve">Thành viên nộp phiếu chấm theo tiêu chí ngay trong phòng.</w:t>
      </w:r>
    </w:p>
    <w:p>
      <w:pPr>
        <w:pStyle w:val="ListParagraph"/>
        <w:numPr>
          <w:ilvl w:val="0"/>
          <w:numId w:val="9"/>
        </w:numPr>
      </w:pPr>
      <w:r>
        <w:t xml:space="preserve">Chủ tịch xem bảng tổng hợp và chốt kết luận (BR-12); kết quả lưu cùng biên bản.</w:t>
      </w:r>
    </w:p>
    <w:p>
      <w:pPr>
        <w:pStyle w:val="Heading3"/>
      </w:pPr>
      <w:r>
        <w:t xml:space="preserve">NV-MT4. Sau cuộc họp</w:t>
      </w:r>
    </w:p>
    <w:p>
      <w:pPr>
        <w:pStyle w:val="ListParagraph"/>
        <w:numPr>
          <w:ilvl w:val="0"/>
          <w:numId w:val="10"/>
        </w:numPr>
      </w:pPr>
      <w:r>
        <w:t xml:space="preserve">Hệ thống lưu danh sách tham dự: giờ vào, giờ ra, tổng thời gian; chủ phòng xuất được ra Excel.</w:t>
      </w:r>
    </w:p>
    <w:p>
      <w:pPr>
        <w:pStyle w:val="ListParagraph"/>
        <w:numPr>
          <w:ilvl w:val="0"/>
          <w:numId w:val="10"/>
        </w:numPr>
      </w:pPr>
      <w:r>
        <w:t xml:space="preserve">Bản ghi hình được chuyển sang HLS; người tham dự xem lại nếu chủ phòng cho phép.</w:t>
      </w:r>
    </w:p>
    <w:p>
      <w:pPr>
        <w:pStyle w:val="ListParagraph"/>
        <w:numPr>
          <w:ilvl w:val="0"/>
          <w:numId w:val="10"/>
        </w:numPr>
      </w:pPr>
      <w:r>
        <w:t xml:space="preserve">Chủ phòng gửi biên bản họp (ghi chú chung) cho người tham dự.</w:t>
      </w:r>
    </w:p>
    <w:p>
      <w:pPr>
        <w:pStyle w:val="Heading2"/>
      </w:pPr>
      <w:r>
        <w:t xml:space="preserve">5. Nghiệp vụ e-learning</w:t>
      </w:r>
    </w:p>
    <w:p>
      <w:pPr/>
      <w:r>
        <w:t xml:space="preserve">E-learning phục vụ cả sinh viên (khóa học trực tuyến) lẫn cán bộ (bồi dưỡng nghiệp vụ). Buổi học live dùng phòng họp của dịch vụ họp trực tuyến.</w:t>
      </w:r>
    </w:p>
    <w:p>
      <w:pPr>
        <w:pStyle w:val="Heading3"/>
      </w:pPr>
      <w:r>
        <w:t xml:space="preserve">NV-EL1. Xây dựng khóa học</w:t>
      </w:r>
    </w:p>
    <w:p>
      <w:pPr/>
      <w:r>
        <w:rPr>
          <w:b/>
        </w:rPr>
        <w:t xml:space="preserve">Tác nhân:</w:t>
      </w:r>
      <w:r>
        <w:t xml:space="preserve"> giảng viên (khóa của mình), quản trị hệ thống (danh mục toàn trường).</w:t>
      </w:r>
    </w:p>
    <w:p>
      <w:pPr>
        <w:pStyle w:val="ListParagraph"/>
        <w:numPr>
          <w:ilvl w:val="0"/>
          <w:numId w:val="11"/>
        </w:numPr>
      </w:pPr>
      <w:r>
        <w:t xml:space="preserve">Giảng viên tạo khóa: tên, mô tả, đơn vị phụ trách, giảng viên đồng dạy, hình thức ghi danh.</w:t>
      </w:r>
    </w:p>
    <w:p>
      <w:pPr>
        <w:pStyle w:val="ListParagraph"/>
        <w:numPr>
          <w:ilvl w:val="0"/>
          <w:numId w:val="11"/>
        </w:numPr>
      </w:pPr>
      <w:r>
        <w:t xml:space="preserve">Thêm chương và bài, gồm 4 loại: video (tự chuyển sang HLS), tài liệu PDF, quiz, buổi live.</w:t>
      </w:r>
    </w:p>
    <w:p>
      <w:pPr>
        <w:pStyle w:val="ListParagraph"/>
        <w:numPr>
          <w:ilvl w:val="0"/>
          <w:numId w:val="11"/>
        </w:numPr>
      </w:pPr>
      <w:r>
        <w:t xml:space="preserve">Soạn ngân hàng câu hỏi (một lựa chọn, nhiều lựa chọn, đúng/sai), rồi tạo quiz với thời gian làm, số lần làm, điểm đạt.</w:t>
      </w:r>
    </w:p>
    <w:p>
      <w:pPr>
        <w:pStyle w:val="ListParagraph"/>
        <w:numPr>
          <w:ilvl w:val="0"/>
          <w:numId w:val="11"/>
        </w:numPr>
      </w:pPr>
      <w:r>
        <w:t xml:space="preserve">Đặt điều kiện hoàn thành, rồi đổi trạng thái khóa: Nháp → Xuất bản → Lưu trữ.</w:t>
      </w:r>
    </w:p>
    <w:p>
      <w:pPr>
        <w:pStyle w:val="Heading3"/>
      </w:pPr>
      <w:r>
        <w:t xml:space="preserve">NV-EL2. Ghi danh</w:t>
      </w:r>
    </w:p>
    <w:p>
      <w:pPr/>
      <w:r>
        <w:rPr>
          <w:b/>
        </w:rPr>
        <w:t xml:space="preserve">Tác nhân:</w:t>
      </w:r>
      <w:r>
        <w:t xml:space="preserve"> học viên, giảng viên, quản trị hệ thống.</w:t>
      </w:r>
    </w:p>
    <w:p>
      <w:pPr>
        <w:pStyle w:val="ListParagraph"/>
        <w:numPr>
          <w:ilvl w:val="0"/>
          <w:numId w:val="12"/>
        </w:numPr>
      </w:pPr>
      <w:r>
        <w:t xml:space="preserve">Khóa mở: người dùng tự đăng ký (BR-13).</w:t>
      </w:r>
    </w:p>
    <w:p>
      <w:pPr>
        <w:pStyle w:val="ListParagraph"/>
        <w:numPr>
          <w:ilvl w:val="0"/>
          <w:numId w:val="12"/>
        </w:numPr>
      </w:pPr>
      <w:r>
        <w:t xml:space="preserve">Khóa theo lớp hoặc bắt buộc: giảng viên hoặc quản trị gán theo danh sách, theo lớp, theo đơn vị.</w:t>
      </w:r>
    </w:p>
    <w:p>
      <w:pPr>
        <w:pStyle w:val="ListParagraph"/>
        <w:numPr>
          <w:ilvl w:val="0"/>
          <w:numId w:val="12"/>
        </w:numPr>
      </w:pPr>
      <w:r>
        <w:t xml:space="preserve">Khóa cần duyệt: người học gửi yêu cầu, giảng viên duyệt.</w:t>
      </w:r>
    </w:p>
    <w:p>
      <w:pPr>
        <w:pStyle w:val="ListParagraph"/>
        <w:numPr>
          <w:ilvl w:val="0"/>
          <w:numId w:val="12"/>
        </w:numPr>
      </w:pPr>
      <w:r>
        <w:t xml:space="preserve">Học viên nhận thông báo khi được ghi danh.</w:t>
      </w:r>
    </w:p>
    <w:p>
      <w:pPr>
        <w:pStyle w:val="Heading3"/>
      </w:pPr>
      <w:r>
        <w:t xml:space="preserve">NV-EL3. Học và kiểm tra</w:t>
      </w:r>
    </w:p>
    <w:p>
      <w:pPr/>
      <w:r>
        <w:rPr>
          <w:b/>
        </w:rPr>
        <w:t xml:space="preserve">Tác nhân:</w:t>
      </w:r>
      <w:r>
        <w:t xml:space="preserve"> học viên, giảng viên.</w:t>
      </w:r>
    </w:p>
    <w:p>
      <w:pPr>
        <w:pStyle w:val="ListParagraph"/>
        <w:numPr>
          <w:ilvl w:val="0"/>
          <w:numId w:val="13"/>
        </w:numPr>
      </w:pPr>
      <w:r>
        <w:t xml:space="preserve">Học viên xem video (hệ thống ghi nhận phần trăm đã xem, cho xem tiếp từ chỗ dừng), đọc tài liệu, đánh dấu hoàn thành.</w:t>
      </w:r>
    </w:p>
    <w:p>
      <w:pPr>
        <w:pStyle w:val="ListParagraph"/>
        <w:numPr>
          <w:ilvl w:val="0"/>
          <w:numId w:val="13"/>
        </w:numPr>
      </w:pPr>
      <w:r>
        <w:t xml:space="preserve">Làm quiz: đếm giờ, hết giờ tự nộp, chấm tự động (BR-15).</w:t>
      </w:r>
    </w:p>
    <w:p>
      <w:pPr>
        <w:pStyle w:val="ListParagraph"/>
        <w:numPr>
          <w:ilvl w:val="0"/>
          <w:numId w:val="13"/>
        </w:numPr>
      </w:pPr>
      <w:r>
        <w:t xml:space="preserve">Học viên xem tiến độ và điểm của mình; giảng viên xem tiến độ từng học viên.</w:t>
      </w:r>
    </w:p>
    <w:p>
      <w:pPr>
        <w:pStyle w:val="ListParagraph"/>
        <w:numPr>
          <w:ilvl w:val="0"/>
          <w:numId w:val="13"/>
        </w:numPr>
      </w:pPr>
      <w:r>
        <w:t xml:space="preserve">Đạt điều kiện thì khóa chuyển sang hoàn thành (BR-16); cấp chứng nhận là mức P2.</w:t>
      </w:r>
    </w:p>
    <w:p>
      <w:pPr>
        <w:pStyle w:val="Heading3"/>
      </w:pPr>
      <w:r>
        <w:t xml:space="preserve">NV-EL4. Lớp học live</w:t>
      </w:r>
    </w:p>
    <w:p>
      <w:pPr/>
      <w:r>
        <w:rPr>
          <w:b/>
        </w:rPr>
        <w:t xml:space="preserve">Tác nhân:</w:t>
      </w:r>
      <w:r>
        <w:t xml:space="preserve"> giảng viên, học viên, hệ thống.</w:t>
      </w:r>
    </w:p>
    <w:p>
      <w:pPr>
        <w:pStyle w:val="ListParagraph"/>
        <w:numPr>
          <w:ilvl w:val="0"/>
          <w:numId w:val="14"/>
        </w:numPr>
      </w:pPr>
      <w:r>
        <w:t xml:space="preserve">Giảng viên thêm bài loại buổi live kèm thời gian; hệ thống tự tạo phòng họp và mời toàn bộ học viên của khóa.</w:t>
      </w:r>
    </w:p>
    <w:p>
      <w:pPr>
        <w:pStyle w:val="ListParagraph"/>
        <w:numPr>
          <w:ilvl w:val="0"/>
          <w:numId w:val="14"/>
        </w:numPr>
      </w:pPr>
      <w:r>
        <w:t xml:space="preserve">Buổi học diễn ra trong phòng họp, giảng viên là chủ phòng.</w:t>
      </w:r>
    </w:p>
    <w:p>
      <w:pPr>
        <w:pStyle w:val="ListParagraph"/>
        <w:numPr>
          <w:ilvl w:val="0"/>
          <w:numId w:val="14"/>
        </w:numPr>
      </w:pPr>
      <w:r>
        <w:t xml:space="preserve">Kết thúc buổi học: hệ thống điểm danh tự động theo thời gian tham gia (BR-14) và đăng bản ghi thành bài xem lại (luồng LT2).</w:t>
      </w:r>
    </w:p>
    <w:p>
      <w:pPr>
        <w:pStyle w:val="Heading2"/>
      </w:pPr>
      <w:r>
        <w:t xml:space="preserve">6. Luồng liên thông giữa 3 dịch vụ</w:t>
      </w:r>
    </w:p>
    <w:p>
      <w:pPr/>
      <w:r>
        <w:t xml:space="preserve">Ba luồng sau biến ba dịch vụ thành một hệ thống thay vì ba ứng dụng rời. LT1 và LT2 ở mức P1, LT3 ở mức P2.</w:t>
      </w:r>
    </w:p>
    <w:p>
      <w:pPr>
        <w:pStyle w:val="Heading3"/>
      </w:pPr>
      <w:r>
        <w:t xml:space="preserve">LT1. Hỗ trợ học tập: e-learning → call center → họp (P1)</w:t>
      </w:r>
    </w:p>
    <w:p>
      <w:pPr>
        <w:pStyle w:val="ListParagraph"/>
        <w:numPr>
          <w:ilvl w:val="0"/>
          <w:numId w:val="15"/>
        </w:numPr>
      </w:pPr>
      <w:r>
        <w:t xml:space="preserve">Sinh viên đang học một khóa gặp vướng mắc, bấm "Cần hỗ trợ" ngay trong bài học.</w:t>
      </w:r>
    </w:p>
    <w:p>
      <w:pPr>
        <w:pStyle w:val="ListParagraph"/>
        <w:numPr>
          <w:ilvl w:val="0"/>
          <w:numId w:val="15"/>
        </w:numPr>
      </w:pPr>
      <w:r>
        <w:t xml:space="preserve">Hệ thống gọi tới hotline của đơn vị phụ trách khóa, kèm ngữ cảnh: khóa, bài đang học, tiến độ.</w:t>
      </w:r>
    </w:p>
    <w:p>
      <w:pPr>
        <w:pStyle w:val="ListParagraph"/>
        <w:numPr>
          <w:ilvl w:val="0"/>
          <w:numId w:val="15"/>
        </w:numPr>
      </w:pPr>
      <w:r>
        <w:t xml:space="preserve">Tổng đài viên xử lý; chưa xong thì tạo ticket gắn với khóa học.</w:t>
      </w:r>
    </w:p>
    <w:p>
      <w:pPr>
        <w:pStyle w:val="ListParagraph"/>
        <w:numPr>
          <w:ilvl w:val="0"/>
          <w:numId w:val="15"/>
        </w:numPr>
      </w:pPr>
      <w:r>
        <w:t xml:space="preserve">Cần trao đổi sâu thì tổng đài viên đặt lịch họp video giữa sinh viên và giảng viên ngay từ ticket; link họp gắn vào ticket.</w:t>
      </w:r>
    </w:p>
    <w:p>
      <w:pPr>
        <w:pStyle w:val="ListParagraph"/>
        <w:numPr>
          <w:ilvl w:val="0"/>
          <w:numId w:val="15"/>
        </w:numPr>
      </w:pPr>
      <w:r>
        <w:t xml:space="preserve">Sau buổi họp, ticket chuyển Đã giải quyết.</w:t>
      </w:r>
    </w:p>
    <w:p>
      <w:pPr>
        <w:pStyle w:val="Heading3"/>
      </w:pPr>
      <w:r>
        <w:t xml:space="preserve">LT2. Lớp live thành bài xem lại: họp → e-learning (P1)</w:t>
      </w:r>
    </w:p>
    <w:p>
      <w:pPr>
        <w:pStyle w:val="ListParagraph"/>
        <w:numPr>
          <w:ilvl w:val="0"/>
          <w:numId w:val="16"/>
        </w:numPr>
      </w:pPr>
      <w:r>
        <w:t xml:space="preserve">Buổi live kết thúc trong phòng họp.</w:t>
      </w:r>
    </w:p>
    <w:p>
      <w:pPr>
        <w:pStyle w:val="ListParagraph"/>
        <w:numPr>
          <w:ilvl w:val="0"/>
          <w:numId w:val="16"/>
        </w:numPr>
      </w:pPr>
      <w:r>
        <w:t xml:space="preserve">Hệ thống chốt điểm danh từ danh sách tham dự và ghi vào chuyên cần của khóa.</w:t>
      </w:r>
    </w:p>
    <w:p>
      <w:pPr>
        <w:pStyle w:val="ListParagraph"/>
        <w:numPr>
          <w:ilvl w:val="0"/>
          <w:numId w:val="16"/>
        </w:numPr>
      </w:pPr>
      <w:r>
        <w:t xml:space="preserve">Bản ghi hình được chuyển sang HLS và tự đăng thành bài video trong đúng chương.</w:t>
      </w:r>
    </w:p>
    <w:p>
      <w:pPr>
        <w:pStyle w:val="Heading3"/>
      </w:pPr>
      <w:r>
        <w:t xml:space="preserve">LT3. Đào tạo tổng đài viên: e-learning → call center (P2)</w:t>
      </w:r>
    </w:p>
    <w:p>
      <w:pPr>
        <w:pStyle w:val="ListParagraph"/>
        <w:numPr>
          <w:ilvl w:val="0"/>
          <w:numId w:val="17"/>
        </w:numPr>
      </w:pPr>
      <w:r>
        <w:t xml:space="preserve">Cán bộ được gán vai trò tổng đài viên sẽ tự được ghi danh vào khóa "Quy trình hỗ trợ".</w:t>
      </w:r>
    </w:p>
    <w:p>
      <w:pPr>
        <w:pStyle w:val="ListParagraph"/>
        <w:numPr>
          <w:ilvl w:val="0"/>
          <w:numId w:val="17"/>
        </w:numPr>
      </w:pPr>
      <w:r>
        <w:t xml:space="preserve">Chỉ khi hoàn thành khóa mới được bật trạng thái Sẵn sàng (BR-18).</w:t>
      </w:r>
    </w:p>
    <w:p>
      <w:pPr>
        <w:pStyle w:val="ListParagraph"/>
        <w:numPr>
          <w:ilvl w:val="0"/>
          <w:numId w:val="17"/>
        </w:numPr>
      </w:pPr>
      <w:r>
        <w:t xml:space="preserve">Giám sát chọn ghi âm cuộc gọi mẫu để đưa vào khóa làm tài liệu.</w:t>
      </w:r>
    </w:p>
    <w:p>
      <w:pPr>
        <w:pStyle w:val="Heading2"/>
      </w:pPr>
      <w:r>
        <w:t xml:space="preserve">7. Quy tắc nghiệp vụ</w:t>
      </w:r>
    </w:p>
    <w:p>
      <w:pPr/>
      <w:r>
        <w:t xml:space="preserve">22 quy tắc dưới đây là ràng buộc hệ thống phải kiểm tra khi chạy; các con số là giá trị mặc định, quản trị cấu hình lại được.</w:t>
      </w:r>
    </w:p>
    <w:tbl>
      <w:tblPr>
        <w:tblStyle w:val="TableGrid"/>
        <w:tblW w:w="0" w:type="auto"/>
        <w:tblLayout w:type="fixed"/>
        <w:tblLook w:val="04A0" w:firstRow="1" w:lastRow="0" w:firstColumn="0" w:lastColumn="0" w:noHBand="0" w:noVBand="1"/>
      </w:tblPr>
      <w:tblGrid>
        <w:gridCol w:w="1030"/>
        <w:gridCol w:w="5840"/>
        <w:gridCol w:w="2489"/>
      </w:tblGrid>
      <w:tr>
        <w:trPr>
          <w:tblHeader/>
        </w:trPr>
        <w:tc>
          <w:tcPr>
            <w:tcW w:w="1030" w:type="dxa"/>
            <w:shd w:val="clear" w:color="auto" w:fill="F2F2F2"/>
          </w:tcPr>
          <w:p>
            <w:pPr/>
            <w:r>
              <w:t xml:space="preserve">Mã</w:t>
            </w:r>
          </w:p>
        </w:tc>
        <w:tc>
          <w:tcPr>
            <w:tcW w:w="5840" w:type="dxa"/>
            <w:shd w:val="clear" w:color="auto" w:fill="F2F2F2"/>
          </w:tcPr>
          <w:p>
            <w:pPr/>
            <w:r>
              <w:t xml:space="preserve">Quy tắc</w:t>
            </w:r>
          </w:p>
        </w:tc>
        <w:tc>
          <w:tcPr>
            <w:tcW w:w="2489" w:type="dxa"/>
            <w:shd w:val="clear" w:color="auto" w:fill="F2F2F2"/>
          </w:tcPr>
          <w:p>
            <w:pPr/>
            <w:r>
              <w:t xml:space="preserve">Áp dụng</w:t>
            </w:r>
          </w:p>
        </w:tc>
      </w:tr>
      <w:tr>
        <w:tc>
          <w:tcPr>
            <w:tcW w:w="1030" w:type="dxa"/>
          </w:tcPr>
          <w:p>
            <w:pPr/>
            <w:r>
              <w:t xml:space="preserve">BR-01</w:t>
            </w:r>
          </w:p>
        </w:tc>
        <w:tc>
          <w:tcPr>
            <w:tcW w:w="5840" w:type="dxa"/>
          </w:tcPr>
          <w:p>
            <w:pPr/>
            <w:r>
              <w:t xml:space="preserve">Mỗi phòng ban có giờ làm việc riêng; ngoài giờ, cuộc gọi hotline vào hộp thư thoại của phòng</w:t>
            </w:r>
          </w:p>
        </w:tc>
        <w:tc>
          <w:tcPr>
            <w:tcW w:w="2489" w:type="dxa"/>
          </w:tcPr>
          <w:p>
            <w:pPr/>
            <w:r>
              <w:t xml:space="preserve">NV-CC1</w:t>
            </w:r>
          </w:p>
        </w:tc>
      </w:tr>
      <w:tr>
        <w:tc>
          <w:tcPr>
            <w:tcW w:w="1030" w:type="dxa"/>
          </w:tcPr>
          <w:p>
            <w:pPr/>
            <w:r>
              <w:t xml:space="preserve">BR-02</w:t>
            </w:r>
          </w:p>
        </w:tc>
        <w:tc>
          <w:tcPr>
            <w:tcW w:w="5840" w:type="dxa"/>
          </w:tcPr>
          <w:p>
            <w:pPr/>
            <w:r>
              <w:t xml:space="preserve">Một tổng đài viên chỉ xử lý một cuộc gọi tại một thời điểm</w:t>
            </w:r>
          </w:p>
        </w:tc>
        <w:tc>
          <w:tcPr>
            <w:tcW w:w="2489" w:type="dxa"/>
          </w:tcPr>
          <w:p>
            <w:pPr/>
            <w:r>
              <w:t xml:space="preserve">NV-CC1</w:t>
            </w:r>
          </w:p>
        </w:tc>
      </w:tr>
      <w:tr>
        <w:tc>
          <w:tcPr>
            <w:tcW w:w="1030" w:type="dxa"/>
          </w:tcPr>
          <w:p>
            <w:pPr/>
            <w:r>
              <w:t xml:space="preserve">BR-03</w:t>
            </w:r>
          </w:p>
        </w:tc>
        <w:tc>
          <w:tcPr>
            <w:tcW w:w="5840" w:type="dxa"/>
          </w:tcPr>
          <w:p>
            <w:pPr/>
            <w:r>
              <w:t xml:space="preserve">Chỉ giao cuộc gọi cho tổng đài viên đang Sẵn sàng và thuộc hàng đợi đó</w:t>
            </w:r>
          </w:p>
        </w:tc>
        <w:tc>
          <w:tcPr>
            <w:tcW w:w="2489" w:type="dxa"/>
          </w:tcPr>
          <w:p>
            <w:pPr/>
            <w:r>
              <w:t xml:space="preserve">NV-CC1</w:t>
            </w:r>
          </w:p>
        </w:tc>
      </w:tr>
      <w:tr>
        <w:tc>
          <w:tcPr>
            <w:tcW w:w="1030" w:type="dxa"/>
          </w:tcPr>
          <w:p>
            <w:pPr/>
            <w:r>
              <w:t xml:space="preserve">BR-04</w:t>
            </w:r>
          </w:p>
        </w:tc>
        <w:tc>
          <w:tcPr>
            <w:tcW w:w="5840" w:type="dxa"/>
          </w:tcPr>
          <w:p>
            <w:pPr/>
            <w:r>
              <w:t xml:space="preserve">Đổ chuông quá 20 giây không nhận: cuộc gọi về đầu hàng đợi, tổng đài viên sang Không sẵn sàng</w:t>
            </w:r>
          </w:p>
        </w:tc>
        <w:tc>
          <w:tcPr>
            <w:tcW w:w="2489" w:type="dxa"/>
          </w:tcPr>
          <w:p>
            <w:pPr/>
            <w:r>
              <w:t xml:space="preserve">NV-CC1, NV-CC2</w:t>
            </w:r>
          </w:p>
        </w:tc>
      </w:tr>
      <w:tr>
        <w:tc>
          <w:tcPr>
            <w:tcW w:w="1030" w:type="dxa"/>
          </w:tcPr>
          <w:p>
            <w:pPr/>
            <w:r>
              <w:t xml:space="preserve">BR-05</w:t>
            </w:r>
          </w:p>
        </w:tc>
        <w:tc>
          <w:tcPr>
            <w:tcW w:w="5840" w:type="dxa"/>
          </w:tcPr>
          <w:p>
            <w:pPr/>
            <w:r>
              <w:t xml:space="preserve">Chờ quá 5 phút: cuộc gọi vào hộp thư thoại, thành Nhỡ, hệ thống tự tạo ticket gọi lại</w:t>
            </w:r>
          </w:p>
        </w:tc>
        <w:tc>
          <w:tcPr>
            <w:tcW w:w="2489" w:type="dxa"/>
          </w:tcPr>
          <w:p>
            <w:pPr/>
            <w:r>
              <w:t xml:space="preserve">NV-CC1, NV-CC3</w:t>
            </w:r>
          </w:p>
        </w:tc>
      </w:tr>
      <w:tr>
        <w:tc>
          <w:tcPr>
            <w:tcW w:w="1030" w:type="dxa"/>
          </w:tcPr>
          <w:p>
            <w:pPr/>
            <w:r>
              <w:t xml:space="preserve">BR-06</w:t>
            </w:r>
          </w:p>
        </w:tc>
        <w:tc>
          <w:tcPr>
            <w:tcW w:w="5840" w:type="dxa"/>
          </w:tcPr>
          <w:p>
            <w:pPr/>
            <w:r>
              <w:t xml:space="preserve">Mọi cuộc gọi qua hotline đều được ghi âm, người gọi được báo trước; cuộc gọi nội bộ giữa máy lẻ không ghi âm</w:t>
            </w:r>
          </w:p>
        </w:tc>
        <w:tc>
          <w:tcPr>
            <w:tcW w:w="2489" w:type="dxa"/>
          </w:tcPr>
          <w:p>
            <w:pPr/>
            <w:r>
              <w:t xml:space="preserve">NV-CC1, NV-CC5</w:t>
            </w:r>
          </w:p>
        </w:tc>
      </w:tr>
      <w:tr>
        <w:tc>
          <w:tcPr>
            <w:tcW w:w="1030" w:type="dxa"/>
          </w:tcPr>
          <w:p>
            <w:pPr/>
            <w:r>
              <w:t xml:space="preserve">BR-07</w:t>
            </w:r>
          </w:p>
        </w:tc>
        <w:tc>
          <w:tcPr>
            <w:tcW w:w="5840" w:type="dxa"/>
          </w:tcPr>
          <w:p>
            <w:pPr/>
            <w:r>
              <w:t xml:space="preserve">Kết thúc cuộc gọi hotline bắt buộc chọn mã kết quả; thời gian hoàn tất tối đa 60 giây</w:t>
            </w:r>
          </w:p>
        </w:tc>
        <w:tc>
          <w:tcPr>
            <w:tcW w:w="2489" w:type="dxa"/>
          </w:tcPr>
          <w:p>
            <w:pPr/>
            <w:r>
              <w:t xml:space="preserve">NV-CC1, NV-CC2</w:t>
            </w:r>
          </w:p>
        </w:tc>
      </w:tr>
      <w:tr>
        <w:tc>
          <w:tcPr>
            <w:tcW w:w="1030" w:type="dxa"/>
          </w:tcPr>
          <w:p>
            <w:pPr/>
            <w:r>
              <w:t xml:space="preserve">BR-08</w:t>
            </w:r>
          </w:p>
        </w:tc>
        <w:tc>
          <w:tcPr>
            <w:tcW w:w="5840" w:type="dxa"/>
          </w:tcPr>
          <w:p>
            <w:pPr/>
            <w:r>
              <w:t xml:space="preserve">Ticket ở Đã giải quyết 3 ngày mà người gửi không phản hồi thì tự đóng</w:t>
            </w:r>
          </w:p>
        </w:tc>
        <w:tc>
          <w:tcPr>
            <w:tcW w:w="2489" w:type="dxa"/>
          </w:tcPr>
          <w:p>
            <w:pPr/>
            <w:r>
              <w:t xml:space="preserve">NV-CC3</w:t>
            </w:r>
          </w:p>
        </w:tc>
      </w:tr>
      <w:tr>
        <w:tc>
          <w:tcPr>
            <w:tcW w:w="1030" w:type="dxa"/>
          </w:tcPr>
          <w:p>
            <w:pPr/>
            <w:r>
              <w:t xml:space="preserve">BR-09</w:t>
            </w:r>
          </w:p>
        </w:tc>
        <w:tc>
          <w:tcPr>
            <w:tcW w:w="5840" w:type="dxa"/>
          </w:tcPr>
          <w:p>
            <w:pPr/>
            <w:r>
              <w:t xml:space="preserve">Không được chuyển Ngoại tuyến khi đang có cuộc gọi; mất kết nối quá 30 giây thì tự Ngoại tuyến</w:t>
            </w:r>
          </w:p>
        </w:tc>
        <w:tc>
          <w:tcPr>
            <w:tcW w:w="2489" w:type="dxa"/>
          </w:tcPr>
          <w:p>
            <w:pPr/>
            <w:r>
              <w:t xml:space="preserve">NV-CC2</w:t>
            </w:r>
          </w:p>
        </w:tc>
      </w:tr>
      <w:tr>
        <w:tc>
          <w:tcPr>
            <w:tcW w:w="1030" w:type="dxa"/>
          </w:tcPr>
          <w:p>
            <w:pPr/>
            <w:r>
              <w:t xml:space="preserve">BR-10</w:t>
            </w:r>
          </w:p>
        </w:tc>
        <w:tc>
          <w:tcPr>
            <w:tcW w:w="5840" w:type="dxa"/>
          </w:tcPr>
          <w:p>
            <w:pPr/>
            <w:r>
              <w:t xml:space="preserve">Người không có trong danh sách mời phải qua phòng chờ; chỉ chủ phòng và co-host điều khiển phòng</w:t>
            </w:r>
          </w:p>
        </w:tc>
        <w:tc>
          <w:tcPr>
            <w:tcW w:w="2489" w:type="dxa"/>
          </w:tcPr>
          <w:p>
            <w:pPr/>
            <w:r>
              <w:t xml:space="preserve">NV-MT2</w:t>
            </w:r>
          </w:p>
        </w:tc>
      </w:tr>
      <w:tr>
        <w:tc>
          <w:tcPr>
            <w:tcW w:w="1030" w:type="dxa"/>
          </w:tcPr>
          <w:p>
            <w:pPr/>
            <w:r>
              <w:t xml:space="preserve">BR-11</w:t>
            </w:r>
          </w:p>
        </w:tc>
        <w:tc>
          <w:tcPr>
            <w:tcW w:w="5840" w:type="dxa"/>
          </w:tcPr>
          <w:p>
            <w:pPr/>
            <w:r>
              <w:t xml:space="preserve">Chỉ chủ phòng bật ghi hình; khi đang ghi, mọi người phải thấy biểu tượng đang ghi</w:t>
            </w:r>
          </w:p>
        </w:tc>
        <w:tc>
          <w:tcPr>
            <w:tcW w:w="2489" w:type="dxa"/>
          </w:tcPr>
          <w:p>
            <w:pPr/>
            <w:r>
              <w:t xml:space="preserve">NV-MT2</w:t>
            </w:r>
          </w:p>
        </w:tc>
      </w:tr>
      <w:tr>
        <w:tc>
          <w:tcPr>
            <w:tcW w:w="1030" w:type="dxa"/>
          </w:tcPr>
          <w:p>
            <w:pPr/>
            <w:r>
              <w:t xml:space="preserve">BR-12</w:t>
            </w:r>
          </w:p>
        </w:tc>
        <w:tc>
          <w:tcPr>
            <w:tcW w:w="5840" w:type="dxa"/>
          </w:tcPr>
          <w:p>
            <w:pPr/>
            <w:r>
              <w:t xml:space="preserve">Kết luận hội đồng do chủ tịch chốt sau khi mọi thành viên đã nộp phiếu</w:t>
            </w:r>
          </w:p>
        </w:tc>
        <w:tc>
          <w:tcPr>
            <w:tcW w:w="2489" w:type="dxa"/>
          </w:tcPr>
          <w:p>
            <w:pPr/>
            <w:r>
              <w:t xml:space="preserve">NV-MT3</w:t>
            </w:r>
          </w:p>
        </w:tc>
      </w:tr>
      <w:tr>
        <w:tc>
          <w:tcPr>
            <w:tcW w:w="1030" w:type="dxa"/>
          </w:tcPr>
          <w:p>
            <w:pPr/>
            <w:r>
              <w:t xml:space="preserve">BR-13</w:t>
            </w:r>
          </w:p>
        </w:tc>
        <w:tc>
          <w:tcPr>
            <w:tcW w:w="5840" w:type="dxa"/>
          </w:tcPr>
          <w:p>
            <w:pPr/>
            <w:r>
              <w:t xml:space="preserve">Tự đăng ký chỉ áp dụng cho khóa mở; khóa theo lớp do giảng viên hoặc quản trị gán</w:t>
            </w:r>
          </w:p>
        </w:tc>
        <w:tc>
          <w:tcPr>
            <w:tcW w:w="2489" w:type="dxa"/>
          </w:tcPr>
          <w:p>
            <w:pPr/>
            <w:r>
              <w:t xml:space="preserve">NV-EL2</w:t>
            </w:r>
          </w:p>
        </w:tc>
      </w:tr>
      <w:tr>
        <w:tc>
          <w:tcPr>
            <w:tcW w:w="1030" w:type="dxa"/>
          </w:tcPr>
          <w:p>
            <w:pPr/>
            <w:r>
              <w:t xml:space="preserve">BR-14</w:t>
            </w:r>
          </w:p>
        </w:tc>
        <w:tc>
          <w:tcPr>
            <w:tcW w:w="5840" w:type="dxa"/>
          </w:tcPr>
          <w:p>
            <w:pPr/>
            <w:r>
              <w:t xml:space="preserve">Có mặt ở buổi live khi tham gia từ 70% thời lượng; giảng viên chỉnh tay trong 48 giờ sau buổi học</w:t>
            </w:r>
          </w:p>
        </w:tc>
        <w:tc>
          <w:tcPr>
            <w:tcW w:w="2489" w:type="dxa"/>
          </w:tcPr>
          <w:p>
            <w:pPr/>
            <w:r>
              <w:t xml:space="preserve">NV-EL4, LT2</w:t>
            </w:r>
          </w:p>
        </w:tc>
      </w:tr>
      <w:tr>
        <w:tc>
          <w:tcPr>
            <w:tcW w:w="1030" w:type="dxa"/>
          </w:tcPr>
          <w:p>
            <w:pPr/>
            <w:r>
              <w:t xml:space="preserve">BR-15</w:t>
            </w:r>
          </w:p>
        </w:tc>
        <w:tc>
          <w:tcPr>
            <w:tcW w:w="5840" w:type="dxa"/>
          </w:tcPr>
          <w:p>
            <w:pPr/>
            <w:r>
              <w:t xml:space="preserve">Quiz lấy điểm lần cao nhất; hết giờ tự nộp</w:t>
            </w:r>
          </w:p>
        </w:tc>
        <w:tc>
          <w:tcPr>
            <w:tcW w:w="2489" w:type="dxa"/>
          </w:tcPr>
          <w:p>
            <w:pPr/>
            <w:r>
              <w:t xml:space="preserve">NV-EL3</w:t>
            </w:r>
          </w:p>
        </w:tc>
      </w:tr>
      <w:tr>
        <w:tc>
          <w:tcPr>
            <w:tcW w:w="1030" w:type="dxa"/>
          </w:tcPr>
          <w:p>
            <w:pPr/>
            <w:r>
              <w:t xml:space="preserve">BR-16</w:t>
            </w:r>
          </w:p>
        </w:tc>
        <w:tc>
          <w:tcPr>
            <w:tcW w:w="5840" w:type="dxa"/>
          </w:tcPr>
          <w:p>
            <w:pPr/>
            <w:r>
              <w:t xml:space="preserve">Hoàn thành khóa khi xong mọi bài bắt buộc và đạt quiz cuối</w:t>
            </w:r>
          </w:p>
        </w:tc>
        <w:tc>
          <w:tcPr>
            <w:tcW w:w="2489" w:type="dxa"/>
          </w:tcPr>
          <w:p>
            <w:pPr/>
            <w:r>
              <w:t xml:space="preserve">NV-EL3</w:t>
            </w:r>
          </w:p>
        </w:tc>
      </w:tr>
      <w:tr>
        <w:tc>
          <w:tcPr>
            <w:tcW w:w="1030" w:type="dxa"/>
          </w:tcPr>
          <w:p>
            <w:pPr/>
            <w:r>
              <w:t xml:space="preserve">BR-17</w:t>
            </w:r>
          </w:p>
        </w:tc>
        <w:tc>
          <w:tcPr>
            <w:tcW w:w="5840" w:type="dxa"/>
          </w:tcPr>
          <w:p>
            <w:pPr/>
            <w:r>
              <w:t xml:space="preserve">Ghi âm, ghi hình và tin nhắn thoại lưu 90 ngày rồi tự xóa</w:t>
            </w:r>
          </w:p>
        </w:tc>
        <w:tc>
          <w:tcPr>
            <w:tcW w:w="2489" w:type="dxa"/>
          </w:tcPr>
          <w:p>
            <w:pPr/>
            <w:r>
              <w:t xml:space="preserve">NV-CC1, NV-MT4</w:t>
            </w:r>
          </w:p>
        </w:tc>
      </w:tr>
      <w:tr>
        <w:tc>
          <w:tcPr>
            <w:tcW w:w="1030" w:type="dxa"/>
          </w:tcPr>
          <w:p>
            <w:pPr/>
            <w:r>
              <w:t xml:space="preserve">BR-18</w:t>
            </w:r>
          </w:p>
        </w:tc>
        <w:tc>
          <w:tcPr>
            <w:tcW w:w="5840" w:type="dxa"/>
          </w:tcPr>
          <w:p>
            <w:pPr/>
            <w:r>
              <w:t xml:space="preserve">Tổng đài viên mới phải hoàn thành khóa đào tạo bắt buộc trước khi được bật Sẵn sàng</w:t>
            </w:r>
          </w:p>
        </w:tc>
        <w:tc>
          <w:tcPr>
            <w:tcW w:w="2489" w:type="dxa"/>
          </w:tcPr>
          <w:p>
            <w:pPr/>
            <w:r>
              <w:t xml:space="preserve">LT3</w:t>
            </w:r>
          </w:p>
        </w:tc>
      </w:tr>
      <w:tr>
        <w:tc>
          <w:tcPr>
            <w:tcW w:w="1030" w:type="dxa"/>
          </w:tcPr>
          <w:p>
            <w:pPr/>
            <w:r>
              <w:t xml:space="preserve">BR-19</w:t>
            </w:r>
          </w:p>
        </w:tc>
        <w:tc>
          <w:tcPr>
            <w:tcW w:w="5840" w:type="dxa"/>
          </w:tcPr>
          <w:p>
            <w:pPr/>
            <w:r>
              <w:t xml:space="preserve">Số gọi đến được khớp với số điện thoại trong hồ sơ TDTU; không khớp thì xem là người gọi bên ngoài</w:t>
            </w:r>
          </w:p>
        </w:tc>
        <w:tc>
          <w:tcPr>
            <w:tcW w:w="2489" w:type="dxa"/>
          </w:tcPr>
          <w:p>
            <w:pPr/>
            <w:r>
              <w:t xml:space="preserve">NV-CC1</w:t>
            </w:r>
          </w:p>
        </w:tc>
      </w:tr>
      <w:tr>
        <w:tc>
          <w:tcPr>
            <w:tcW w:w="1030" w:type="dxa"/>
          </w:tcPr>
          <w:p>
            <w:pPr/>
            <w:r>
              <w:t xml:space="preserve">BR-20</w:t>
            </w:r>
          </w:p>
        </w:tc>
        <w:tc>
          <w:tcPr>
            <w:tcW w:w="5840" w:type="dxa"/>
          </w:tcPr>
          <w:p>
            <w:pPr/>
            <w:r>
              <w:t xml:space="preserve">Chỉ tổng đài viên và người được cấp quyền mới gọi ra qua SIP trunk; chỉ gọi số trong nước, chặn đầu số quốc tế</w:t>
            </w:r>
          </w:p>
        </w:tc>
        <w:tc>
          <w:tcPr>
            <w:tcW w:w="2489" w:type="dxa"/>
          </w:tcPr>
          <w:p>
            <w:pPr/>
            <w:r>
              <w:t xml:space="preserve">NV-CC3, NV-CC5</w:t>
            </w:r>
          </w:p>
        </w:tc>
      </w:tr>
      <w:tr>
        <w:tc>
          <w:tcPr>
            <w:tcW w:w="1030" w:type="dxa"/>
          </w:tcPr>
          <w:p>
            <w:pPr/>
            <w:r>
              <w:t xml:space="preserve">BR-21</w:t>
            </w:r>
          </w:p>
        </w:tc>
        <w:tc>
          <w:tcPr>
            <w:tcW w:w="5840" w:type="dxa"/>
          </w:tcPr>
          <w:p>
            <w:pPr/>
            <w:r>
              <w:t xml:space="preserve">Mỗi cuộc gọi ra tối đa 30 phút; số cuộc gọi ra đồng thời không vượt số kênh của trunk</w:t>
            </w:r>
          </w:p>
        </w:tc>
        <w:tc>
          <w:tcPr>
            <w:tcW w:w="2489" w:type="dxa"/>
          </w:tcPr>
          <w:p>
            <w:pPr/>
            <w:r>
              <w:t xml:space="preserve">NV-CC5</w:t>
            </w:r>
          </w:p>
        </w:tc>
      </w:tr>
      <w:tr>
        <w:tc>
          <w:tcPr>
            <w:tcW w:w="1030" w:type="dxa"/>
          </w:tcPr>
          <w:p>
            <w:pPr/>
            <w:r>
              <w:t xml:space="preserve">BR-22</w:t>
            </w:r>
          </w:p>
        </w:tc>
        <w:tc>
          <w:tcPr>
            <w:tcW w:w="5840" w:type="dxa"/>
          </w:tcPr>
          <w:p>
            <w:pPr/>
            <w:r>
              <w:t xml:space="preserve">Máy lẻ 3 chữ số, mỗi phòng ban một dải (ví dụ 1xx phòng đào tạo, 2xx công tác sinh viên); mỗi hotline có số riêng</w:t>
            </w:r>
          </w:p>
        </w:tc>
        <w:tc>
          <w:tcPr>
            <w:tcW w:w="2489" w:type="dxa"/>
          </w:tcPr>
          <w:p>
            <w:pPr/>
            <w:r>
              <w:t xml:space="preserve">NV-CC5</w:t>
            </w:r>
          </w:p>
        </w:tc>
      </w:tr>
    </w:tbl>
    <w:p>
      <w:pPr>
        <w:pStyle w:val="Heading2"/>
      </w:pPr>
      <w:r>
        <w:t xml:space="preserve">8. Phân quyền</w:t>
      </w:r>
    </w:p>
    <w:p>
      <w:pPr/>
      <w:r>
        <w:t xml:space="preserve">Mỗi thao tác được xét qua 3 lớp, kiểm tra ở cả API lẫn sự kiện Socket.io:</w:t>
      </w:r>
    </w:p>
    <w:p>
      <w:pPr>
        <w:pStyle w:val="ListParagraph"/>
        <w:numPr>
          <w:ilvl w:val="0"/>
          <w:numId w:val="18"/>
        </w:numPr>
      </w:pPr>
      <w:r>
        <w:rPr>
          <w:b/>
        </w:rPr>
        <w:t xml:space="preserve">Vai trò hệ thống (RBAC):</w:t>
      </w:r>
      <w:r>
        <w:t xml:space="preserve"> mỗi vai trò là một tập quyền; người có nhiều vai trò được hợp các quyền.</w:t>
      </w:r>
    </w:p>
    <w:p>
      <w:pPr>
        <w:pStyle w:val="ListParagraph"/>
        <w:numPr>
          <w:ilvl w:val="0"/>
          <w:numId w:val="18"/>
        </w:numPr>
      </w:pPr>
      <w:r>
        <w:rPr>
          <w:b/>
        </w:rPr>
        <w:t xml:space="preserve">Phạm vi dữ liệu:</w:t>
      </w:r>
      <w:r>
        <w:t xml:space="preserve"> toàn trường, đơn vị (phòng ban hoặc khoa của mình), hoặc của mình (dữ liệu mình tạo hoặc liên quan trực tiếp).</w:t>
      </w:r>
    </w:p>
    <w:p>
      <w:pPr>
        <w:pStyle w:val="ListParagraph"/>
        <w:numPr>
          <w:ilvl w:val="0"/>
          <w:numId w:val="18"/>
        </w:numPr>
      </w:pPr>
      <w:r>
        <w:rPr>
          <w:b/>
        </w:rPr>
        <w:t xml:space="preserve">Vai trò theo ngữ cảnh:</w:t>
      </w:r>
      <w:r>
        <w:t xml:space="preserve"> chủ phòng, co-host, thành viên hội đồng, giảng viên phụ trách khóa, học viên của khóa. Lớp này kiểm tra quan hệ giữa người dùng và đối tượng cụ thể.</w:t>
      </w:r>
    </w:p>
    <w:p>
      <w:pPr>
        <w:pStyle w:val="Heading3"/>
      </w:pPr>
      <w:r>
        <w:t xml:space="preserve">Ma trận quyền</w:t>
      </w:r>
    </w:p>
    <w:p>
      <w:pPr/>
      <w:r>
        <w:t xml:space="preserve">Tổng đài viên, giám sát và quản trị đều là cán bộ, nên ô "Như CB" nghĩa là có quyền giống cột Cán bộ. Ô "—" là không có quyền.</w:t>
      </w:r>
    </w:p>
    <w:tbl>
      <w:tblPr>
        <w:tblStyle w:val="TableGrid"/>
        <w:tblW w:w="0" w:type="auto"/>
        <w:tblLayout w:type="fixed"/>
        <w:tblLook w:val="04A0" w:firstRow="1" w:lastRow="0" w:firstColumn="0" w:lastColumn="0" w:noHBand="0" w:noVBand="1"/>
      </w:tblPr>
      <w:tblGrid>
        <w:gridCol w:w="3483"/>
        <w:gridCol w:w="927"/>
        <w:gridCol w:w="991"/>
        <w:gridCol w:w="927"/>
        <w:gridCol w:w="876"/>
        <w:gridCol w:w="1003"/>
        <w:gridCol w:w="1152"/>
      </w:tblGrid>
      <w:tr>
        <w:trPr>
          <w:tblHeader/>
        </w:trPr>
        <w:tc>
          <w:tcPr>
            <w:tcW w:w="3483" w:type="dxa"/>
            <w:shd w:val="clear" w:color="auto" w:fill="F2F2F2"/>
          </w:tcPr>
          <w:p>
            <w:pPr/>
            <w:r>
              <w:t xml:space="preserve">Chức năng</w:t>
            </w:r>
          </w:p>
        </w:tc>
        <w:tc>
          <w:tcPr>
            <w:tcW w:w="927" w:type="dxa"/>
            <w:shd w:val="clear" w:color="auto" w:fill="F2F2F2"/>
          </w:tcPr>
          <w:p>
            <w:pPr/>
            <w:r>
              <w:t xml:space="preserve">Sinh viên</w:t>
            </w:r>
          </w:p>
        </w:tc>
        <w:tc>
          <w:tcPr>
            <w:tcW w:w="991" w:type="dxa"/>
            <w:shd w:val="clear" w:color="auto" w:fill="F2F2F2"/>
          </w:tcPr>
          <w:p>
            <w:pPr/>
            <w:r>
              <w:t xml:space="preserve">Giảng viên</w:t>
            </w:r>
          </w:p>
        </w:tc>
        <w:tc>
          <w:tcPr>
            <w:tcW w:w="927" w:type="dxa"/>
            <w:shd w:val="clear" w:color="auto" w:fill="F2F2F2"/>
          </w:tcPr>
          <w:p>
            <w:pPr/>
            <w:r>
              <w:t xml:space="preserve">Cán bộ</w:t>
            </w:r>
          </w:p>
        </w:tc>
        <w:tc>
          <w:tcPr>
            <w:tcW w:w="876" w:type="dxa"/>
            <w:shd w:val="clear" w:color="auto" w:fill="F2F2F2"/>
          </w:tcPr>
          <w:p>
            <w:pPr/>
            <w:r>
              <w:t xml:space="preserve">Tổng đài viên</w:t>
            </w:r>
          </w:p>
        </w:tc>
        <w:tc>
          <w:tcPr>
            <w:tcW w:w="1003" w:type="dxa"/>
            <w:shd w:val="clear" w:color="auto" w:fill="F2F2F2"/>
          </w:tcPr>
          <w:p>
            <w:pPr/>
            <w:r>
              <w:t xml:space="preserve">Giám sát</w:t>
            </w:r>
          </w:p>
        </w:tc>
        <w:tc>
          <w:tcPr>
            <w:tcW w:w="1152" w:type="dxa"/>
            <w:shd w:val="clear" w:color="auto" w:fill="F2F2F2"/>
          </w:tcPr>
          <w:p>
            <w:pPr/>
            <w:r>
              <w:t xml:space="preserve">Quản trị</w:t>
            </w:r>
          </w:p>
        </w:tc>
      </w:tr>
      <w:tr>
        <w:tc>
          <w:tcPr>
            <w:tcW w:w="3483" w:type="dxa"/>
          </w:tcPr>
          <w:p>
            <w:pPr/>
            <w:r>
              <w:t xml:space="preserve">Quản lý người dùng, vai trò, đơn vị</w:t>
            </w:r>
          </w:p>
        </w:tc>
        <w:tc>
          <w:tcPr>
            <w:tcW w:w="927" w:type="dxa"/>
          </w:tcPr>
          <w:p>
            <w:pPr/>
            <w:r>
              <w:t xml:space="preserve">—</w:t>
            </w:r>
          </w:p>
        </w:tc>
        <w:tc>
          <w:tcPr>
            <w:tcW w:w="991" w:type="dxa"/>
          </w:tcPr>
          <w:p>
            <w:pPr/>
            <w:r>
              <w:t xml:space="preserve">—</w:t>
            </w:r>
          </w:p>
        </w:tc>
        <w:tc>
          <w:tcPr>
            <w:tcW w:w="927" w:type="dxa"/>
          </w:tcPr>
          <w:p>
            <w:pPr/>
            <w:r>
              <w:t xml:space="preserve">—</w:t>
            </w:r>
          </w:p>
        </w:tc>
        <w:tc>
          <w:tcPr>
            <w:tcW w:w="876" w:type="dxa"/>
          </w:tcPr>
          <w:p>
            <w:pPr/>
            <w:r>
              <w:t xml:space="preserve">—</w:t>
            </w:r>
          </w:p>
        </w:tc>
        <w:tc>
          <w:tcPr>
            <w:tcW w:w="1003" w:type="dxa"/>
          </w:tcPr>
          <w:p>
            <w:pPr/>
            <w:r>
              <w:t xml:space="preserve">—</w:t>
            </w:r>
          </w:p>
        </w:tc>
        <w:tc>
          <w:tcPr>
            <w:tcW w:w="1152" w:type="dxa"/>
          </w:tcPr>
          <w:p>
            <w:pPr/>
            <w:r>
              <w:t xml:space="preserve">Toàn trường</w:t>
            </w:r>
          </w:p>
        </w:tc>
      </w:tr>
      <w:tr>
        <w:tc>
          <w:tcPr>
            <w:tcW w:w="3483" w:type="dxa"/>
          </w:tcPr>
          <w:p>
            <w:pPr/>
            <w:r>
              <w:t xml:space="preserve">Cấu hình chung (giờ làm việc, thời hạn lưu)</w:t>
            </w:r>
          </w:p>
        </w:tc>
        <w:tc>
          <w:tcPr>
            <w:tcW w:w="927" w:type="dxa"/>
          </w:tcPr>
          <w:p>
            <w:pPr/>
            <w:r>
              <w:t xml:space="preserve">—</w:t>
            </w:r>
          </w:p>
        </w:tc>
        <w:tc>
          <w:tcPr>
            <w:tcW w:w="991" w:type="dxa"/>
          </w:tcPr>
          <w:p>
            <w:pPr/>
            <w:r>
              <w:t xml:space="preserve">—</w:t>
            </w:r>
          </w:p>
        </w:tc>
        <w:tc>
          <w:tcPr>
            <w:tcW w:w="927" w:type="dxa"/>
          </w:tcPr>
          <w:p>
            <w:pPr/>
            <w:r>
              <w:t xml:space="preserve">—</w:t>
            </w:r>
          </w:p>
        </w:tc>
        <w:tc>
          <w:tcPr>
            <w:tcW w:w="876" w:type="dxa"/>
          </w:tcPr>
          <w:p>
            <w:pPr/>
            <w:r>
              <w:t xml:space="preserve">—</w:t>
            </w:r>
          </w:p>
        </w:tc>
        <w:tc>
          <w:tcPr>
            <w:tcW w:w="1003" w:type="dxa"/>
          </w:tcPr>
          <w:p>
            <w:pPr/>
            <w:r>
              <w:t xml:space="preserve">Đơn vị (giờ làm việc)</w:t>
            </w:r>
          </w:p>
        </w:tc>
        <w:tc>
          <w:tcPr>
            <w:tcW w:w="1152" w:type="dxa"/>
          </w:tcPr>
          <w:p>
            <w:pPr/>
            <w:r>
              <w:t xml:space="preserve">Toàn trường</w:t>
            </w:r>
          </w:p>
        </w:tc>
      </w:tr>
      <w:tr>
        <w:tc>
          <w:tcPr>
            <w:tcW w:w="3483" w:type="dxa"/>
          </w:tcPr>
          <w:p>
            <w:pPr/>
            <w:r>
              <w:t xml:space="preserve">Xem nhật ký hoạt động</w:t>
            </w:r>
          </w:p>
        </w:tc>
        <w:tc>
          <w:tcPr>
            <w:tcW w:w="927" w:type="dxa"/>
          </w:tcPr>
          <w:p>
            <w:pPr/>
            <w:r>
              <w:t xml:space="preserve">—</w:t>
            </w:r>
          </w:p>
        </w:tc>
        <w:tc>
          <w:tcPr>
            <w:tcW w:w="991" w:type="dxa"/>
          </w:tcPr>
          <w:p>
            <w:pPr/>
            <w:r>
              <w:t xml:space="preserve">—</w:t>
            </w:r>
          </w:p>
        </w:tc>
        <w:tc>
          <w:tcPr>
            <w:tcW w:w="927" w:type="dxa"/>
          </w:tcPr>
          <w:p>
            <w:pPr/>
            <w:r>
              <w:t xml:space="preserve">—</w:t>
            </w:r>
          </w:p>
        </w:tc>
        <w:tc>
          <w:tcPr>
            <w:tcW w:w="876" w:type="dxa"/>
          </w:tcPr>
          <w:p>
            <w:pPr/>
            <w:r>
              <w:t xml:space="preserve">—</w:t>
            </w:r>
          </w:p>
        </w:tc>
        <w:tc>
          <w:tcPr>
            <w:tcW w:w="1003" w:type="dxa"/>
          </w:tcPr>
          <w:p>
            <w:pPr/>
            <w:r>
              <w:t xml:space="preserve">—</w:t>
            </w:r>
          </w:p>
        </w:tc>
        <w:tc>
          <w:tcPr>
            <w:tcW w:w="1152" w:type="dxa"/>
          </w:tcPr>
          <w:p>
            <w:pPr/>
            <w:r>
              <w:t xml:space="preserve">Toàn trường</w:t>
            </w:r>
          </w:p>
        </w:tc>
      </w:tr>
      <w:tr>
        <w:tc>
          <w:tcPr>
            <w:tcW w:w="3483" w:type="dxa"/>
          </w:tcPr>
          <w:p>
            <w:pPr/>
            <w:r>
              <w:t xml:space="preserve">Quản lý máy lẻ, dial plan, IVR, SIP trunk</w:t>
            </w:r>
          </w:p>
        </w:tc>
        <w:tc>
          <w:tcPr>
            <w:tcW w:w="927" w:type="dxa"/>
          </w:tcPr>
          <w:p>
            <w:pPr/>
            <w:r>
              <w:t xml:space="preserve">—</w:t>
            </w:r>
          </w:p>
        </w:tc>
        <w:tc>
          <w:tcPr>
            <w:tcW w:w="991" w:type="dxa"/>
          </w:tcPr>
          <w:p>
            <w:pPr/>
            <w:r>
              <w:t xml:space="preserve">—</w:t>
            </w:r>
          </w:p>
        </w:tc>
        <w:tc>
          <w:tcPr>
            <w:tcW w:w="927" w:type="dxa"/>
          </w:tcPr>
          <w:p>
            <w:pPr/>
            <w:r>
              <w:t xml:space="preserve">—</w:t>
            </w:r>
          </w:p>
        </w:tc>
        <w:tc>
          <w:tcPr>
            <w:tcW w:w="876" w:type="dxa"/>
          </w:tcPr>
          <w:p>
            <w:pPr/>
            <w:r>
              <w:t xml:space="preserve">—</w:t>
            </w:r>
          </w:p>
        </w:tc>
        <w:tc>
          <w:tcPr>
            <w:tcW w:w="1003" w:type="dxa"/>
          </w:tcPr>
          <w:p>
            <w:pPr/>
            <w:r>
              <w:t xml:space="preserve">—</w:t>
            </w:r>
          </w:p>
        </w:tc>
        <w:tc>
          <w:tcPr>
            <w:tcW w:w="1152" w:type="dxa"/>
          </w:tcPr>
          <w:p>
            <w:pPr/>
            <w:r>
              <w:t xml:space="preserve">Toàn trường</w:t>
            </w:r>
          </w:p>
        </w:tc>
      </w:tr>
      <w:tr>
        <w:tc>
          <w:tcPr>
            <w:tcW w:w="3483" w:type="dxa"/>
          </w:tcPr>
          <w:p>
            <w:pPr/>
            <w:r>
              <w:t xml:space="preserve">Gọi hotline, gửi và theo dõi ticket</w:t>
            </w:r>
          </w:p>
        </w:tc>
        <w:tc>
          <w:tcPr>
            <w:tcW w:w="927" w:type="dxa"/>
          </w:tcPr>
          <w:p>
            <w:pPr/>
            <w:r>
              <w:t xml:space="preserve">Của mình</w:t>
            </w:r>
          </w:p>
        </w:tc>
        <w:tc>
          <w:tcPr>
            <w:tcW w:w="991" w:type="dxa"/>
          </w:tcPr>
          <w:p>
            <w:pPr/>
            <w:r>
              <w:t xml:space="preserve">Của mình</w:t>
            </w:r>
          </w:p>
        </w:tc>
        <w:tc>
          <w:tcPr>
            <w:tcW w:w="927" w:type="dxa"/>
          </w:tcPr>
          <w:p>
            <w:pPr/>
            <w:r>
              <w:t xml:space="preserve">Của mình</w:t>
            </w:r>
          </w:p>
        </w:tc>
        <w:tc>
          <w:tcPr>
            <w:tcW w:w="876" w:type="dxa"/>
          </w:tcPr>
          <w:p>
            <w:pPr/>
            <w:r>
              <w:t xml:space="preserve">Như CB</w:t>
            </w:r>
          </w:p>
        </w:tc>
        <w:tc>
          <w:tcPr>
            <w:tcW w:w="1003" w:type="dxa"/>
          </w:tcPr>
          <w:p>
            <w:pPr/>
            <w:r>
              <w:t xml:space="preserve">Như CB</w:t>
            </w:r>
          </w:p>
        </w:tc>
        <w:tc>
          <w:tcPr>
            <w:tcW w:w="1152" w:type="dxa"/>
          </w:tcPr>
          <w:p>
            <w:pPr/>
            <w:r>
              <w:t xml:space="preserve">Như CB</w:t>
            </w:r>
          </w:p>
        </w:tc>
      </w:tr>
      <w:tr>
        <w:tc>
          <w:tcPr>
            <w:tcW w:w="3483" w:type="dxa"/>
          </w:tcPr>
          <w:p>
            <w:pPr/>
            <w:r>
              <w:t xml:space="preserve">Có máy lẻ: gọi nội bộ, chuyển máy, hộp thư thoại cá nhân</w:t>
            </w:r>
          </w:p>
        </w:tc>
        <w:tc>
          <w:tcPr>
            <w:tcW w:w="927" w:type="dxa"/>
          </w:tcPr>
          <w:p>
            <w:pPr/>
            <w:r>
              <w:t xml:space="preserve">—</w:t>
            </w:r>
          </w:p>
        </w:tc>
        <w:tc>
          <w:tcPr>
            <w:tcW w:w="991" w:type="dxa"/>
          </w:tcPr>
          <w:p>
            <w:pPr/>
            <w:r>
              <w:t xml:space="preserve">Của mình</w:t>
            </w:r>
          </w:p>
        </w:tc>
        <w:tc>
          <w:tcPr>
            <w:tcW w:w="927" w:type="dxa"/>
          </w:tcPr>
          <w:p>
            <w:pPr/>
            <w:r>
              <w:t xml:space="preserve">Của mình</w:t>
            </w:r>
          </w:p>
        </w:tc>
        <w:tc>
          <w:tcPr>
            <w:tcW w:w="876" w:type="dxa"/>
          </w:tcPr>
          <w:p>
            <w:pPr/>
            <w:r>
              <w:t xml:space="preserve">Như CB</w:t>
            </w:r>
          </w:p>
        </w:tc>
        <w:tc>
          <w:tcPr>
            <w:tcW w:w="1003" w:type="dxa"/>
          </w:tcPr>
          <w:p>
            <w:pPr/>
            <w:r>
              <w:t xml:space="preserve">Như CB</w:t>
            </w:r>
          </w:p>
        </w:tc>
        <w:tc>
          <w:tcPr>
            <w:tcW w:w="1152" w:type="dxa"/>
          </w:tcPr>
          <w:p>
            <w:pPr/>
            <w:r>
              <w:t xml:space="preserve">Như CB</w:t>
            </w:r>
          </w:p>
        </w:tc>
      </w:tr>
      <w:tr>
        <w:tc>
          <w:tcPr>
            <w:tcW w:w="3483" w:type="dxa"/>
          </w:tcPr>
          <w:p>
            <w:pPr/>
            <w:r>
              <w:t xml:space="preserve">Gọi ra số bên ngoài qua SIP trunk</w:t>
            </w:r>
          </w:p>
        </w:tc>
        <w:tc>
          <w:tcPr>
            <w:tcW w:w="927" w:type="dxa"/>
          </w:tcPr>
          <w:p>
            <w:pPr/>
            <w:r>
              <w:t xml:space="preserve">—</w:t>
            </w:r>
          </w:p>
        </w:tc>
        <w:tc>
          <w:tcPr>
            <w:tcW w:w="991" w:type="dxa"/>
          </w:tcPr>
          <w:p>
            <w:pPr/>
            <w:r>
              <w:t xml:space="preserve">—</w:t>
            </w:r>
          </w:p>
        </w:tc>
        <w:tc>
          <w:tcPr>
            <w:tcW w:w="927" w:type="dxa"/>
          </w:tcPr>
          <w:p>
            <w:pPr/>
            <w:r>
              <w:t xml:space="preserve">—</w:t>
            </w:r>
          </w:p>
        </w:tc>
        <w:tc>
          <w:tcPr>
            <w:tcW w:w="876" w:type="dxa"/>
          </w:tcPr>
          <w:p>
            <w:pPr/>
            <w:r>
              <w:t xml:space="preserve">Đơn vị</w:t>
            </w:r>
          </w:p>
        </w:tc>
        <w:tc>
          <w:tcPr>
            <w:tcW w:w="1003" w:type="dxa"/>
          </w:tcPr>
          <w:p>
            <w:pPr/>
            <w:r>
              <w:t xml:space="preserve">Đơn vị</w:t>
            </w:r>
          </w:p>
        </w:tc>
        <w:tc>
          <w:tcPr>
            <w:tcW w:w="1152" w:type="dxa"/>
          </w:tcPr>
          <w:p>
            <w:pPr/>
            <w:r>
              <w:t xml:space="preserve">—</w:t>
            </w:r>
          </w:p>
        </w:tc>
      </w:tr>
      <w:tr>
        <w:tc>
          <w:tcPr>
            <w:tcW w:w="3483" w:type="dxa"/>
          </w:tcPr>
          <w:p>
            <w:pPr/>
            <w:r>
              <w:t xml:space="preserve">Cấu hình hotline (hàng đợi, chủ đề, mã kết quả)</w:t>
            </w:r>
          </w:p>
        </w:tc>
        <w:tc>
          <w:tcPr>
            <w:tcW w:w="927" w:type="dxa"/>
          </w:tcPr>
          <w:p>
            <w:pPr/>
            <w:r>
              <w:t xml:space="preserve">—</w:t>
            </w:r>
          </w:p>
        </w:tc>
        <w:tc>
          <w:tcPr>
            <w:tcW w:w="991" w:type="dxa"/>
          </w:tcPr>
          <w:p>
            <w:pPr/>
            <w:r>
              <w:t xml:space="preserve">—</w:t>
            </w:r>
          </w:p>
        </w:tc>
        <w:tc>
          <w:tcPr>
            <w:tcW w:w="927" w:type="dxa"/>
          </w:tcPr>
          <w:p>
            <w:pPr/>
            <w:r>
              <w:t xml:space="preserve">—</w:t>
            </w:r>
          </w:p>
        </w:tc>
        <w:tc>
          <w:tcPr>
            <w:tcW w:w="876" w:type="dxa"/>
          </w:tcPr>
          <w:p>
            <w:pPr/>
            <w:r>
              <w:t xml:space="preserve">—</w:t>
            </w:r>
          </w:p>
        </w:tc>
        <w:tc>
          <w:tcPr>
            <w:tcW w:w="1003" w:type="dxa"/>
          </w:tcPr>
          <w:p>
            <w:pPr/>
            <w:r>
              <w:t xml:space="preserve">Đơn vị</w:t>
            </w:r>
          </w:p>
        </w:tc>
        <w:tc>
          <w:tcPr>
            <w:tcW w:w="1152" w:type="dxa"/>
          </w:tcPr>
          <w:p>
            <w:pPr/>
            <w:r>
              <w:t xml:space="preserve">Toàn trường</w:t>
            </w:r>
          </w:p>
        </w:tc>
      </w:tr>
      <w:tr>
        <w:tc>
          <w:tcPr>
            <w:tcW w:w="3483" w:type="dxa"/>
          </w:tcPr>
          <w:p>
            <w:pPr/>
            <w:r>
              <w:t xml:space="preserve">Phân công tổng đài viên vào hotline</w:t>
            </w:r>
          </w:p>
        </w:tc>
        <w:tc>
          <w:tcPr>
            <w:tcW w:w="927" w:type="dxa"/>
          </w:tcPr>
          <w:p>
            <w:pPr/>
            <w:r>
              <w:t xml:space="preserve">—</w:t>
            </w:r>
          </w:p>
        </w:tc>
        <w:tc>
          <w:tcPr>
            <w:tcW w:w="991" w:type="dxa"/>
          </w:tcPr>
          <w:p>
            <w:pPr/>
            <w:r>
              <w:t xml:space="preserve">—</w:t>
            </w:r>
          </w:p>
        </w:tc>
        <w:tc>
          <w:tcPr>
            <w:tcW w:w="927" w:type="dxa"/>
          </w:tcPr>
          <w:p>
            <w:pPr/>
            <w:r>
              <w:t xml:space="preserve">—</w:t>
            </w:r>
          </w:p>
        </w:tc>
        <w:tc>
          <w:tcPr>
            <w:tcW w:w="876" w:type="dxa"/>
          </w:tcPr>
          <w:p>
            <w:pPr/>
            <w:r>
              <w:t xml:space="preserve">—</w:t>
            </w:r>
          </w:p>
        </w:tc>
        <w:tc>
          <w:tcPr>
            <w:tcW w:w="1003" w:type="dxa"/>
          </w:tcPr>
          <w:p>
            <w:pPr/>
            <w:r>
              <w:t xml:space="preserve">Đơn vị</w:t>
            </w:r>
          </w:p>
        </w:tc>
        <w:tc>
          <w:tcPr>
            <w:tcW w:w="1152" w:type="dxa"/>
          </w:tcPr>
          <w:p>
            <w:pPr/>
            <w:r>
              <w:t xml:space="preserve">Toàn trường</w:t>
            </w:r>
          </w:p>
        </w:tc>
      </w:tr>
      <w:tr>
        <w:tc>
          <w:tcPr>
            <w:tcW w:w="3483" w:type="dxa"/>
          </w:tcPr>
          <w:p>
            <w:pPr/>
            <w:r>
              <w:t xml:space="preserve">Nhận và xử lý cuộc gọi hotline</w:t>
            </w:r>
          </w:p>
        </w:tc>
        <w:tc>
          <w:tcPr>
            <w:tcW w:w="927" w:type="dxa"/>
          </w:tcPr>
          <w:p>
            <w:pPr/>
            <w:r>
              <w:t xml:space="preserve">—</w:t>
            </w:r>
          </w:p>
        </w:tc>
        <w:tc>
          <w:tcPr>
            <w:tcW w:w="991" w:type="dxa"/>
          </w:tcPr>
          <w:p>
            <w:pPr/>
            <w:r>
              <w:t xml:space="preserve">—</w:t>
            </w:r>
          </w:p>
        </w:tc>
        <w:tc>
          <w:tcPr>
            <w:tcW w:w="927" w:type="dxa"/>
          </w:tcPr>
          <w:p>
            <w:pPr/>
            <w:r>
              <w:t xml:space="preserve">—</w:t>
            </w:r>
          </w:p>
        </w:tc>
        <w:tc>
          <w:tcPr>
            <w:tcW w:w="876" w:type="dxa"/>
          </w:tcPr>
          <w:p>
            <w:pPr/>
            <w:r>
              <w:t xml:space="preserve">Đơn vị</w:t>
            </w:r>
          </w:p>
        </w:tc>
        <w:tc>
          <w:tcPr>
            <w:tcW w:w="1003" w:type="dxa"/>
          </w:tcPr>
          <w:p>
            <w:pPr/>
            <w:r>
              <w:t xml:space="preserve">Đơn vị</w:t>
            </w:r>
          </w:p>
        </w:tc>
        <w:tc>
          <w:tcPr>
            <w:tcW w:w="1152" w:type="dxa"/>
          </w:tcPr>
          <w:p>
            <w:pPr/>
            <w:r>
              <w:t xml:space="preserve">—</w:t>
            </w:r>
          </w:p>
        </w:tc>
      </w:tr>
      <w:tr>
        <w:tc>
          <w:tcPr>
            <w:tcW w:w="3483" w:type="dxa"/>
          </w:tcPr>
          <w:p>
            <w:pPr/>
            <w:r>
              <w:t xml:space="preserve">Nghe hộp thư thoại của hotline</w:t>
            </w:r>
          </w:p>
        </w:tc>
        <w:tc>
          <w:tcPr>
            <w:tcW w:w="927" w:type="dxa"/>
          </w:tcPr>
          <w:p>
            <w:pPr/>
            <w:r>
              <w:t xml:space="preserve">—</w:t>
            </w:r>
          </w:p>
        </w:tc>
        <w:tc>
          <w:tcPr>
            <w:tcW w:w="991" w:type="dxa"/>
          </w:tcPr>
          <w:p>
            <w:pPr/>
            <w:r>
              <w:t xml:space="preserve">—</w:t>
            </w:r>
          </w:p>
        </w:tc>
        <w:tc>
          <w:tcPr>
            <w:tcW w:w="927" w:type="dxa"/>
          </w:tcPr>
          <w:p>
            <w:pPr/>
            <w:r>
              <w:t xml:space="preserve">—</w:t>
            </w:r>
          </w:p>
        </w:tc>
        <w:tc>
          <w:tcPr>
            <w:tcW w:w="876" w:type="dxa"/>
          </w:tcPr>
          <w:p>
            <w:pPr/>
            <w:r>
              <w:t xml:space="preserve">Đơn vị</w:t>
            </w:r>
          </w:p>
        </w:tc>
        <w:tc>
          <w:tcPr>
            <w:tcW w:w="1003" w:type="dxa"/>
          </w:tcPr>
          <w:p>
            <w:pPr/>
            <w:r>
              <w:t xml:space="preserve">Đơn vị</w:t>
            </w:r>
          </w:p>
        </w:tc>
        <w:tc>
          <w:tcPr>
            <w:tcW w:w="1152" w:type="dxa"/>
          </w:tcPr>
          <w:p>
            <w:pPr/>
            <w:r>
              <w:t xml:space="preserve">—</w:t>
            </w:r>
          </w:p>
        </w:tc>
      </w:tr>
      <w:tr>
        <w:tc>
          <w:tcPr>
            <w:tcW w:w="3483" w:type="dxa"/>
          </w:tcPr>
          <w:p>
            <w:pPr/>
            <w:r>
              <w:t xml:space="preserve">Xử lý ticket của phòng</w:t>
            </w:r>
          </w:p>
        </w:tc>
        <w:tc>
          <w:tcPr>
            <w:tcW w:w="927" w:type="dxa"/>
          </w:tcPr>
          <w:p>
            <w:pPr/>
            <w:r>
              <w:t xml:space="preserve">—</w:t>
            </w:r>
          </w:p>
        </w:tc>
        <w:tc>
          <w:tcPr>
            <w:tcW w:w="991" w:type="dxa"/>
          </w:tcPr>
          <w:p>
            <w:pPr/>
            <w:r>
              <w:t xml:space="preserve">—</w:t>
            </w:r>
          </w:p>
        </w:tc>
        <w:tc>
          <w:tcPr>
            <w:tcW w:w="927" w:type="dxa"/>
          </w:tcPr>
          <w:p>
            <w:pPr/>
            <w:r>
              <w:t xml:space="preserve">—</w:t>
            </w:r>
          </w:p>
        </w:tc>
        <w:tc>
          <w:tcPr>
            <w:tcW w:w="876" w:type="dxa"/>
          </w:tcPr>
          <w:p>
            <w:pPr/>
            <w:r>
              <w:t xml:space="preserve">Đơn vị</w:t>
            </w:r>
          </w:p>
        </w:tc>
        <w:tc>
          <w:tcPr>
            <w:tcW w:w="1003" w:type="dxa"/>
          </w:tcPr>
          <w:p>
            <w:pPr/>
            <w:r>
              <w:t xml:space="preserve">Đơn vị</w:t>
            </w:r>
          </w:p>
        </w:tc>
        <w:tc>
          <w:tcPr>
            <w:tcW w:w="1152" w:type="dxa"/>
          </w:tcPr>
          <w:p>
            <w:pPr/>
            <w:r>
              <w:t xml:space="preserve">—</w:t>
            </w:r>
          </w:p>
        </w:tc>
      </w:tr>
      <w:tr>
        <w:tc>
          <w:tcPr>
            <w:tcW w:w="3483" w:type="dxa"/>
          </w:tcPr>
          <w:p>
            <w:pPr/>
            <w:r>
              <w:t xml:space="preserve">Nghe lại ghi âm</w:t>
            </w:r>
          </w:p>
        </w:tc>
        <w:tc>
          <w:tcPr>
            <w:tcW w:w="927" w:type="dxa"/>
          </w:tcPr>
          <w:p>
            <w:pPr/>
            <w:r>
              <w:t xml:space="preserve">—</w:t>
            </w:r>
          </w:p>
        </w:tc>
        <w:tc>
          <w:tcPr>
            <w:tcW w:w="991" w:type="dxa"/>
          </w:tcPr>
          <w:p>
            <w:pPr/>
            <w:r>
              <w:t xml:space="preserve">—</w:t>
            </w:r>
          </w:p>
        </w:tc>
        <w:tc>
          <w:tcPr>
            <w:tcW w:w="927" w:type="dxa"/>
          </w:tcPr>
          <w:p>
            <w:pPr/>
            <w:r>
              <w:t xml:space="preserve">—</w:t>
            </w:r>
          </w:p>
        </w:tc>
        <w:tc>
          <w:tcPr>
            <w:tcW w:w="876" w:type="dxa"/>
          </w:tcPr>
          <w:p>
            <w:pPr/>
            <w:r>
              <w:t xml:space="preserve">Của mình</w:t>
            </w:r>
          </w:p>
        </w:tc>
        <w:tc>
          <w:tcPr>
            <w:tcW w:w="1003" w:type="dxa"/>
          </w:tcPr>
          <w:p>
            <w:pPr/>
            <w:r>
              <w:t xml:space="preserve">Đơn vị</w:t>
            </w:r>
          </w:p>
        </w:tc>
        <w:tc>
          <w:tcPr>
            <w:tcW w:w="1152" w:type="dxa"/>
          </w:tcPr>
          <w:p>
            <w:pPr/>
            <w:r>
              <w:t xml:space="preserve">—</w:t>
            </w:r>
          </w:p>
        </w:tc>
      </w:tr>
      <w:tr>
        <w:tc>
          <w:tcPr>
            <w:tcW w:w="3483" w:type="dxa"/>
          </w:tcPr>
          <w:p>
            <w:pPr/>
            <w:r>
              <w:t xml:space="preserve">Nghe xen, nhắc nhỏ, tham gia cuộc gọi</w:t>
            </w:r>
          </w:p>
        </w:tc>
        <w:tc>
          <w:tcPr>
            <w:tcW w:w="927" w:type="dxa"/>
          </w:tcPr>
          <w:p>
            <w:pPr/>
            <w:r>
              <w:t xml:space="preserve">—</w:t>
            </w:r>
          </w:p>
        </w:tc>
        <w:tc>
          <w:tcPr>
            <w:tcW w:w="991" w:type="dxa"/>
          </w:tcPr>
          <w:p>
            <w:pPr/>
            <w:r>
              <w:t xml:space="preserve">—</w:t>
            </w:r>
          </w:p>
        </w:tc>
        <w:tc>
          <w:tcPr>
            <w:tcW w:w="927" w:type="dxa"/>
          </w:tcPr>
          <w:p>
            <w:pPr/>
            <w:r>
              <w:t xml:space="preserve">—</w:t>
            </w:r>
          </w:p>
        </w:tc>
        <w:tc>
          <w:tcPr>
            <w:tcW w:w="876" w:type="dxa"/>
          </w:tcPr>
          <w:p>
            <w:pPr/>
            <w:r>
              <w:t xml:space="preserve">—</w:t>
            </w:r>
          </w:p>
        </w:tc>
        <w:tc>
          <w:tcPr>
            <w:tcW w:w="1003" w:type="dxa"/>
          </w:tcPr>
          <w:p>
            <w:pPr/>
            <w:r>
              <w:t xml:space="preserve">Đơn vị</w:t>
            </w:r>
          </w:p>
        </w:tc>
        <w:tc>
          <w:tcPr>
            <w:tcW w:w="1152" w:type="dxa"/>
          </w:tcPr>
          <w:p>
            <w:pPr/>
            <w:r>
              <w:t xml:space="preserve">—</w:t>
            </w:r>
          </w:p>
        </w:tc>
      </w:tr>
      <w:tr>
        <w:tc>
          <w:tcPr>
            <w:tcW w:w="3483" w:type="dxa"/>
          </w:tcPr>
          <w:p>
            <w:pPr/>
            <w:r>
              <w:t xml:space="preserve">Wallboard, thống kê cuộc gọi</w:t>
            </w:r>
          </w:p>
        </w:tc>
        <w:tc>
          <w:tcPr>
            <w:tcW w:w="927" w:type="dxa"/>
          </w:tcPr>
          <w:p>
            <w:pPr/>
            <w:r>
              <w:t xml:space="preserve">—</w:t>
            </w:r>
          </w:p>
        </w:tc>
        <w:tc>
          <w:tcPr>
            <w:tcW w:w="991" w:type="dxa"/>
          </w:tcPr>
          <w:p>
            <w:pPr/>
            <w:r>
              <w:t xml:space="preserve">—</w:t>
            </w:r>
          </w:p>
        </w:tc>
        <w:tc>
          <w:tcPr>
            <w:tcW w:w="927" w:type="dxa"/>
          </w:tcPr>
          <w:p>
            <w:pPr/>
            <w:r>
              <w:t xml:space="preserve">—</w:t>
            </w:r>
          </w:p>
        </w:tc>
        <w:tc>
          <w:tcPr>
            <w:tcW w:w="876" w:type="dxa"/>
          </w:tcPr>
          <w:p>
            <w:pPr/>
            <w:r>
              <w:t xml:space="preserve">Của mình</w:t>
            </w:r>
          </w:p>
        </w:tc>
        <w:tc>
          <w:tcPr>
            <w:tcW w:w="1003" w:type="dxa"/>
          </w:tcPr>
          <w:p>
            <w:pPr/>
            <w:r>
              <w:t xml:space="preserve">Đơn vị</w:t>
            </w:r>
          </w:p>
        </w:tc>
        <w:tc>
          <w:tcPr>
            <w:tcW w:w="1152" w:type="dxa"/>
          </w:tcPr>
          <w:p>
            <w:pPr/>
            <w:r>
              <w:t xml:space="preserve">Toàn trường, chỉ xem</w:t>
            </w:r>
          </w:p>
        </w:tc>
      </w:tr>
      <w:tr>
        <w:tc>
          <w:tcPr>
            <w:tcW w:w="3483" w:type="dxa"/>
          </w:tcPr>
          <w:p>
            <w:pPr/>
            <w:r>
              <w:t xml:space="preserve">Tạo và quản lý cuộc họp</w:t>
            </w:r>
          </w:p>
        </w:tc>
        <w:tc>
          <w:tcPr>
            <w:tcW w:w="927" w:type="dxa"/>
          </w:tcPr>
          <w:p>
            <w:pPr/>
            <w:r>
              <w:t xml:space="preserve">—</w:t>
            </w:r>
          </w:p>
        </w:tc>
        <w:tc>
          <w:tcPr>
            <w:tcW w:w="991" w:type="dxa"/>
          </w:tcPr>
          <w:p>
            <w:pPr/>
            <w:r>
              <w:t xml:space="preserve">Của mình</w:t>
            </w:r>
          </w:p>
        </w:tc>
        <w:tc>
          <w:tcPr>
            <w:tcW w:w="927" w:type="dxa"/>
          </w:tcPr>
          <w:p>
            <w:pPr/>
            <w:r>
              <w:t xml:space="preserve">Của mình</w:t>
            </w:r>
          </w:p>
        </w:tc>
        <w:tc>
          <w:tcPr>
            <w:tcW w:w="876" w:type="dxa"/>
          </w:tcPr>
          <w:p>
            <w:pPr/>
            <w:r>
              <w:t xml:space="preserve">Như CB</w:t>
            </w:r>
          </w:p>
        </w:tc>
        <w:tc>
          <w:tcPr>
            <w:tcW w:w="1003" w:type="dxa"/>
          </w:tcPr>
          <w:p>
            <w:pPr/>
            <w:r>
              <w:t xml:space="preserve">Như CB</w:t>
            </w:r>
          </w:p>
        </w:tc>
        <w:tc>
          <w:tcPr>
            <w:tcW w:w="1152" w:type="dxa"/>
          </w:tcPr>
          <w:p>
            <w:pPr/>
            <w:r>
              <w:t xml:space="preserve">Như CB</w:t>
            </w:r>
          </w:p>
        </w:tc>
      </w:tr>
      <w:tr>
        <w:tc>
          <w:tcPr>
            <w:tcW w:w="3483" w:type="dxa"/>
          </w:tcPr>
          <w:p>
            <w:pPr/>
            <w:r>
              <w:t xml:space="preserve">Tham gia cuộc họp, xem bản ghi</w:t>
            </w:r>
          </w:p>
        </w:tc>
        <w:tc>
          <w:tcPr>
            <w:tcW w:w="927" w:type="dxa"/>
          </w:tcPr>
          <w:p>
            <w:pPr/>
            <w:r>
              <w:t xml:space="preserve">Khi được mời</w:t>
            </w:r>
          </w:p>
        </w:tc>
        <w:tc>
          <w:tcPr>
            <w:tcW w:w="991" w:type="dxa"/>
          </w:tcPr>
          <w:p>
            <w:pPr/>
            <w:r>
              <w:t xml:space="preserve">Khi được mời</w:t>
            </w:r>
          </w:p>
        </w:tc>
        <w:tc>
          <w:tcPr>
            <w:tcW w:w="927" w:type="dxa"/>
          </w:tcPr>
          <w:p>
            <w:pPr/>
            <w:r>
              <w:t xml:space="preserve">Khi được mời</w:t>
            </w:r>
          </w:p>
        </w:tc>
        <w:tc>
          <w:tcPr>
            <w:tcW w:w="876" w:type="dxa"/>
          </w:tcPr>
          <w:p>
            <w:pPr/>
            <w:r>
              <w:t xml:space="preserve">Như CB</w:t>
            </w:r>
          </w:p>
        </w:tc>
        <w:tc>
          <w:tcPr>
            <w:tcW w:w="1003" w:type="dxa"/>
          </w:tcPr>
          <w:p>
            <w:pPr/>
            <w:r>
              <w:t xml:space="preserve">Như CB</w:t>
            </w:r>
          </w:p>
        </w:tc>
        <w:tc>
          <w:tcPr>
            <w:tcW w:w="1152" w:type="dxa"/>
          </w:tcPr>
          <w:p>
            <w:pPr/>
            <w:r>
              <w:t xml:space="preserve">Như CB</w:t>
            </w:r>
          </w:p>
        </w:tc>
      </w:tr>
      <w:tr>
        <w:tc>
          <w:tcPr>
            <w:tcW w:w="3483" w:type="dxa"/>
          </w:tcPr>
          <w:p>
            <w:pPr/>
            <w:r>
              <w:t xml:space="preserve">Nộp phiếu chấm hội đồng</w:t>
            </w:r>
          </w:p>
        </w:tc>
        <w:tc>
          <w:tcPr>
            <w:tcW w:w="927" w:type="dxa"/>
          </w:tcPr>
          <w:p>
            <w:pPr/>
            <w:r>
              <w:t xml:space="preserve">—</w:t>
            </w:r>
          </w:p>
        </w:tc>
        <w:tc>
          <w:tcPr>
            <w:tcW w:w="991" w:type="dxa"/>
          </w:tcPr>
          <w:p>
            <w:pPr/>
            <w:r>
              <w:t xml:space="preserve">Khi là thành viên</w:t>
            </w:r>
          </w:p>
        </w:tc>
        <w:tc>
          <w:tcPr>
            <w:tcW w:w="927" w:type="dxa"/>
          </w:tcPr>
          <w:p>
            <w:pPr/>
            <w:r>
              <w:t xml:space="preserve">Khi là thành viên</w:t>
            </w:r>
          </w:p>
        </w:tc>
        <w:tc>
          <w:tcPr>
            <w:tcW w:w="876" w:type="dxa"/>
          </w:tcPr>
          <w:p>
            <w:pPr/>
            <w:r>
              <w:t xml:space="preserve">Như CB</w:t>
            </w:r>
          </w:p>
        </w:tc>
        <w:tc>
          <w:tcPr>
            <w:tcW w:w="1003" w:type="dxa"/>
          </w:tcPr>
          <w:p>
            <w:pPr/>
            <w:r>
              <w:t xml:space="preserve">Như CB</w:t>
            </w:r>
          </w:p>
        </w:tc>
        <w:tc>
          <w:tcPr>
            <w:tcW w:w="1152" w:type="dxa"/>
          </w:tcPr>
          <w:p>
            <w:pPr/>
            <w:r>
              <w:t xml:space="preserve">Như CB</w:t>
            </w:r>
          </w:p>
        </w:tc>
      </w:tr>
      <w:tr>
        <w:tc>
          <w:tcPr>
            <w:tcW w:w="3483" w:type="dxa"/>
          </w:tcPr>
          <w:p>
            <w:pPr/>
            <w:r>
              <w:t xml:space="preserve">Tạo và quản lý khóa học, ngân hàng câu hỏi</w:t>
            </w:r>
          </w:p>
        </w:tc>
        <w:tc>
          <w:tcPr>
            <w:tcW w:w="927" w:type="dxa"/>
          </w:tcPr>
          <w:p>
            <w:pPr/>
            <w:r>
              <w:t xml:space="preserve">—</w:t>
            </w:r>
          </w:p>
        </w:tc>
        <w:tc>
          <w:tcPr>
            <w:tcW w:w="991" w:type="dxa"/>
          </w:tcPr>
          <w:p>
            <w:pPr/>
            <w:r>
              <w:t xml:space="preserve">Khóa mình phụ trách</w:t>
            </w:r>
          </w:p>
        </w:tc>
        <w:tc>
          <w:tcPr>
            <w:tcW w:w="927" w:type="dxa"/>
          </w:tcPr>
          <w:p>
            <w:pPr/>
            <w:r>
              <w:t xml:space="preserve">—</w:t>
            </w:r>
          </w:p>
        </w:tc>
        <w:tc>
          <w:tcPr>
            <w:tcW w:w="876" w:type="dxa"/>
          </w:tcPr>
          <w:p>
            <w:pPr/>
            <w:r>
              <w:t xml:space="preserve">Như CB</w:t>
            </w:r>
          </w:p>
        </w:tc>
        <w:tc>
          <w:tcPr>
            <w:tcW w:w="1003" w:type="dxa"/>
          </w:tcPr>
          <w:p>
            <w:pPr/>
            <w:r>
              <w:t xml:space="preserve">Như CB</w:t>
            </w:r>
          </w:p>
        </w:tc>
        <w:tc>
          <w:tcPr>
            <w:tcW w:w="1152" w:type="dxa"/>
          </w:tcPr>
          <w:p>
            <w:pPr/>
            <w:r>
              <w:t xml:space="preserve">Toàn trường</w:t>
            </w:r>
          </w:p>
        </w:tc>
      </w:tr>
      <w:tr>
        <w:tc>
          <w:tcPr>
            <w:tcW w:w="3483" w:type="dxa"/>
          </w:tcPr>
          <w:p>
            <w:pPr/>
            <w:r>
              <w:t xml:space="preserve">Ghi danh học viên vào khóa</w:t>
            </w:r>
          </w:p>
        </w:tc>
        <w:tc>
          <w:tcPr>
            <w:tcW w:w="927" w:type="dxa"/>
          </w:tcPr>
          <w:p>
            <w:pPr/>
            <w:r>
              <w:t xml:space="preserve">—</w:t>
            </w:r>
          </w:p>
        </w:tc>
        <w:tc>
          <w:tcPr>
            <w:tcW w:w="991" w:type="dxa"/>
          </w:tcPr>
          <w:p>
            <w:pPr/>
            <w:r>
              <w:t xml:space="preserve">Khóa mình phụ trách</w:t>
            </w:r>
          </w:p>
        </w:tc>
        <w:tc>
          <w:tcPr>
            <w:tcW w:w="927" w:type="dxa"/>
          </w:tcPr>
          <w:p>
            <w:pPr/>
            <w:r>
              <w:t xml:space="preserve">—</w:t>
            </w:r>
          </w:p>
        </w:tc>
        <w:tc>
          <w:tcPr>
            <w:tcW w:w="876" w:type="dxa"/>
          </w:tcPr>
          <w:p>
            <w:pPr/>
            <w:r>
              <w:t xml:space="preserve">Như CB</w:t>
            </w:r>
          </w:p>
        </w:tc>
        <w:tc>
          <w:tcPr>
            <w:tcW w:w="1003" w:type="dxa"/>
          </w:tcPr>
          <w:p>
            <w:pPr/>
            <w:r>
              <w:t xml:space="preserve">Như CB</w:t>
            </w:r>
          </w:p>
        </w:tc>
        <w:tc>
          <w:tcPr>
            <w:tcW w:w="1152" w:type="dxa"/>
          </w:tcPr>
          <w:p>
            <w:pPr/>
            <w:r>
              <w:t xml:space="preserve">Toàn trường</w:t>
            </w:r>
          </w:p>
        </w:tc>
      </w:tr>
      <w:tr>
        <w:tc>
          <w:tcPr>
            <w:tcW w:w="3483" w:type="dxa"/>
          </w:tcPr>
          <w:p>
            <w:pPr/>
            <w:r>
              <w:t xml:space="preserve">Tự đăng ký khóa mở</w:t>
            </w:r>
          </w:p>
        </w:tc>
        <w:tc>
          <w:tcPr>
            <w:tcW w:w="927" w:type="dxa"/>
          </w:tcPr>
          <w:p>
            <w:pPr/>
            <w:r>
              <w:t xml:space="preserve">Của mình</w:t>
            </w:r>
          </w:p>
        </w:tc>
        <w:tc>
          <w:tcPr>
            <w:tcW w:w="991" w:type="dxa"/>
          </w:tcPr>
          <w:p>
            <w:pPr/>
            <w:r>
              <w:t xml:space="preserve">Của mình</w:t>
            </w:r>
          </w:p>
        </w:tc>
        <w:tc>
          <w:tcPr>
            <w:tcW w:w="927" w:type="dxa"/>
          </w:tcPr>
          <w:p>
            <w:pPr/>
            <w:r>
              <w:t xml:space="preserve">Của mình</w:t>
            </w:r>
          </w:p>
        </w:tc>
        <w:tc>
          <w:tcPr>
            <w:tcW w:w="876" w:type="dxa"/>
          </w:tcPr>
          <w:p>
            <w:pPr/>
            <w:r>
              <w:t xml:space="preserve">Như CB</w:t>
            </w:r>
          </w:p>
        </w:tc>
        <w:tc>
          <w:tcPr>
            <w:tcW w:w="1003" w:type="dxa"/>
          </w:tcPr>
          <w:p>
            <w:pPr/>
            <w:r>
              <w:t xml:space="preserve">Như CB</w:t>
            </w:r>
          </w:p>
        </w:tc>
        <w:tc>
          <w:tcPr>
            <w:tcW w:w="1152" w:type="dxa"/>
          </w:tcPr>
          <w:p>
            <w:pPr/>
            <w:r>
              <w:t xml:space="preserve">Như CB</w:t>
            </w:r>
          </w:p>
        </w:tc>
      </w:tr>
      <w:tr>
        <w:tc>
          <w:tcPr>
            <w:tcW w:w="3483" w:type="dxa"/>
          </w:tcPr>
          <w:p>
            <w:pPr/>
            <w:r>
              <w:t xml:space="preserve">Học, làm quiz, xem điểm của mình</w:t>
            </w:r>
          </w:p>
        </w:tc>
        <w:tc>
          <w:tcPr>
            <w:tcW w:w="927" w:type="dxa"/>
          </w:tcPr>
          <w:p>
            <w:pPr/>
            <w:r>
              <w:t xml:space="preserve">Khi được ghi danh</w:t>
            </w:r>
          </w:p>
        </w:tc>
        <w:tc>
          <w:tcPr>
            <w:tcW w:w="991" w:type="dxa"/>
          </w:tcPr>
          <w:p>
            <w:pPr/>
            <w:r>
              <w:t xml:space="preserve">Khi được ghi danh</w:t>
            </w:r>
          </w:p>
        </w:tc>
        <w:tc>
          <w:tcPr>
            <w:tcW w:w="927" w:type="dxa"/>
          </w:tcPr>
          <w:p>
            <w:pPr/>
            <w:r>
              <w:t xml:space="preserve">Khi được ghi danh</w:t>
            </w:r>
          </w:p>
        </w:tc>
        <w:tc>
          <w:tcPr>
            <w:tcW w:w="876" w:type="dxa"/>
          </w:tcPr>
          <w:p>
            <w:pPr/>
            <w:r>
              <w:t xml:space="preserve">Như CB</w:t>
            </w:r>
          </w:p>
        </w:tc>
        <w:tc>
          <w:tcPr>
            <w:tcW w:w="1003" w:type="dxa"/>
          </w:tcPr>
          <w:p>
            <w:pPr/>
            <w:r>
              <w:t xml:space="preserve">Như CB</w:t>
            </w:r>
          </w:p>
        </w:tc>
        <w:tc>
          <w:tcPr>
            <w:tcW w:w="1152" w:type="dxa"/>
          </w:tcPr>
          <w:p>
            <w:pPr/>
            <w:r>
              <w:t xml:space="preserve">Như CB</w:t>
            </w:r>
          </w:p>
        </w:tc>
      </w:tr>
      <w:tr>
        <w:tc>
          <w:tcPr>
            <w:tcW w:w="3483" w:type="dxa"/>
          </w:tcPr>
          <w:p>
            <w:pPr/>
            <w:r>
              <w:t xml:space="preserve">Chấm bài, điểm danh, xem tiến độ học viên</w:t>
            </w:r>
          </w:p>
        </w:tc>
        <w:tc>
          <w:tcPr>
            <w:tcW w:w="927" w:type="dxa"/>
          </w:tcPr>
          <w:p>
            <w:pPr/>
            <w:r>
              <w:t xml:space="preserve">—</w:t>
            </w:r>
          </w:p>
        </w:tc>
        <w:tc>
          <w:tcPr>
            <w:tcW w:w="991" w:type="dxa"/>
          </w:tcPr>
          <w:p>
            <w:pPr/>
            <w:r>
              <w:t xml:space="preserve">Khóa mình phụ trách</w:t>
            </w:r>
          </w:p>
        </w:tc>
        <w:tc>
          <w:tcPr>
            <w:tcW w:w="927" w:type="dxa"/>
          </w:tcPr>
          <w:p>
            <w:pPr/>
            <w:r>
              <w:t xml:space="preserve">—</w:t>
            </w:r>
          </w:p>
        </w:tc>
        <w:tc>
          <w:tcPr>
            <w:tcW w:w="876" w:type="dxa"/>
          </w:tcPr>
          <w:p>
            <w:pPr/>
            <w:r>
              <w:t xml:space="preserve">Như CB</w:t>
            </w:r>
          </w:p>
        </w:tc>
        <w:tc>
          <w:tcPr>
            <w:tcW w:w="1003" w:type="dxa"/>
          </w:tcPr>
          <w:p>
            <w:pPr/>
            <w:r>
              <w:t xml:space="preserve">Như CB</w:t>
            </w:r>
          </w:p>
        </w:tc>
        <w:tc>
          <w:tcPr>
            <w:tcW w:w="1152" w:type="dxa"/>
          </w:tcPr>
          <w:p>
            <w:pPr/>
            <w:r>
              <w:t xml:space="preserve">—</w:t>
            </w:r>
          </w:p>
        </w:tc>
      </w:tr>
    </w:tbl>
    <w:p>
      <w:pPr/>
      <w:r>
        <w:t xml:space="preserve">Điều khiển phòng họp (tắt micro người khác, mời ra, ghi hình) không nằm trong bảng, vì nó thuộc về chủ phòng và co-host của từng cuộc họp, bất kể vai trò hệ thống.</w:t>
      </w:r>
    </w:p>
    <w:p>
      <w:pPr/>
      <w:r>
        <w:t xml:space="preserve">Người gọi bên ngoài không có tài khoản: chỉ gọi được hotline qua đầu số và để lại tin nhắn thoại, không truy cập dữ liệu nào trên web.</w:t>
      </w:r>
    </w:p>
    <w:p>
      <w:pPr>
        <w:pStyle w:val="Heading3"/>
      </w:pPr>
      <w:r>
        <w:t xml:space="preserve">Quy tắc bảo vệ dữ liệu</w:t>
      </w:r>
    </w:p>
    <w:p>
      <w:pPr>
        <w:pStyle w:val="ListParagraph"/>
        <w:numPr>
          <w:ilvl w:val="0"/>
          <w:numId w:val="19"/>
        </w:numPr>
      </w:pPr>
      <w:r>
        <w:t xml:space="preserve">Server kiểm tra quyền ở mọi API và mọi sự kiện socket; ẩn nút trên giao diện không thay cho kiểm tra này.</w:t>
      </w:r>
    </w:p>
    <w:p>
      <w:pPr>
        <w:pStyle w:val="ListParagraph"/>
        <w:numPr>
          <w:ilvl w:val="0"/>
          <w:numId w:val="19"/>
        </w:numPr>
      </w:pPr>
      <w:r>
        <w:t xml:space="preserve">Tổng đài viên và giám sát chỉ thấy cuộc gọi, ticket, ghi âm của hotline thuộc phòng mình.</w:t>
      </w:r>
    </w:p>
    <w:p>
      <w:pPr>
        <w:pStyle w:val="ListParagraph"/>
        <w:numPr>
          <w:ilvl w:val="0"/>
          <w:numId w:val="19"/>
        </w:numPr>
      </w:pPr>
      <w:r>
        <w:t xml:space="preserve">Hồ sơ người gọi hiện cho tổng đài viên chỉ gồm thông tin cần cho hỗ trợ: mã số, khoa, ticket gần đây, khóa học đang học; không có điểm số.</w:t>
      </w:r>
    </w:p>
    <w:p>
      <w:pPr>
        <w:pStyle w:val="ListParagraph"/>
        <w:numPr>
          <w:ilvl w:val="0"/>
          <w:numId w:val="19"/>
        </w:numPr>
      </w:pPr>
      <w:r>
        <w:t xml:space="preserve">Ghi âm và ghi hình chỉ tải qua link có thời hạn; mỗi lượt nghe hoặc xem được ghi vào nhật ký.</w:t>
      </w:r>
    </w:p>
    <w:p>
      <w:pPr>
        <w:pStyle w:val="ListParagraph"/>
        <w:numPr>
          <w:ilvl w:val="0"/>
          <w:numId w:val="19"/>
        </w:numPr>
      </w:pPr>
      <w:r>
        <w:t xml:space="preserve">Quản trị hệ thống không nghe ghi âm và không đọc nội dung ticket, trừ khi được gán thêm vai trò giám sát của phòng đó.</w:t>
      </w:r>
    </w:p>
    <w:p>
      <w:pPr>
        <w:pStyle w:val="ListParagraph"/>
        <w:numPr>
          <w:ilvl w:val="0"/>
          <w:numId w:val="19"/>
        </w:numPr>
      </w:pPr>
      <w:r>
        <w:t xml:space="preserve">Phiếu chấm hội đồng chỉ chủ tịch xem được trước khi chốt kết luận.</w:t>
      </w:r>
    </w:p>
    <w:p>
      <w:pPr>
        <w:pStyle w:val="Heading2"/>
      </w:pPr>
      <w:r>
        <w:t xml:space="preserve">9. Thuật ngữ</w:t>
      </w:r>
    </w:p>
    <w:tbl>
      <w:tblPr>
        <w:tblStyle w:val="TableGrid"/>
        <w:tblW w:w="0" w:type="auto"/>
        <w:tblLayout w:type="fixed"/>
        <w:tblLook w:val="04A0" w:firstRow="1" w:lastRow="0" w:firstColumn="0" w:lastColumn="0" w:noHBand="0" w:noVBand="1"/>
      </w:tblPr>
      <w:tblGrid>
        <w:gridCol w:w="3687"/>
        <w:gridCol w:w="5672"/>
      </w:tblGrid>
      <w:tr>
        <w:trPr>
          <w:tblHeader/>
        </w:trPr>
        <w:tc>
          <w:tcPr>
            <w:tcW w:w="3687" w:type="dxa"/>
            <w:shd w:val="clear" w:color="auto" w:fill="F2F2F2"/>
          </w:tcPr>
          <w:p>
            <w:pPr/>
            <w:r>
              <w:t xml:space="preserve">Thuật ngữ</w:t>
            </w:r>
          </w:p>
        </w:tc>
        <w:tc>
          <w:tcPr>
            <w:tcW w:w="5672" w:type="dxa"/>
            <w:shd w:val="clear" w:color="auto" w:fill="F2F2F2"/>
          </w:tcPr>
          <w:p>
            <w:pPr/>
            <w:r>
              <w:t xml:space="preserve">Nghĩa trong đề tài</w:t>
            </w:r>
          </w:p>
        </w:tc>
      </w:tr>
      <w:tr>
        <w:tc>
          <w:tcPr>
            <w:tcW w:w="3687" w:type="dxa"/>
          </w:tcPr>
          <w:p>
            <w:pPr/>
            <w:r>
              <w:t xml:space="preserve">VoIP</w:t>
            </w:r>
          </w:p>
        </w:tc>
        <w:tc>
          <w:tcPr>
            <w:tcW w:w="5672" w:type="dxa"/>
          </w:tcPr>
          <w:p>
            <w:pPr/>
            <w:r>
              <w:t xml:space="preserve">Truyền thoại qua mạng IP thay cho mạng điện thoại truyền thống</w:t>
            </w:r>
          </w:p>
        </w:tc>
      </w:tr>
      <w:tr>
        <w:tc>
          <w:tcPr>
            <w:tcW w:w="3687" w:type="dxa"/>
          </w:tcPr>
          <w:p>
            <w:pPr/>
            <w:r>
              <w:t xml:space="preserve">Asterisk</w:t>
            </w:r>
          </w:p>
        </w:tc>
        <w:tc>
          <w:tcPr>
            <w:tcW w:w="5672" w:type="dxa"/>
          </w:tcPr>
          <w:p>
            <w:pPr/>
            <w:r>
              <w:t xml:space="preserve">Phần mềm tổng đài VoIP mã nguồn mở, đóng vai trò tổng đài của hệ thống</w:t>
            </w:r>
          </w:p>
        </w:tc>
      </w:tr>
      <w:tr>
        <w:tc>
          <w:tcPr>
            <w:tcW w:w="3687" w:type="dxa"/>
          </w:tcPr>
          <w:p>
            <w:pPr/>
            <w:r>
              <w:t xml:space="preserve">SIP, RTP</w:t>
            </w:r>
          </w:p>
        </w:tc>
        <w:tc>
          <w:tcPr>
            <w:tcW w:w="5672" w:type="dxa"/>
          </w:tcPr>
          <w:p>
            <w:pPr/>
            <w:r>
              <w:t xml:space="preserve">Giao thức báo hiệu thiết lập cuộc gọi; giao thức truyền luồng âm thanh</w:t>
            </w:r>
          </w:p>
        </w:tc>
      </w:tr>
      <w:tr>
        <w:tc>
          <w:tcPr>
            <w:tcW w:w="3687" w:type="dxa"/>
          </w:tcPr>
          <w:p>
            <w:pPr/>
            <w:r>
              <w:t xml:space="preserve">SIP trunk</w:t>
            </w:r>
          </w:p>
        </w:tc>
        <w:tc>
          <w:tcPr>
            <w:tcW w:w="5672" w:type="dxa"/>
          </w:tcPr>
          <w:p>
            <w:pPr/>
            <w:r>
              <w:t xml:space="preserve">Kết nối SIP tới nhà cung cấp, cho phép gọi vào và gọi ra qua đầu số thật</w:t>
            </w:r>
          </w:p>
        </w:tc>
      </w:tr>
      <w:tr>
        <w:tc>
          <w:tcPr>
            <w:tcW w:w="3687" w:type="dxa"/>
          </w:tcPr>
          <w:p>
            <w:pPr/>
            <w:r>
              <w:t xml:space="preserve">Máy lẻ (extension)</w:t>
            </w:r>
          </w:p>
        </w:tc>
        <w:tc>
          <w:tcPr>
            <w:tcW w:w="5672" w:type="dxa"/>
          </w:tcPr>
          <w:p>
            <w:pPr/>
            <w:r>
              <w:t xml:space="preserve">Số nội bộ của từng người hoặc vị trí trong tổng đài</w:t>
            </w:r>
          </w:p>
        </w:tc>
      </w:tr>
      <w:tr>
        <w:tc>
          <w:tcPr>
            <w:tcW w:w="3687" w:type="dxa"/>
          </w:tcPr>
          <w:p>
            <w:pPr/>
            <w:r>
              <w:t xml:space="preserve">Dial plan</w:t>
            </w:r>
          </w:p>
        </w:tc>
        <w:tc>
          <w:tcPr>
            <w:tcW w:w="5672" w:type="dxa"/>
          </w:tcPr>
          <w:p>
            <w:pPr/>
            <w:r>
              <w:t xml:space="preserve">Bảng quy tắc quyết định mỗi số được bấm sẽ đi đâu</w:t>
            </w:r>
          </w:p>
        </w:tc>
      </w:tr>
      <w:tr>
        <w:tc>
          <w:tcPr>
            <w:tcW w:w="3687" w:type="dxa"/>
          </w:tcPr>
          <w:p>
            <w:pPr/>
            <w:r>
              <w:t xml:space="preserve">IVR</w:t>
            </w:r>
          </w:p>
        </w:tc>
        <w:tc>
          <w:tcPr>
            <w:tcW w:w="5672" w:type="dxa"/>
          </w:tcPr>
          <w:p>
            <w:pPr/>
            <w:r>
              <w:t xml:space="preserve">Menu thoại tự động: người gọi bấm phím để chọn phòng ban</w:t>
            </w:r>
          </w:p>
        </w:tc>
      </w:tr>
      <w:tr>
        <w:tc>
          <w:tcPr>
            <w:tcW w:w="3687" w:type="dxa"/>
          </w:tcPr>
          <w:p>
            <w:pPr/>
            <w:r>
              <w:t xml:space="preserve">Hộp thư thoại (voicemail)</w:t>
            </w:r>
          </w:p>
        </w:tc>
        <w:tc>
          <w:tcPr>
            <w:tcW w:w="5672" w:type="dxa"/>
          </w:tcPr>
          <w:p>
            <w:pPr/>
            <w:r>
              <w:t xml:space="preserve">Nơi người gọi để lại tin nhắn khi không ai nghe máy</w:t>
            </w:r>
          </w:p>
        </w:tc>
      </w:tr>
      <w:tr>
        <w:tc>
          <w:tcPr>
            <w:tcW w:w="3687" w:type="dxa"/>
          </w:tcPr>
          <w:p>
            <w:pPr/>
            <w:r>
              <w:t xml:space="preserve">Softphone</w:t>
            </w:r>
          </w:p>
        </w:tc>
        <w:tc>
          <w:tcPr>
            <w:tcW w:w="5672" w:type="dxa"/>
          </w:tcPr>
          <w:p>
            <w:pPr/>
            <w:r>
              <w:t xml:space="preserve">Phần mềm điện thoại trên máy tính hoặc trình duyệt, đăng ký vào tổng đài như một máy lẻ</w:t>
            </w:r>
          </w:p>
        </w:tc>
      </w:tr>
      <w:tr>
        <w:tc>
          <w:tcPr>
            <w:tcW w:w="3687" w:type="dxa"/>
          </w:tcPr>
          <w:p>
            <w:pPr/>
            <w:r>
              <w:t xml:space="preserve">ARI</w:t>
            </w:r>
          </w:p>
        </w:tc>
        <w:tc>
          <w:tcPr>
            <w:tcW w:w="5672" w:type="dxa"/>
          </w:tcPr>
          <w:p>
            <w:pPr/>
            <w:r>
              <w:t xml:space="preserve">Giao diện lập trình của Asterisk, cho web app điều khiển cuộc gọi và nhận sự kiện</w:t>
            </w:r>
          </w:p>
        </w:tc>
      </w:tr>
      <w:tr>
        <w:tc>
          <w:tcPr>
            <w:tcW w:w="3687" w:type="dxa"/>
          </w:tcPr>
          <w:p>
            <w:pPr/>
            <w:r>
              <w:t xml:space="preserve">ChanSpy</w:t>
            </w:r>
          </w:p>
        </w:tc>
        <w:tc>
          <w:tcPr>
            <w:tcW w:w="5672" w:type="dxa"/>
          </w:tcPr>
          <w:p>
            <w:pPr/>
            <w:r>
              <w:t xml:space="preserve">Chức năng của Asterisk để nghe xen, nhắc nhỏ hoặc tham gia cuộc gọi</w:t>
            </w:r>
          </w:p>
        </w:tc>
      </w:tr>
      <w:tr>
        <w:tc>
          <w:tcPr>
            <w:tcW w:w="3687" w:type="dxa"/>
          </w:tcPr>
          <w:p>
            <w:pPr/>
            <w:r>
              <w:t xml:space="preserve">Hotline (hàng đợi)</w:t>
            </w:r>
          </w:p>
        </w:tc>
        <w:tc>
          <w:tcPr>
            <w:tcW w:w="5672" w:type="dxa"/>
          </w:tcPr>
          <w:p>
            <w:pPr/>
            <w:r>
              <w:t xml:space="preserve">Đường dây hỗ trợ của một phòng ban; cuộc gọi xếp hàng chờ tại đây</w:t>
            </w:r>
          </w:p>
        </w:tc>
      </w:tr>
      <w:tr>
        <w:tc>
          <w:tcPr>
            <w:tcW w:w="3687" w:type="dxa"/>
          </w:tcPr>
          <w:p>
            <w:pPr/>
            <w:r>
              <w:t xml:space="preserve">ACD</w:t>
            </w:r>
          </w:p>
        </w:tc>
        <w:tc>
          <w:tcPr>
            <w:tcW w:w="5672" w:type="dxa"/>
          </w:tcPr>
          <w:p>
            <w:pPr/>
            <w:r>
              <w:t xml:space="preserve">Bộ phân phối cuộc gọi tự động: chọn tổng đài viên nhận cuộc gọi theo chiến lược</w:t>
            </w:r>
          </w:p>
        </w:tc>
      </w:tr>
      <w:tr>
        <w:tc>
          <w:tcPr>
            <w:tcW w:w="3687" w:type="dxa"/>
          </w:tcPr>
          <w:p>
            <w:pPr/>
            <w:r>
              <w:t xml:space="preserve">Mã kết quả (disposition)</w:t>
            </w:r>
          </w:p>
        </w:tc>
        <w:tc>
          <w:tcPr>
            <w:tcW w:w="5672" w:type="dxa"/>
          </w:tcPr>
          <w:p>
            <w:pPr/>
            <w:r>
              <w:t xml:space="preserve">Phân loại kết quả cuộc gọi, ví dụ Đã giải đáp, Cần xử lý tiếp</w:t>
            </w:r>
          </w:p>
        </w:tc>
      </w:tr>
      <w:tr>
        <w:tc>
          <w:tcPr>
            <w:tcW w:w="3687" w:type="dxa"/>
          </w:tcPr>
          <w:p>
            <w:pPr/>
            <w:r>
              <w:t xml:space="preserve">Hoàn tất (wrap-up)</w:t>
            </w:r>
          </w:p>
        </w:tc>
        <w:tc>
          <w:tcPr>
            <w:tcW w:w="5672" w:type="dxa"/>
          </w:tcPr>
          <w:p>
            <w:pPr/>
            <w:r>
              <w:t xml:space="preserve">Khoảng thời gian sau cuộc gọi để ghi chú và chọn mã kết quả</w:t>
            </w:r>
          </w:p>
        </w:tc>
      </w:tr>
      <w:tr>
        <w:tc>
          <w:tcPr>
            <w:tcW w:w="3687" w:type="dxa"/>
          </w:tcPr>
          <w:p>
            <w:pPr/>
            <w:r>
              <w:t xml:space="preserve">CDR</w:t>
            </w:r>
          </w:p>
        </w:tc>
        <w:tc>
          <w:tcPr>
            <w:tcW w:w="5672" w:type="dxa"/>
          </w:tcPr>
          <w:p>
            <w:pPr/>
            <w:r>
              <w:t xml:space="preserve">Bản ghi chi tiết cuộc gọi: ai gọi, ai nhận, các mốc thời gian, kết quả</w:t>
            </w:r>
          </w:p>
        </w:tc>
      </w:tr>
      <w:tr>
        <w:tc>
          <w:tcPr>
            <w:tcW w:w="3687" w:type="dxa"/>
          </w:tcPr>
          <w:p>
            <w:pPr/>
            <w:r>
              <w:t xml:space="preserve">Ticket</w:t>
            </w:r>
          </w:p>
        </w:tc>
        <w:tc>
          <w:tcPr>
            <w:tcW w:w="5672" w:type="dxa"/>
          </w:tcPr>
          <w:p>
            <w:pPr/>
            <w:r>
              <w:t xml:space="preserve">Yêu cầu hỗ trợ cần xử lý tiếp, có trạng thái và người phụ trách</w:t>
            </w:r>
          </w:p>
        </w:tc>
      </w:tr>
      <w:tr>
        <w:tc>
          <w:tcPr>
            <w:tcW w:w="3687" w:type="dxa"/>
          </w:tcPr>
          <w:p>
            <w:pPr/>
            <w:r>
              <w:t xml:space="preserve">Wallboard</w:t>
            </w:r>
          </w:p>
        </w:tc>
        <w:tc>
          <w:tcPr>
            <w:tcW w:w="5672" w:type="dxa"/>
          </w:tcPr>
          <w:p>
            <w:pPr/>
            <w:r>
              <w:t xml:space="preserve">Màn hình tình hình tổng đài theo thời gian thực</w:t>
            </w:r>
          </w:p>
        </w:tc>
      </w:tr>
      <w:tr>
        <w:tc>
          <w:tcPr>
            <w:tcW w:w="3687" w:type="dxa"/>
          </w:tcPr>
          <w:p>
            <w:pPr/>
            <w:r>
              <w:t xml:space="preserve">ASA, AHT</w:t>
            </w:r>
          </w:p>
        </w:tc>
        <w:tc>
          <w:tcPr>
            <w:tcW w:w="5672" w:type="dxa"/>
          </w:tcPr>
          <w:p>
            <w:pPr/>
            <w:r>
              <w:t xml:space="preserve">Thời gian chờ trung bình; thời gian xử lý trung bình</w:t>
            </w:r>
          </w:p>
        </w:tc>
      </w:tr>
      <w:tr>
        <w:tc>
          <w:tcPr>
            <w:tcW w:w="3687" w:type="dxa"/>
          </w:tcPr>
          <w:p>
            <w:pPr/>
            <w:r>
              <w:t xml:space="preserve">Service level</w:t>
            </w:r>
          </w:p>
        </w:tc>
        <w:tc>
          <w:tcPr>
            <w:tcW w:w="5672" w:type="dxa"/>
          </w:tcPr>
          <w:p>
            <w:pPr/>
            <w:r>
              <w:t xml:space="preserve">Tỉ lệ cuộc gọi được nhận trong ngưỡng thời gian (20 giây)</w:t>
            </w:r>
          </w:p>
        </w:tc>
      </w:tr>
      <w:tr>
        <w:tc>
          <w:tcPr>
            <w:tcW w:w="3687" w:type="dxa"/>
          </w:tcPr>
          <w:p>
            <w:pPr/>
            <w:r>
              <w:t xml:space="preserve">SFU</w:t>
            </w:r>
          </w:p>
        </w:tc>
        <w:tc>
          <w:tcPr>
            <w:tcW w:w="5672" w:type="dxa"/>
          </w:tcPr>
          <w:p>
            <w:pPr/>
            <w:r>
              <w:t xml:space="preserve">Máy chủ chuyển tiếp media cho họp nhiều người: nhận luồng từ mỗi người và chuyển cho người khác, không trộn lại</w:t>
            </w:r>
          </w:p>
        </w:tc>
      </w:tr>
      <w:tr>
        <w:tc>
          <w:tcPr>
            <w:tcW w:w="3687" w:type="dxa"/>
          </w:tcPr>
          <w:p>
            <w:pPr/>
            <w:r>
              <w:t xml:space="preserve">TURN</w:t>
            </w:r>
          </w:p>
        </w:tc>
        <w:tc>
          <w:tcPr>
            <w:tcW w:w="5672" w:type="dxa"/>
          </w:tcPr>
          <w:p>
            <w:pPr/>
            <w:r>
              <w:t xml:space="preserve">Máy chủ trung chuyển giúp kết nối WebRTC xuyên qua NAT, tường lửa</w:t>
            </w:r>
          </w:p>
        </w:tc>
      </w:tr>
      <w:tr>
        <w:tc>
          <w:tcPr>
            <w:tcW w:w="3687" w:type="dxa"/>
          </w:tcPr>
          <w:p>
            <w:pPr/>
            <w:r>
              <w:t xml:space="preserve">Chủ phòng, co-host</w:t>
            </w:r>
          </w:p>
        </w:tc>
        <w:tc>
          <w:tcPr>
            <w:tcW w:w="5672" w:type="dxa"/>
          </w:tcPr>
          <w:p>
            <w:pPr/>
            <w:r>
              <w:t xml:space="preserve">Người điều hành một cuộc họp và người được chủ phòng giao quyền điều hành cùng</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Đặc tả đề tài đồ án</dc:title>
  <dc:description>Claude Docs node/664ec4ba-b05a@18 docx-w7</dc:description>
  <cp:revision>18</cp:revision>
</cp:coreProperties>
</file>