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kb9opfdmt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1: Quản lý thư viện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thư viện với các thực thể sau: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: (Mã sách, Tiêu đề, Tác giả, Năm xuất bản)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: (Mã thành viên, Tên, Ngày sinh, Địa chỉ)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</w:t>
      </w:r>
      <w:r w:rsidDel="00000000" w:rsidR="00000000" w:rsidRPr="00000000">
        <w:rPr>
          <w:rtl w:val="0"/>
        </w:rPr>
        <w:t xml:space="preserve">: (Mã mượn, Mã sách, Mã thành viên, Ngày mượn, Ngày trả)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thành viên có thể mượn nhiều sách 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sách có thể được nhiều thành viên mượn tại các thời điểm khác nhau.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t1nnnp3o2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2: Hệ thống quản lý sinh viên và khóa học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sinh viên đăng ký khóa học với các thực thể sau: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(Mã sinh viên, Tên sinh viên, Ngày sinh, Địa chỉ)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(Mã khóa học, Tên khóa học, Số tín chỉ)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Enrollment</w:t>
      </w:r>
      <w:r w:rsidDel="00000000" w:rsidR="00000000" w:rsidRPr="00000000">
        <w:rPr>
          <w:rtl w:val="0"/>
        </w:rPr>
        <w:t xml:space="preserve">: (Mã đăng ký, Mã sinh viên, Mã khóa học, Ngày đăng ký, Điểm)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sinh viên có thể đăng ký nhiều khóa học 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khóa học có thể có nhiều sinh viên đăng ký.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Bảng trung gian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</w:t>
      </w:r>
      <w:r w:rsidDel="00000000" w:rsidR="00000000" w:rsidRPr="00000000">
        <w:rPr>
          <w:rtl w:val="0"/>
        </w:rPr>
        <w:t xml:space="preserve"> chứa thông tin về ngày đăng ký và điểm số.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djfkf7io5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3: Quản lý dự án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dự án với các thực thể sau: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(Mã dự án, Tên dự án, Ngày bắt đầu, Ngày kết thúc)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 (Mã nhân viên, Tên, Chức vụ, Phòng ban)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: (Mã phân công, Mã dự án, Mã nhân viên, Vai trò)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dự án có thể có nhiều nhân viên tham gia.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nhân viên có thể tham gia nhiều dự án khác nhau 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Bảng trung gian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chứa thông tin vai trò của nhân viên trong dự án.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prs4g092t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4: Hệ thống quản lý bán hàng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bán hàng với các thực thể sau: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(Mã khách hàng, Tên, Địa chỉ, Số điện thoại)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(Mã đơn hàng, Mã khách hàng, Ngày đặt hàng)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(Mã sản phẩm, Tên sản phẩm, Giá)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: (Mã chi tiết đơn hàng, Mã đơn hàng, Mã sản phẩm, Số lượng, Giá bán)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khách hàng có thể đặt nhiều đơn hàng.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đơn hàng có thể chứa nhiều sản phẩm.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sản phẩm có thể có trong nhiều đơn hàng khác nhau.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32tqd6alq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5: Hệ thống quản lý bệnh viện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bệnh viện với các thực thể sau: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: (Mã bác sĩ, Tên, Chuyên khoa)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: (Mã bệnh nhân, Tên, Ngày sinh, Giới tính)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: (Mã lịch hẹn, Mã bác sĩ, Mã bệnh nhân, Ngày hẹn, Chẩn đoán)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bác sĩ có thể gặp nhiều bệnh nhân.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bệnh nhân có thể gặp nhiều bác sĩ trong các cuộc hẹn khác nhau (Many-to-Many).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 lưu trữ thông tin chi tiết về các cuộc hẹn, bao gồm chẩn đoán.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5y1ln8h31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6: Quản lý nhà hàng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nhà hàng với các thực thể sau: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(Mã khách hàng, Tên khách hàng, Số điện thoại)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(Mã đơn hàng, Mã khách hàng, Ngày đặt, Trạng thái)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Dish</w:t>
      </w:r>
      <w:r w:rsidDel="00000000" w:rsidR="00000000" w:rsidRPr="00000000">
        <w:rPr>
          <w:rtl w:val="0"/>
        </w:rPr>
        <w:t xml:space="preserve">: (Mã món ăn, Tên món ăn, Giá)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: (Mã chi tiết đơn hàng, Mã đơn hàng, Mã món ăn, Số lượng)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khách hàng có thể đặt nhiều đơn hàng.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đơn hàng có thể có nhiều món ăn.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món ăn có thể nằm trong nhiều đơn hàng khác nhau.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nbyv2r6kc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7: Quản lý cửa hàng thời trang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cửa hàng thời trang với các thực thể sau: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(Mã sản phẩm, Tên sản phẩm, Kích thước, Giá)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(Mã danh mục, Tên danh mục)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: (Mã nhà cung cấp, Tên nhà cung cấp, Địa chỉ)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</w:t>
      </w:r>
      <w:r w:rsidDel="00000000" w:rsidR="00000000" w:rsidRPr="00000000">
        <w:rPr>
          <w:rtl w:val="0"/>
        </w:rPr>
        <w:t xml:space="preserve">: (Mã tồn kho, Mã sản phẩm, Mã nhà cung cấp, Số lượng)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Mỗi sản phẩm thuộc một danh mục.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nhà cung cấp có thể cung cấp nhiều sản phẩm.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sản phẩm có thể có từ nhiều nhà cung cấp.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hk3acota2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8: Hệ thống quản lý nhân sự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nhân sự với các thực thể sau: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 (Mã nhân viên, Tên, Chức vụ, Lương, Phòng ban)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 (Mã phòng ban, Tên phòng ban)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(Mã dự án, Tên dự án, Ngày bắt đầu, Ngày kết thúc)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Employee_Project</w:t>
      </w:r>
      <w:r w:rsidDel="00000000" w:rsidR="00000000" w:rsidRPr="00000000">
        <w:rPr>
          <w:rtl w:val="0"/>
        </w:rPr>
        <w:t xml:space="preserve">: (Mã nhân viên, Mã dự án, Vai trò, Ngày tham gia)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phòng ban có thể có nhiều nhân viên 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nhân viên có thể tham gia nhiều dự án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dự án có thể có nhiều nhân viên tham gia.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t9xyihc13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9: Hệ thống quản lý phim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phim với các thực thể sau: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Movie</w:t>
      </w:r>
      <w:r w:rsidDel="00000000" w:rsidR="00000000" w:rsidRPr="00000000">
        <w:rPr>
          <w:rtl w:val="0"/>
        </w:rPr>
        <w:t xml:space="preserve">: (Mã phim, Tên phim, Thể loại, Ngày phát hành)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(Mã diễn viên, Tên diễn viên, Ngày sinh)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Movie_Actor</w:t>
      </w:r>
      <w:r w:rsidDel="00000000" w:rsidR="00000000" w:rsidRPr="00000000">
        <w:rPr>
          <w:rtl w:val="0"/>
        </w:rPr>
        <w:t xml:space="preserve">: (Mã phim, Mã diễn viên, Vai diễn)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phim có thể có nhiều diễn viên.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diễn viên có thể đóng nhiều phim khác nhau.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Movie_Actor</w:t>
      </w:r>
      <w:r w:rsidDel="00000000" w:rsidR="00000000" w:rsidRPr="00000000">
        <w:rPr>
          <w:rtl w:val="0"/>
        </w:rPr>
        <w:t xml:space="preserve"> lưu trữ vai diễn của diễn viên trong từng phim.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d8prmd8w6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tập 10: Quản lý học bổng đại học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Vẽ mô hình ERD cho hệ thống quản lý học bổng với các thực thể sau: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Scholarship</w:t>
      </w:r>
      <w:r w:rsidDel="00000000" w:rsidR="00000000" w:rsidRPr="00000000">
        <w:rPr>
          <w:rtl w:val="0"/>
        </w:rPr>
        <w:t xml:space="preserve">: (Mã học bổng, Tên học bổng, Giá trị)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(Mã sinh viên, Tên sinh viên, Ngày sinh, Chuyên ngành)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Scholarship_Student</w:t>
      </w:r>
      <w:r w:rsidDel="00000000" w:rsidR="00000000" w:rsidRPr="00000000">
        <w:rPr>
          <w:rtl w:val="0"/>
        </w:rPr>
        <w:t xml:space="preserve">: (Mã học bổng, Mã sinh viên, Năm nhận học bổng)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sinh viên có thể nhận nhiều học bổng.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học bổng có thể được cấp cho nhiều sinh viên.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Scholarship_Student</w:t>
      </w:r>
      <w:r w:rsidDel="00000000" w:rsidR="00000000" w:rsidRPr="00000000">
        <w:rPr>
          <w:rtl w:val="0"/>
        </w:rPr>
        <w:t xml:space="preserve"> lưu trữ thông tin về năm sinh viên nhận học bổng.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