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03621">
      <w:pPr>
        <w:jc w:val="center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Spark SQL 实验：电商用户行为分析</w:t>
      </w:r>
    </w:p>
    <w:p w14:paraId="23D5BF0E">
      <w:pPr>
        <w:rPr>
          <w:rFonts w:hint="eastAsia" w:eastAsiaTheme="minorEastAsia"/>
          <w:lang w:val="en-US" w:eastAsia="zh-CN"/>
        </w:rPr>
      </w:pPr>
    </w:p>
    <w:p w14:paraId="40B947F9"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 xml:space="preserve">一、实验目标  </w:t>
      </w:r>
    </w:p>
    <w:p w14:paraId="37855F5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1. 掌握 Spark SQL 核心语法（`SELECT`/`GROUP BY`/`WINDOW`/条件聚合等），理解结构化数据处理逻辑。  </w:t>
      </w:r>
    </w:p>
    <w:p w14:paraId="0EE4645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2. 对比 Spark RDD 与 Spark SQL 的差异，体会 SQL 对“结构化分析场景”的简洁性优势。  </w:t>
      </w:r>
    </w:p>
    <w:p w14:paraId="5A7A04F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3. 基于电商用户行为数据，用 Spark SQL 完成基础统计与进阶分析，输出可落地的业务结论。  </w:t>
      </w:r>
    </w:p>
    <w:p w14:paraId="5571FF61">
      <w:pPr>
        <w:rPr>
          <w:rFonts w:hint="eastAsia" w:eastAsiaTheme="minorEastAsia"/>
          <w:lang w:val="en-US" w:eastAsia="zh-CN"/>
        </w:rPr>
      </w:pPr>
    </w:p>
    <w:p w14:paraId="54C60ABA"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 xml:space="preserve">二、环境准备与数据加载  </w:t>
      </w:r>
    </w:p>
    <w:p w14:paraId="6066AF27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eastAsiaTheme="minorEastAsia"/>
          <w:sz w:val="24"/>
          <w:szCs w:val="32"/>
          <w:lang w:val="en-US" w:eastAsia="zh-CN"/>
        </w:rPr>
        <w:t xml:space="preserve">1. 环境准备（复用原有基础，补充 SQL 配置）  </w:t>
      </w:r>
    </w:p>
    <w:p w14:paraId="4B92B59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- 已安装 Spark、Python 环境。  </w:t>
      </w:r>
    </w:p>
    <w:p w14:paraId="6AA1CDD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 确保 `pyspark` 库已安装（与 Spark 版本一致，如 `pip install pyspark==3.</w:t>
      </w:r>
      <w:r>
        <w:rPr>
          <w:rFonts w:hint="eastAsia"/>
          <w:lang w:val="en-US" w:eastAsia="zh-CN"/>
        </w:rPr>
        <w:t>0</w:t>
      </w:r>
      <w:r>
        <w:rPr>
          <w:rFonts w:hint="eastAsia" w:eastAsiaTheme="minorEastAsia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val="en-US" w:eastAsia="zh-CN"/>
        </w:rPr>
        <w:t xml:space="preserve">`）。  </w:t>
      </w:r>
    </w:p>
    <w:p w14:paraId="2015CBE3">
      <w:pPr>
        <w:rPr>
          <w:rFonts w:hint="eastAsia" w:eastAsiaTheme="minorEastAsia"/>
          <w:lang w:val="en-US" w:eastAsia="zh-CN"/>
        </w:rPr>
      </w:pPr>
    </w:p>
    <w:p w14:paraId="5BBF44E7"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 w:eastAsiaTheme="minorEastAsia"/>
          <w:sz w:val="24"/>
          <w:szCs w:val="32"/>
          <w:lang w:val="en-US" w:eastAsia="zh-CN"/>
        </w:rPr>
        <w:t xml:space="preserve">. Spark SQL 数据加载与视图创建（新增核心步骤） </w:t>
      </w:r>
      <w:r>
        <w:rPr>
          <w:rFonts w:hint="eastAsia" w:eastAsiaTheme="minorEastAsia"/>
          <w:lang w:val="en-US" w:eastAsia="zh-CN"/>
        </w:rPr>
        <w:t xml:space="preserve"> </w:t>
      </w:r>
    </w:p>
    <w:p w14:paraId="78986FE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通过 Spark SQL 加载 CSV 数据，并创建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b/>
          <w:bCs/>
          <w:lang w:val="en-US" w:eastAsia="zh-CN"/>
        </w:rPr>
        <w:t>临时视图</w:t>
      </w:r>
      <w:r>
        <w:rPr>
          <w:rFonts w:hint="eastAsia" w:eastAsiaTheme="minorEastAsia"/>
          <w:lang w:val="en-US" w:eastAsia="zh-CN"/>
        </w:rPr>
        <w:t>（用于后续 SQL 查询），核心是定义严格 Schema 提升效率：</w:t>
      </w:r>
    </w:p>
    <w:p w14:paraId="50E118D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 w14:paraId="7469B727">
      <w:pPr>
        <w:rPr>
          <w:rFonts w:hint="eastAsia" w:eastAsiaTheme="minorEastAsia"/>
          <w:lang w:val="en-US" w:eastAsia="zh-CN"/>
        </w:rPr>
      </w:pPr>
    </w:p>
    <w:p w14:paraId="579F1CD0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sz w:val="24"/>
          <w:szCs w:val="32"/>
          <w:lang w:val="en-US" w:eastAsia="zh-CN"/>
        </w:rPr>
        <w:t>三、核心任务（Spark SQL 实现）</w:t>
      </w:r>
      <w:r>
        <w:rPr>
          <w:rFonts w:hint="eastAsia" w:eastAsiaTheme="minorEastAsia"/>
          <w:b/>
          <w:bCs/>
          <w:lang w:val="en-US" w:eastAsia="zh-CN"/>
        </w:rPr>
        <w:t xml:space="preserve">  </w:t>
      </w:r>
    </w:p>
    <w:p w14:paraId="562E00E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所有任务均通过 `spark.sql("SQL语句")` 执行，结果保存至 `output` 文件夹，支持 </w:t>
      </w:r>
      <w:r>
        <w:rPr>
          <w:rFonts w:hint="eastAsia"/>
          <w:lang w:val="en-US" w:eastAsia="zh-CN"/>
        </w:rPr>
        <w:t>csv</w:t>
      </w:r>
      <w:r>
        <w:rPr>
          <w:rFonts w:hint="eastAsia" w:eastAsiaTheme="minorEastAsia"/>
          <w:lang w:val="en-US" w:eastAsia="zh-CN"/>
        </w:rPr>
        <w:t xml:space="preserve">格式。  </w:t>
      </w:r>
    </w:p>
    <w:p w14:paraId="175B3865">
      <w:pPr>
        <w:rPr>
          <w:rFonts w:hint="eastAsia" w:eastAsiaTheme="minorEastAsia"/>
          <w:lang w:val="en-US" w:eastAsia="zh-CN"/>
        </w:rPr>
      </w:pPr>
    </w:p>
    <w:p w14:paraId="35C5DA7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32"/>
          <w:lang w:val="en-US" w:eastAsia="zh-CN"/>
        </w:rPr>
        <w:t>基础分析（必做）</w:t>
      </w:r>
      <w:r>
        <w:rPr>
          <w:rFonts w:hint="eastAsia" w:eastAsiaTheme="minorEastAsia"/>
          <w:sz w:val="24"/>
          <w:szCs w:val="32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</w:t>
      </w:r>
    </w:p>
    <w:p w14:paraId="11EB7376"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 w:eastAsiaTheme="minorEastAsia"/>
          <w:b/>
          <w:bCs/>
          <w:sz w:val="21"/>
          <w:szCs w:val="24"/>
          <w:lang w:val="en-US" w:eastAsia="zh-CN"/>
        </w:rPr>
        <w:t>任务 1.1：</w:t>
      </w:r>
      <w:r>
        <w:rPr>
          <w:rFonts w:hint="eastAsia" w:eastAsiaTheme="minorEastAsia"/>
          <w:sz w:val="21"/>
          <w:szCs w:val="24"/>
          <w:lang w:val="en-US" w:eastAsia="zh-CN"/>
        </w:rPr>
        <w:t xml:space="preserve">统计 4 种行为总次数 + 计算购买转化率 </w:t>
      </w:r>
      <w:r>
        <w:rPr>
          <w:rFonts w:hint="eastAsia" w:eastAsiaTheme="minorEastAsia"/>
          <w:sz w:val="20"/>
          <w:szCs w:val="22"/>
          <w:lang w:val="en-US" w:eastAsia="zh-CN"/>
        </w:rPr>
        <w:t xml:space="preserve"> </w:t>
      </w:r>
    </w:p>
    <w:p w14:paraId="3F7212E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：明确各行为（点击/收藏/加购/购买）的分布，量化“点击→购买”的核心转化效率。  </w:t>
      </w:r>
    </w:p>
    <w:p w14:paraId="6F32C22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/>
          <w:lang w:val="en-US" w:eastAsia="zh-CN"/>
        </w:rPr>
        <w:t>：</w:t>
      </w:r>
    </w:p>
    <w:p w14:paraId="488F99EB">
      <w:pPr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从临时视图user_behavior_view中，按action字段分组，用COUNT(*)统计每种行为的总次数，按总次数降序排序，创建临时视图action_count_view；</w:t>
      </w:r>
    </w:p>
    <w:p w14:paraId="14849A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从action_count_view中，通过子查询分别提取action = 'buy'的总次数和action = 'click'的总次数，按 “（购买次数 / 点击次数）×100” 计算购买转化率，保留 2 位小数；</w:t>
      </w:r>
    </w:p>
    <w:p w14:paraId="6A7412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将action_count_view的结果保存至指定路径，终端输出转化率结果。</w:t>
      </w:r>
    </w:p>
    <w:p w14:paraId="5220ABD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 w14:paraId="01855E7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1.2：</w:t>
      </w:r>
      <w:r>
        <w:rPr>
          <w:rFonts w:hint="eastAsia" w:eastAsiaTheme="minorEastAsia"/>
          <w:lang w:val="en-US" w:eastAsia="zh-CN"/>
        </w:rPr>
        <w:t xml:space="preserve">分析商品类别热度（按点击量降序）  </w:t>
      </w:r>
    </w:p>
    <w:p w14:paraId="029FC3E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：识别最受欢迎的商品类别，为“品类运营”提供依据。  </w:t>
      </w:r>
    </w:p>
    <w:p w14:paraId="0B48C9B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/>
          <w:lang w:val="en-US" w:eastAsia="zh-CN"/>
        </w:rPr>
        <w:t>：</w:t>
      </w:r>
    </w:p>
    <w:p w14:paraId="0394A23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从临时视图user_behavior_view中，筛选action = 'click'的行为数据；</w:t>
      </w:r>
    </w:p>
    <w:p w14:paraId="7FEFED8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按category字段分组，用COUNT(*)统计每个品类的点击量，按点击量降序排序，创建临时视图category_click_view；</w:t>
      </w:r>
    </w:p>
    <w:p w14:paraId="3358E4E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将category_click_view的结果保存至指定路径，可输出前 N 条数据查看热门品类。</w:t>
      </w:r>
    </w:p>
    <w:p w14:paraId="1859A180">
      <w:pPr>
        <w:rPr>
          <w:rFonts w:hint="eastAsia" w:eastAsiaTheme="minorEastAsia"/>
          <w:lang w:val="en-US" w:eastAsia="zh-CN"/>
        </w:rPr>
      </w:pPr>
    </w:p>
    <w:p w14:paraId="0FF47BA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1.3：</w:t>
      </w:r>
      <w:r>
        <w:rPr>
          <w:rFonts w:hint="eastAsia" w:eastAsiaTheme="minorEastAsia"/>
          <w:lang w:val="en-US" w:eastAsia="zh-CN"/>
        </w:rPr>
        <w:t xml:space="preserve">分析用户活跃时段（按小时统计行为次数）  </w:t>
      </w:r>
    </w:p>
    <w:p w14:paraId="64DED76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：识别用户一天中的活跃高峰，指导“限时促销”“客服排班”。  </w:t>
      </w:r>
    </w:p>
    <w:p w14:paraId="5CC2223F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 w:eastAsiaTheme="minorEastAsia"/>
          <w:lang w:val="en-US" w:eastAsia="zh-CN"/>
        </w:rPr>
        <w:t xml:space="preserve">：  </w:t>
      </w:r>
    </w:p>
    <w:p w14:paraId="7609EDFB"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从临时视图user_behavior_view中，用时间函数将timestamp（Unix 时间戳）转换为 “小时” 格式（如FROM_UNIXTIME(timestamp, 'HH')）；</w:t>
      </w:r>
    </w:p>
    <w:p w14:paraId="713979F9"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按转换后的 “小时” 字段分组，用COUNT(*)统计每个小时的行为总次数，按小时升序排序，创建临时视图hourly_behavior_view；</w:t>
      </w:r>
    </w:p>
    <w:p w14:paraId="13565158"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将hourly_behavior_view的结果保存至指定路径，筛选行为次数较高的小时段作为活跃高峰。</w:t>
      </w:r>
    </w:p>
    <w:p w14:paraId="5E1498D6">
      <w:pPr>
        <w:rPr>
          <w:rFonts w:hint="eastAsia" w:eastAsiaTheme="minorEastAsia"/>
          <w:lang w:val="en-US" w:eastAsia="zh-CN"/>
        </w:rPr>
      </w:pPr>
    </w:p>
    <w:p w14:paraId="5E1E19D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32"/>
          <w:lang w:val="en-US" w:eastAsia="zh-CN"/>
        </w:rPr>
        <w:t>进阶分析（选做，能力提升）</w:t>
      </w:r>
      <w:r>
        <w:rPr>
          <w:rFonts w:hint="eastAsia" w:eastAsiaTheme="minorEastAsia"/>
          <w:sz w:val="24"/>
          <w:szCs w:val="32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</w:t>
      </w:r>
    </w:p>
    <w:p w14:paraId="03F30DA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2.1：</w:t>
      </w:r>
      <w:r>
        <w:rPr>
          <w:rFonts w:hint="eastAsia" w:eastAsiaTheme="minorEastAsia"/>
          <w:lang w:val="en-US" w:eastAsia="zh-CN"/>
        </w:rPr>
        <w:t xml:space="preserve">高价值用户识别（Top3 购买用户）  </w:t>
      </w:r>
    </w:p>
    <w:p w14:paraId="21EF6AC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：找出购买次数最多的 3 个用户，为“高价值用户运营”（如专属权益）提供名单。  </w:t>
      </w:r>
    </w:p>
    <w:p w14:paraId="79EF6E62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 w:eastAsiaTheme="minorEastAsia"/>
          <w:lang w:val="en-US" w:eastAsia="zh-CN"/>
        </w:rPr>
        <w:t xml:space="preserve">：  </w:t>
      </w:r>
    </w:p>
    <w:p w14:paraId="72AB8CF1"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从临时视图user_behavior_view中，筛选action = 'buy'的行为数据；</w:t>
      </w:r>
    </w:p>
    <w:p w14:paraId="3AAEDE63"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按user_id字段分组，用COUNT(*)统计每个用户的购买次数，按购买次数降序排序；</w:t>
      </w:r>
    </w:p>
    <w:p w14:paraId="26E34CE9"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取排序后的前 3 条数据，创建临时视图top3_buy_user_view，将结果保存至指定路径。</w:t>
      </w:r>
    </w:p>
    <w:p w14:paraId="21D54E58">
      <w:pPr>
        <w:rPr>
          <w:rFonts w:hint="eastAsia" w:eastAsiaTheme="minorEastAsia"/>
          <w:lang w:val="en-US" w:eastAsia="zh-CN"/>
        </w:rPr>
      </w:pPr>
    </w:p>
    <w:p w14:paraId="72C80B1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2.2：</w:t>
      </w:r>
      <w:r>
        <w:rPr>
          <w:rFonts w:hint="eastAsia" w:eastAsiaTheme="minorEastAsia"/>
          <w:lang w:val="en-US" w:eastAsia="zh-CN"/>
        </w:rPr>
        <w:t xml:space="preserve">转化漏斗分析（点击→收藏→加购→购买）  </w:t>
      </w:r>
    </w:p>
    <w:p w14:paraId="093BFC9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：量化漏斗各环节的转化损耗，定位“流失严重的环节”（如收藏→加购转化率低，需优化商品详情页）。  </w:t>
      </w:r>
    </w:p>
    <w:p w14:paraId="1C9BD431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 w:eastAsiaTheme="minorEastAsia"/>
          <w:lang w:val="en-US" w:eastAsia="zh-CN"/>
        </w:rPr>
        <w:t xml:space="preserve">：  </w:t>
      </w:r>
    </w:p>
    <w:p w14:paraId="42A5A6F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行为路径标记：从用户行为视图中，按用户ID和商品ID分组，对每个用户-商品的行为按时间戳排序，用窗口函数标记行为顺序（如第1次行为、第2次行为等），创建临时视图`user_item_behavior_path`，包含字段：user_id、item_id、action、timestamp、action_order。</w:t>
      </w:r>
    </w:p>
    <w:p w14:paraId="121A94C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漏斗有效性过滤：</w:t>
      </w:r>
    </w:p>
    <w:p w14:paraId="40EF249E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从`user_item_behavior_path`中，筛选行为类型为click、collect、cart、buy的数据，</w:t>
      </w:r>
    </w:p>
    <w:p w14:paraId="6552A41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仅保留“click（action_order=1）→collect（action_order=2）→cart（action_order=3）→buy（action_order=4）”的连续行为，</w:t>
      </w:r>
    </w:p>
    <w:p w14:paraId="541BEDF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标记每条行为是否属于有效漏斗（is_valid_funnel=1表示有效），</w:t>
      </w:r>
    </w:p>
    <w:p w14:paraId="666625B4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创建临时视图`valid_funnel_behavior`。</w:t>
      </w:r>
    </w:p>
    <w:p w14:paraId="05507CD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统计各环节独立用户数（仅含有效漏斗行为）：</w:t>
      </w:r>
    </w:p>
    <w:p w14:paraId="185F47E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从`valid_funnel_behavior`中，用条件聚合分别统计：</w:t>
      </w:r>
    </w:p>
    <w:p w14:paraId="7971DFD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点击环节独立用户数：click_user = 统计action='click'且is_valid_funnel=1的distinct user_id数量；</w:t>
      </w:r>
    </w:p>
    <w:p w14:paraId="5E52C49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收藏环节独立用户数：collect_user = 统计action='collect'且is_valid_funnel=1的distinct user_id数量；</w:t>
      </w:r>
    </w:p>
    <w:p w14:paraId="1EC16EF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加购环节独立用户数：cart_user = 统计action='cart'且is_valid_funnel=1的distinct user_id数量；</w:t>
      </w:r>
    </w:p>
    <w:p w14:paraId="13422483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购买环节独立用户数：buy_user = 统计action='buy'且is_valid_funnel=1的distinct user_id数量；</w:t>
      </w:r>
    </w:p>
    <w:p w14:paraId="160D782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创建临时视图`funnel_user_count_view`。</w:t>
      </w:r>
    </w:p>
    <w:p w14:paraId="6282411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 计算各环节转化率：</w:t>
      </w:r>
    </w:p>
    <w:p w14:paraId="302506A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从`funnel_user_count_view`中，计算各环节转化率：</w:t>
      </w:r>
    </w:p>
    <w:p w14:paraId="251BFB0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点击→收藏转化率：click_to_collect = (collect_user / click_user) * 100，保留2位小数；</w:t>
      </w:r>
    </w:p>
    <w:p w14:paraId="5F8D7CD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收藏→加购转化率：collect_to_cart = (cart_user / collect_user) * 100，保留2位小数；</w:t>
      </w:r>
    </w:p>
    <w:p w14:paraId="0F7DEA1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加购→购买转化率：cart_to_buy = (buy_user / cart_user) * 100，保留2位小数；</w:t>
      </w:r>
    </w:p>
    <w:p w14:paraId="75EE3A9C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整体转化率：overall_conversion = (buy_user / click_user) * 100，保留2位小数；</w:t>
      </w:r>
    </w:p>
    <w:p w14:paraId="3DEF8177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创建临时视图`funnel_conversion_view`。</w:t>
      </w:r>
    </w:p>
    <w:p w14:paraId="514E8A9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 保存与输出结果：</w:t>
      </w:r>
    </w:p>
    <w:p w14:paraId="583E0B22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将`funnel_conversion_view`的结果保存为CSV文件到指定路径（如output/sql_advanced_funnel）；</w:t>
      </w:r>
    </w:p>
    <w:p w14:paraId="187A0AE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终端输出各环节转化率结果。</w:t>
      </w:r>
    </w:p>
    <w:p w14:paraId="6C75A2A8">
      <w:pPr>
        <w:rPr>
          <w:rFonts w:hint="eastAsia" w:eastAsiaTheme="minorEastAsia"/>
          <w:lang w:val="en-US" w:eastAsia="zh-CN"/>
        </w:rPr>
      </w:pPr>
    </w:p>
    <w:p w14:paraId="0876332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2.3：</w:t>
      </w:r>
      <w:r>
        <w:rPr>
          <w:rFonts w:hint="eastAsia" w:eastAsiaTheme="minorEastAsia"/>
          <w:lang w:val="en-US" w:eastAsia="zh-CN"/>
        </w:rPr>
        <w:t xml:space="preserve">商品复购率分析  </w:t>
      </w:r>
    </w:p>
    <w:p w14:paraId="475ECF5A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：统计每个商品的复购率（购买≥2次的用户数/总购买用户数），识别“复购率高的忠诚商品”。  </w:t>
      </w:r>
    </w:p>
    <w:p w14:paraId="70D804CE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 w:eastAsiaTheme="minorEastAsia"/>
          <w:lang w:val="en-US" w:eastAsia="zh-CN"/>
        </w:rPr>
        <w:t xml:space="preserve">：  </w:t>
      </w:r>
    </w:p>
    <w:p w14:paraId="020E062F"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从临时视图user_behavior_view中，筛选action = 'buy'的行为数据，按item_id和user_id分组，用COUNT(*)统计每个用户对每个商品的购买次数，创建临时视图item_user_buy_count_view；</w:t>
      </w:r>
    </w:p>
    <w:p w14:paraId="10DDAA0E"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从item_user_buy_count_view中，按item_id分组：</w:t>
      </w:r>
    </w:p>
    <w:p w14:paraId="787539E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统计该商品总购买用户数：COUNT(DISTINCT user_id)；</w:t>
      </w:r>
    </w:p>
    <w:p w14:paraId="7F3C3C5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统计复购用户数（购买次数≥2）：COUNT(DISTINCT CASE WHEN buy_times &gt;= 2 THEN user_id END)；</w:t>
      </w:r>
    </w:p>
    <w:p w14:paraId="4E62334A"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 “（复购用户数 / 总购买用户数）×100” 计算复购率，保留 2 位小数，按复购率降序排序，创建临时视图item_repurchase_view；</w:t>
      </w:r>
    </w:p>
    <w:p w14:paraId="3D64CFE1">
      <w:pPr>
        <w:numPr>
          <w:ilvl w:val="0"/>
          <w:numId w:val="4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将item_repurchase_view的结果保存至指定路径。</w:t>
      </w:r>
    </w:p>
    <w:p w14:paraId="37A6520E">
      <w:pPr>
        <w:rPr>
          <w:rFonts w:hint="eastAsia" w:eastAsiaTheme="minorEastAsia"/>
          <w:lang w:val="en-US" w:eastAsia="zh-CN"/>
        </w:rPr>
      </w:pPr>
    </w:p>
    <w:p w14:paraId="2126752F">
      <w:pPr>
        <w:rPr>
          <w:rFonts w:hint="eastAsia" w:eastAsiaTheme="minorEastAsia"/>
          <w:lang w:val="en-US" w:eastAsia="zh-CN"/>
        </w:rPr>
      </w:pPr>
    </w:p>
    <w:p w14:paraId="3F90C17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 2.4：</w:t>
      </w:r>
      <w:r>
        <w:rPr>
          <w:rFonts w:hint="eastAsia" w:eastAsiaTheme="minorEastAsia"/>
          <w:lang w:val="en-US" w:eastAsia="zh-CN"/>
        </w:rPr>
        <w:t xml:space="preserve">用户次日留存率  </w:t>
      </w:r>
    </w:p>
    <w:p w14:paraId="6388418F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任务目标</w:t>
      </w:r>
      <w:r>
        <w:rPr>
          <w:rFonts w:hint="eastAsia" w:eastAsiaTheme="minorEastAsia"/>
          <w:lang w:val="en-US" w:eastAsia="zh-CN"/>
        </w:rPr>
        <w:t xml:space="preserve">：计算“当天活跃用户在次日仍活跃”的比例，衡量产品对用户的“留存能力”。  </w:t>
      </w:r>
    </w:p>
    <w:p w14:paraId="0808442F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伪代码</w:t>
      </w:r>
      <w:r>
        <w:rPr>
          <w:rFonts w:hint="eastAsia" w:eastAsiaTheme="minorEastAsia"/>
          <w:lang w:val="en-US" w:eastAsia="zh-CN"/>
        </w:rPr>
        <w:t xml:space="preserve">：  </w:t>
      </w:r>
    </w:p>
    <w:p w14:paraId="63179D0F"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从临时视图user_behavior_view中，提取user_id和 “timestamp转换后的日期”（如DATE(FROM_UNIXTIME(timestamp))），去重后得到用户每日活跃记录，创建临时视图user_daily_active_view；</w:t>
      </w:r>
    </w:p>
    <w:p w14:paraId="32931155">
      <w:pPr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从user_daily_active_view中，用LAG()窗口函数（按user_id分区、active_date排序）获取每个用户 “前一天的活跃日期”，创建临时视图user_prev_active_view；</w:t>
      </w:r>
    </w:p>
    <w:p w14:paraId="1BDD25E5">
      <w:pPr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从user_prev_active_view中，按active_date分组：</w:t>
      </w:r>
    </w:p>
    <w:p w14:paraId="7C794C20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统计当天活跃用户数：COUNT(DISTINCT user_id)；</w:t>
      </w:r>
    </w:p>
    <w:p w14:paraId="35AFA39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统计次日留存用户数（前一天活跃且当天仍活跃，即DATEDIFF(active_date, prev_active_date) = 1）；</w:t>
      </w:r>
    </w:p>
    <w:p w14:paraId="020EF56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按 “（留存用户数 / 当天活跃用户数）×100” 计算次日留存率，保留 2 位小数，创建临时视图user_retention_view；</w:t>
      </w:r>
    </w:p>
    <w:p w14:paraId="25146841">
      <w:pPr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将user_retention_view的结果保存至指定路径。</w:t>
      </w:r>
    </w:p>
    <w:p w14:paraId="28E41967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 w14:paraId="361793D5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 w14:paraId="6B23024C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任务2.5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分析统计主站最受欢迎的视频</w:t>
      </w:r>
    </w:p>
    <w:p w14:paraId="516DD40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任务目标统计受欢迎的视频TOP 20</w:t>
      </w:r>
    </w:p>
    <w:p w14:paraId="612F465F">
      <w:pPr>
        <w:pStyle w:val="2"/>
        <w:keepNext w:val="0"/>
        <w:keepLines w:val="0"/>
        <w:widowControl/>
        <w:suppressLineNumbers w:val="0"/>
        <w:spacing w:before="180" w:beforeAutospacing="0" w:after="120" w:afterAutospacing="0" w:line="9" w:lineRule="atLeas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数据源：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"https://www.imooc.com/"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网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站访问日志，使用access_20161111.log作为初始数据，数据为日期,时间,网址，流量,ip地址 ,其中url形如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”http://www.imooc.com/video/4500”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其中video 为视频，后面代表的是视频id。</w:t>
      </w:r>
    </w:p>
    <w:p w14:paraId="760CB7D6"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0B43BA2F"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拓展:</w:t>
      </w:r>
    </w:p>
    <w:p w14:paraId="10F02756">
      <w:pPr>
        <w:ind w:firstLine="210" w:firstLineChars="1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以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access_20161111.log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为基础创建数据表，比对原生sql查询语句完成任务的时间以及使用sparksql花费时间的差距。</w:t>
      </w:r>
    </w:p>
    <w:p w14:paraId="4D7B6702">
      <w:pPr>
        <w:ind w:firstLine="210" w:firstLineChars="10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学习项目地址:https://github.com/ptyadana/SQL-Data-Analysis-and-Visualization-Projects</w:t>
      </w:r>
    </w:p>
    <w:p w14:paraId="46CE66D5">
      <w:pPr>
        <w:rPr>
          <w:rFonts w:hint="default"/>
          <w:lang w:val="en-US"/>
        </w:rPr>
      </w:pPr>
    </w:p>
    <w:p w14:paraId="5CB1635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CE8C0"/>
    <w:multiLevelType w:val="singleLevel"/>
    <w:tmpl w:val="E77CE8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75FB28"/>
    <w:multiLevelType w:val="singleLevel"/>
    <w:tmpl w:val="FB75FB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E6F20"/>
    <w:multiLevelType w:val="singleLevel"/>
    <w:tmpl w:val="FFBE6F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FFAD20C"/>
    <w:multiLevelType w:val="singleLevel"/>
    <w:tmpl w:val="1FFAD20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EE6A24"/>
    <w:multiLevelType w:val="singleLevel"/>
    <w:tmpl w:val="3FEE6A2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9CEC1"/>
    <w:rsid w:val="0F817C7F"/>
    <w:rsid w:val="14EA77DA"/>
    <w:rsid w:val="19132926"/>
    <w:rsid w:val="209A29BC"/>
    <w:rsid w:val="225D3E9A"/>
    <w:rsid w:val="25E45F9F"/>
    <w:rsid w:val="2B8A0DEE"/>
    <w:rsid w:val="2E1F3380"/>
    <w:rsid w:val="37F70CEB"/>
    <w:rsid w:val="3ED04800"/>
    <w:rsid w:val="4C8C1260"/>
    <w:rsid w:val="5514208A"/>
    <w:rsid w:val="5FEE16F5"/>
    <w:rsid w:val="6B92596A"/>
    <w:rsid w:val="6FF550A0"/>
    <w:rsid w:val="6FF7BEB3"/>
    <w:rsid w:val="71AAC4C4"/>
    <w:rsid w:val="7A437023"/>
    <w:rsid w:val="7D140B97"/>
    <w:rsid w:val="7F9FB4E4"/>
    <w:rsid w:val="DD95008A"/>
    <w:rsid w:val="DE0D02B5"/>
    <w:rsid w:val="FDA9C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2142</Words>
  <Characters>3908</Characters>
  <Lines>0</Lines>
  <Paragraphs>0</Paragraphs>
  <TotalTime>4</TotalTime>
  <ScaleCrop>false</ScaleCrop>
  <LinksUpToDate>false</LinksUpToDate>
  <CharactersWithSpaces>4202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2025-10-31T15:41:00Z</dcterms:created>
  <dc:creator>shenshenshen</dc:creator>
  <cp:lastModifiedBy>zxp</cp:lastModifiedBy>
  <dcterms:modified xsi:type="dcterms:W3CDTF">2025-10-31T10:24:31Z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87FE2A0EDB704BE1A04062B21852A8C4_13</vt:lpwstr>
  </property>
  <property fmtid="{D5CDD505-2E9C-101B-9397-08002B2CF9AE}" pid="4" name="KSOTemplateDocerSaveRecord">
    <vt:lpwstr>eyJoZGlkIjoiNTk3MjU4ODAxMGQ3N2E5ODM5ZmNhZjY1NjRiMjMzOGEiLCJ1c2VySWQiOiI4NDY4OTE4ODUifQ==</vt:lpwstr>
  </property>
</Properties>
</file>