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9B752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Thông </w:t>
      </w:r>
      <w:proofErr w:type="spellStart"/>
      <w:r w:rsidRPr="003A14A4">
        <w:rPr>
          <w:b/>
          <w:bCs/>
        </w:rPr>
        <w:t>báo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số</w:t>
      </w:r>
      <w:proofErr w:type="spellEnd"/>
      <w:r w:rsidRPr="003A14A4">
        <w:rPr>
          <w:b/>
          <w:bCs/>
        </w:rPr>
        <w:t xml:space="preserve"> 1 -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sinh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năm</w:t>
      </w:r>
      <w:proofErr w:type="spellEnd"/>
      <w:r w:rsidRPr="003A14A4">
        <w:rPr>
          <w:b/>
          <w:bCs/>
        </w:rPr>
        <w:t xml:space="preserve"> 2025</w:t>
      </w:r>
    </w:p>
    <w:p w14:paraId="2DAAC0DF" w14:textId="77777777" w:rsidR="003A14A4" w:rsidRPr="003A14A4" w:rsidRDefault="003A14A4" w:rsidP="003A14A4">
      <w:pPr>
        <w:rPr>
          <w:b/>
          <w:bCs/>
        </w:rPr>
      </w:pPr>
      <w:proofErr w:type="spellStart"/>
      <w:r w:rsidRPr="003A14A4">
        <w:rPr>
          <w:b/>
          <w:bCs/>
        </w:rPr>
        <w:t>Căn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cứ</w:t>
      </w:r>
      <w:proofErr w:type="spellEnd"/>
      <w:r w:rsidRPr="003A14A4">
        <w:rPr>
          <w:b/>
          <w:bCs/>
        </w:rPr>
        <w:t xml:space="preserve"> Thông </w:t>
      </w:r>
      <w:proofErr w:type="spellStart"/>
      <w:r w:rsidRPr="003A14A4">
        <w:rPr>
          <w:b/>
          <w:bCs/>
        </w:rPr>
        <w:t>tư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số</w:t>
      </w:r>
      <w:proofErr w:type="spellEnd"/>
      <w:r w:rsidRPr="003A14A4">
        <w:rPr>
          <w:b/>
          <w:bCs/>
        </w:rPr>
        <w:t xml:space="preserve"> 18/2021/TT-BGDĐT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28/6/2021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trưởng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dục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Đào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ban </w:t>
      </w:r>
      <w:proofErr w:type="spellStart"/>
      <w:r w:rsidRPr="003A14A4">
        <w:rPr>
          <w:b/>
          <w:bCs/>
        </w:rPr>
        <w:t>hành</w:t>
      </w:r>
      <w:proofErr w:type="spellEnd"/>
      <w:r w:rsidRPr="003A14A4">
        <w:rPr>
          <w:b/>
          <w:bCs/>
        </w:rPr>
        <w:t xml:space="preserve"> Quy </w:t>
      </w:r>
      <w:proofErr w:type="spellStart"/>
      <w:r w:rsidRPr="003A14A4">
        <w:rPr>
          <w:b/>
          <w:bCs/>
        </w:rPr>
        <w:t>chế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sinh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; Quy </w:t>
      </w:r>
      <w:proofErr w:type="spellStart"/>
      <w:r w:rsidRPr="003A14A4">
        <w:rPr>
          <w:b/>
          <w:bCs/>
        </w:rPr>
        <w:t>chế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sinh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 ban </w:t>
      </w:r>
      <w:proofErr w:type="spellStart"/>
      <w:r w:rsidRPr="003A14A4">
        <w:rPr>
          <w:b/>
          <w:bCs/>
        </w:rPr>
        <w:t>hành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kèm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Quyết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định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số</w:t>
      </w:r>
      <w:proofErr w:type="spellEnd"/>
      <w:r w:rsidRPr="003A14A4">
        <w:rPr>
          <w:b/>
          <w:bCs/>
        </w:rPr>
        <w:t xml:space="preserve"> 2596/QĐ-ĐHV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02/11/2021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Hiệu </w:t>
      </w:r>
      <w:proofErr w:type="spellStart"/>
      <w:r w:rsidRPr="003A14A4">
        <w:rPr>
          <w:b/>
          <w:bCs/>
        </w:rPr>
        <w:t>trưởng</w:t>
      </w:r>
      <w:proofErr w:type="spellEnd"/>
      <w:r w:rsidRPr="003A14A4">
        <w:rPr>
          <w:b/>
          <w:bCs/>
        </w:rPr>
        <w:t xml:space="preserve"> Trường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Vinh, </w:t>
      </w:r>
      <w:proofErr w:type="spellStart"/>
      <w:r w:rsidRPr="003A14A4">
        <w:rPr>
          <w:b/>
          <w:bCs/>
        </w:rPr>
        <w:t>Nhà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trường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kế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hoạch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tổ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sinh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năm</w:t>
      </w:r>
      <w:proofErr w:type="spellEnd"/>
      <w:r w:rsidRPr="003A14A4">
        <w:rPr>
          <w:b/>
          <w:bCs/>
        </w:rPr>
        <w:t xml:space="preserve"> 2025 </w:t>
      </w:r>
      <w:proofErr w:type="spellStart"/>
      <w:r w:rsidRPr="003A14A4">
        <w:rPr>
          <w:b/>
          <w:bCs/>
        </w:rPr>
        <w:t>như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sau</w:t>
      </w:r>
      <w:proofErr w:type="spellEnd"/>
      <w:r w:rsidRPr="003A14A4">
        <w:rPr>
          <w:b/>
          <w:bCs/>
        </w:rPr>
        <w:t>:</w:t>
      </w:r>
    </w:p>
    <w:p w14:paraId="0AB5FD10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>I. ĐỐI TƯỢNG VÀ ĐIỀU KIỆN DỰ TUYỂN</w:t>
      </w:r>
    </w:p>
    <w:p w14:paraId="02B9FE52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>1. </w:t>
      </w:r>
      <w:proofErr w:type="spellStart"/>
      <w:r w:rsidRPr="003A14A4">
        <w:rPr>
          <w:b/>
          <w:bCs/>
        </w:rPr>
        <w:t>Yêu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cầu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chung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đối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với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người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>:</w:t>
      </w:r>
    </w:p>
    <w:p w14:paraId="345E4969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a) </w:t>
      </w:r>
      <w:proofErr w:type="spellStart"/>
      <w:r w:rsidRPr="003A14A4">
        <w:rPr>
          <w:b/>
          <w:bCs/>
        </w:rPr>
        <w:t>Đã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tốt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nghiệp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hoặc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tốt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nghiệp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giỏi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trở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phù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hợp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hoặc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tốt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nghiệp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tương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đương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bậc</w:t>
      </w:r>
      <w:proofErr w:type="spellEnd"/>
      <w:r w:rsidRPr="003A14A4">
        <w:rPr>
          <w:b/>
          <w:bCs/>
        </w:rPr>
        <w:t xml:space="preserve"> 7 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Khung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quốc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</w:t>
      </w:r>
      <w:proofErr w:type="spellEnd"/>
      <w:r w:rsidRPr="003A14A4">
        <w:rPr>
          <w:b/>
          <w:bCs/>
        </w:rPr>
        <w:t xml:space="preserve"> Việt Nam ở </w:t>
      </w:r>
      <w:proofErr w:type="spellStart"/>
      <w:r w:rsidRPr="003A14A4">
        <w:rPr>
          <w:b/>
          <w:bCs/>
        </w:rPr>
        <w:t>một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số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chuyên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sâu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đặc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thù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phù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hợp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với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 (</w:t>
      </w:r>
      <w:proofErr w:type="spellStart"/>
      <w:r w:rsidRPr="003A14A4">
        <w:rPr>
          <w:b/>
          <w:bCs/>
        </w:rPr>
        <w:t>Phụ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lục</w:t>
      </w:r>
      <w:proofErr w:type="spellEnd"/>
      <w:r w:rsidRPr="003A14A4">
        <w:rPr>
          <w:b/>
          <w:bCs/>
        </w:rPr>
        <w:t xml:space="preserve"> 1 </w:t>
      </w:r>
      <w:proofErr w:type="spellStart"/>
      <w:r w:rsidRPr="003A14A4">
        <w:rPr>
          <w:b/>
          <w:bCs/>
        </w:rPr>
        <w:t>kèm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>);</w:t>
      </w:r>
    </w:p>
    <w:p w14:paraId="20330EC6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b) </w:t>
      </w:r>
      <w:proofErr w:type="spellStart"/>
      <w:r w:rsidRPr="003A14A4">
        <w:rPr>
          <w:b/>
          <w:bCs/>
        </w:rPr>
        <w:t>Đáp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yêu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cầu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đầu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chuẩn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chương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do </w:t>
      </w:r>
      <w:proofErr w:type="spellStart"/>
      <w:r w:rsidRPr="003A14A4">
        <w:rPr>
          <w:b/>
          <w:bCs/>
        </w:rPr>
        <w:t>Bộ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dục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Đào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ban </w:t>
      </w:r>
      <w:proofErr w:type="spellStart"/>
      <w:r w:rsidRPr="003A14A4">
        <w:rPr>
          <w:b/>
          <w:bCs/>
        </w:rPr>
        <w:t>hành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chương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đăng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ký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>;</w:t>
      </w:r>
    </w:p>
    <w:p w14:paraId="61CA934D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c)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kinh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nghiệm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cứu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thể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hiện</w:t>
      </w:r>
      <w:proofErr w:type="spellEnd"/>
      <w:r w:rsidRPr="003A14A4">
        <w:rPr>
          <w:b/>
          <w:bCs/>
        </w:rPr>
        <w:t xml:space="preserve"> qua </w:t>
      </w:r>
      <w:proofErr w:type="spellStart"/>
      <w:r w:rsidRPr="003A14A4">
        <w:rPr>
          <w:b/>
          <w:bCs/>
        </w:rPr>
        <w:t>luận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chương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định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hướng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cứu</w:t>
      </w:r>
      <w:proofErr w:type="spellEnd"/>
      <w:r w:rsidRPr="003A14A4">
        <w:rPr>
          <w:b/>
          <w:bCs/>
        </w:rPr>
        <w:t xml:space="preserve">; </w:t>
      </w:r>
      <w:proofErr w:type="spellStart"/>
      <w:r w:rsidRPr="003A14A4">
        <w:rPr>
          <w:b/>
          <w:bCs/>
        </w:rPr>
        <w:t>hoặc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bài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báo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báo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cáo</w:t>
      </w:r>
      <w:proofErr w:type="spellEnd"/>
      <w:r w:rsidRPr="003A14A4">
        <w:rPr>
          <w:b/>
          <w:bCs/>
        </w:rPr>
        <w:t xml:space="preserve"> khoa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đã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bố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lĩnh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vực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định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cứu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đăng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chí</w:t>
      </w:r>
      <w:proofErr w:type="spellEnd"/>
      <w:r w:rsidRPr="003A14A4">
        <w:rPr>
          <w:b/>
          <w:bCs/>
        </w:rPr>
        <w:t xml:space="preserve"> khoa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hoặc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kỷ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yếu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hội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nghị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hội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thảo</w:t>
      </w:r>
      <w:proofErr w:type="spellEnd"/>
      <w:r w:rsidRPr="003A14A4">
        <w:rPr>
          <w:b/>
          <w:bCs/>
        </w:rPr>
        <w:t xml:space="preserve"> khoa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chuyên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phản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biện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trong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hạn</w:t>
      </w:r>
      <w:proofErr w:type="spellEnd"/>
      <w:r w:rsidRPr="003A14A4">
        <w:rPr>
          <w:b/>
          <w:bCs/>
        </w:rPr>
        <w:t xml:space="preserve"> 03 </w:t>
      </w:r>
      <w:proofErr w:type="spellStart"/>
      <w:r w:rsidRPr="003A14A4">
        <w:rPr>
          <w:b/>
          <w:bCs/>
        </w:rPr>
        <w:t>năm</w:t>
      </w:r>
      <w:proofErr w:type="spellEnd"/>
      <w:r w:rsidRPr="003A14A4">
        <w:rPr>
          <w:b/>
          <w:bCs/>
        </w:rPr>
        <w:t xml:space="preserve"> (36 </w:t>
      </w:r>
      <w:proofErr w:type="spellStart"/>
      <w:r w:rsidRPr="003A14A4">
        <w:rPr>
          <w:b/>
          <w:bCs/>
        </w:rPr>
        <w:t>tháng</w:t>
      </w:r>
      <w:proofErr w:type="spellEnd"/>
      <w:r w:rsidRPr="003A14A4">
        <w:rPr>
          <w:b/>
          <w:bCs/>
        </w:rPr>
        <w:t xml:space="preserve">) </w:t>
      </w:r>
      <w:proofErr w:type="spellStart"/>
      <w:r w:rsidRPr="003A14A4">
        <w:rPr>
          <w:b/>
          <w:bCs/>
        </w:rPr>
        <w:t>tính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đăng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ký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; </w:t>
      </w:r>
      <w:proofErr w:type="spellStart"/>
      <w:r w:rsidRPr="003A14A4">
        <w:rPr>
          <w:b/>
          <w:bCs/>
        </w:rPr>
        <w:t>hoặc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từ</w:t>
      </w:r>
      <w:proofErr w:type="spellEnd"/>
      <w:r w:rsidRPr="003A14A4">
        <w:rPr>
          <w:b/>
          <w:bCs/>
        </w:rPr>
        <w:t xml:space="preserve"> 02 </w:t>
      </w:r>
      <w:proofErr w:type="spellStart"/>
      <w:r w:rsidRPr="003A14A4">
        <w:rPr>
          <w:b/>
          <w:bCs/>
        </w:rPr>
        <w:t>năm</w:t>
      </w:r>
      <w:proofErr w:type="spellEnd"/>
      <w:r w:rsidRPr="003A14A4">
        <w:rPr>
          <w:b/>
          <w:bCs/>
        </w:rPr>
        <w:t xml:space="preserve"> (24 </w:t>
      </w:r>
      <w:proofErr w:type="spellStart"/>
      <w:r w:rsidRPr="003A14A4">
        <w:rPr>
          <w:b/>
          <w:bCs/>
        </w:rPr>
        <w:t>tháng</w:t>
      </w:r>
      <w:proofErr w:type="spellEnd"/>
      <w:r w:rsidRPr="003A14A4">
        <w:rPr>
          <w:b/>
          <w:bCs/>
        </w:rPr>
        <w:t xml:space="preserve">) </w:t>
      </w:r>
      <w:proofErr w:type="spellStart"/>
      <w:r w:rsidRPr="003A14A4">
        <w:rPr>
          <w:b/>
          <w:bCs/>
        </w:rPr>
        <w:t>trở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giảng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viên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nghiên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cứu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sở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tổ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chức</w:t>
      </w:r>
      <w:proofErr w:type="spellEnd"/>
      <w:r w:rsidRPr="003A14A4">
        <w:rPr>
          <w:b/>
          <w:bCs/>
        </w:rPr>
        <w:t xml:space="preserve"> khoa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nghệ</w:t>
      </w:r>
      <w:proofErr w:type="spellEnd"/>
      <w:r w:rsidRPr="003A14A4">
        <w:rPr>
          <w:b/>
          <w:bCs/>
        </w:rPr>
        <w:t>;</w:t>
      </w:r>
    </w:p>
    <w:p w14:paraId="3381D4DA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d)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thảo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đề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cương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cứu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kế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hoạch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tập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nghiên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cứu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toàn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khóa</w:t>
      </w:r>
      <w:proofErr w:type="spellEnd"/>
      <w:r w:rsidRPr="003A14A4">
        <w:rPr>
          <w:b/>
          <w:bCs/>
        </w:rPr>
        <w:t>.</w:t>
      </w:r>
    </w:p>
    <w:p w14:paraId="16CF8DE8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Lưu ý: </w:t>
      </w:r>
      <w:proofErr w:type="spellStart"/>
      <w:r w:rsidRPr="003A14A4">
        <w:rPr>
          <w:b/>
          <w:bCs/>
        </w:rPr>
        <w:t>Đối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với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bằng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tốt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nghiệp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thạc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 do </w:t>
      </w:r>
      <w:proofErr w:type="spellStart"/>
      <w:r w:rsidRPr="003A14A4">
        <w:rPr>
          <w:b/>
          <w:bCs/>
        </w:rPr>
        <w:t>cơ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sở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dục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nước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ngoài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cấp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cần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phải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bản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nhận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về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đủ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điều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kiện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được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tục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Sau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sở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trong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nước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Cục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quản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lý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chất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lượng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dục</w:t>
      </w:r>
      <w:proofErr w:type="spellEnd"/>
      <w:r w:rsidRPr="003A14A4">
        <w:rPr>
          <w:b/>
          <w:bCs/>
        </w:rPr>
        <w:t xml:space="preserve"> (</w:t>
      </w:r>
      <w:proofErr w:type="spellStart"/>
      <w:r w:rsidRPr="003A14A4">
        <w:rPr>
          <w:b/>
          <w:bCs/>
        </w:rPr>
        <w:t>Bộ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dục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Đào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) </w:t>
      </w:r>
      <w:proofErr w:type="spellStart"/>
      <w:r w:rsidRPr="003A14A4">
        <w:rPr>
          <w:b/>
          <w:bCs/>
        </w:rPr>
        <w:t>gửi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kèm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khi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nộp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hồ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xét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>.</w:t>
      </w:r>
    </w:p>
    <w:p w14:paraId="3383C789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>2. </w:t>
      </w:r>
      <w:proofErr w:type="spellStart"/>
      <w:r w:rsidRPr="003A14A4">
        <w:rPr>
          <w:b/>
          <w:bCs/>
        </w:rPr>
        <w:t>Người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dân</w:t>
      </w:r>
      <w:proofErr w:type="spellEnd"/>
      <w:r w:rsidRPr="003A14A4">
        <w:rPr>
          <w:b/>
          <w:bCs/>
        </w:rPr>
        <w:t xml:space="preserve"> Việt Nam </w:t>
      </w:r>
      <w:proofErr w:type="spellStart"/>
      <w:r w:rsidRPr="003A14A4">
        <w:rPr>
          <w:b/>
          <w:bCs/>
        </w:rPr>
        <w:t>phải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đạt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yêu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cầu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về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năng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lực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ngoại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ngữ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được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minh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bằng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một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trong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những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bằng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chứng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chỉ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sau</w:t>
      </w:r>
      <w:proofErr w:type="spellEnd"/>
      <w:r w:rsidRPr="003A14A4">
        <w:rPr>
          <w:b/>
          <w:bCs/>
        </w:rPr>
        <w:t>:</w:t>
      </w:r>
    </w:p>
    <w:p w14:paraId="618AACD5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a) </w:t>
      </w:r>
      <w:proofErr w:type="spellStart"/>
      <w:r w:rsidRPr="003A14A4">
        <w:rPr>
          <w:b/>
          <w:bCs/>
        </w:rPr>
        <w:t>Bằng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tốt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nghiệp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trở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lên</w:t>
      </w:r>
      <w:proofErr w:type="spellEnd"/>
      <w:r w:rsidRPr="003A14A4">
        <w:rPr>
          <w:b/>
          <w:bCs/>
        </w:rPr>
        <w:t xml:space="preserve"> do </w:t>
      </w:r>
      <w:proofErr w:type="spellStart"/>
      <w:r w:rsidRPr="003A14A4">
        <w:rPr>
          <w:b/>
          <w:bCs/>
        </w:rPr>
        <w:t>một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sở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nước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ngoài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phân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hiệu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sở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nước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ngoài</w:t>
      </w:r>
      <w:proofErr w:type="spellEnd"/>
      <w:r w:rsidRPr="003A14A4">
        <w:rPr>
          <w:b/>
          <w:bCs/>
        </w:rPr>
        <w:t xml:space="preserve"> ở Việt Nam </w:t>
      </w:r>
      <w:proofErr w:type="spellStart"/>
      <w:r w:rsidRPr="003A14A4">
        <w:rPr>
          <w:b/>
          <w:bCs/>
        </w:rPr>
        <w:t>hoặc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sở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Việt Nam </w:t>
      </w:r>
      <w:proofErr w:type="spellStart"/>
      <w:r w:rsidRPr="003A14A4">
        <w:rPr>
          <w:b/>
          <w:bCs/>
        </w:rPr>
        <w:t>cấp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người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toàn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bằng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nước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ngoài</w:t>
      </w:r>
      <w:proofErr w:type="spellEnd"/>
      <w:r w:rsidRPr="003A14A4">
        <w:rPr>
          <w:b/>
          <w:bCs/>
        </w:rPr>
        <w:t>;</w:t>
      </w:r>
    </w:p>
    <w:p w14:paraId="20154DF5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b) </w:t>
      </w:r>
      <w:proofErr w:type="spellStart"/>
      <w:r w:rsidRPr="003A14A4">
        <w:rPr>
          <w:b/>
          <w:bCs/>
        </w:rPr>
        <w:t>Bằng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tốt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nghiệp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ngôn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ngữ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nước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ngoài</w:t>
      </w:r>
      <w:proofErr w:type="spellEnd"/>
      <w:r w:rsidRPr="003A14A4">
        <w:rPr>
          <w:b/>
          <w:bCs/>
        </w:rPr>
        <w:t xml:space="preserve"> do </w:t>
      </w:r>
      <w:proofErr w:type="spellStart"/>
      <w:r w:rsidRPr="003A14A4">
        <w:rPr>
          <w:b/>
          <w:bCs/>
        </w:rPr>
        <w:t>các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sở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Việt Nam </w:t>
      </w:r>
      <w:proofErr w:type="spellStart"/>
      <w:r w:rsidRPr="003A14A4">
        <w:rPr>
          <w:b/>
          <w:bCs/>
        </w:rPr>
        <w:t>cấp</w:t>
      </w:r>
      <w:proofErr w:type="spellEnd"/>
      <w:r w:rsidRPr="003A14A4">
        <w:rPr>
          <w:b/>
          <w:bCs/>
        </w:rPr>
        <w:t>;</w:t>
      </w:r>
    </w:p>
    <w:p w14:paraId="6C5C7D07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c)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một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trong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chỉ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ngoại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ngữ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quy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định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Phụ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lục</w:t>
      </w:r>
      <w:proofErr w:type="spellEnd"/>
      <w:r w:rsidRPr="003A14A4">
        <w:rPr>
          <w:b/>
          <w:bCs/>
        </w:rPr>
        <w:t xml:space="preserve"> III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Thông </w:t>
      </w:r>
      <w:proofErr w:type="spellStart"/>
      <w:r w:rsidRPr="003A14A4">
        <w:rPr>
          <w:b/>
          <w:bCs/>
        </w:rPr>
        <w:t>tư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số</w:t>
      </w:r>
      <w:proofErr w:type="spellEnd"/>
      <w:r w:rsidRPr="003A14A4">
        <w:rPr>
          <w:b/>
          <w:bCs/>
        </w:rPr>
        <w:t xml:space="preserve"> 18/2021/TT-BGDĐT </w:t>
      </w:r>
      <w:proofErr w:type="spellStart"/>
      <w:r w:rsidRPr="003A14A4">
        <w:rPr>
          <w:b/>
          <w:bCs/>
        </w:rPr>
        <w:t>còn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hiệu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lực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tính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đăng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ký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hoặc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chỉ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ngoại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ngữ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khác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tương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đương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bậc</w:t>
      </w:r>
      <w:proofErr w:type="spellEnd"/>
      <w:r w:rsidRPr="003A14A4">
        <w:rPr>
          <w:b/>
          <w:bCs/>
        </w:rPr>
        <w:t xml:space="preserve"> 4 (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khung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năng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lực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ngoại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ngữ</w:t>
      </w:r>
      <w:proofErr w:type="spellEnd"/>
      <w:r w:rsidRPr="003A14A4">
        <w:rPr>
          <w:b/>
          <w:bCs/>
        </w:rPr>
        <w:t xml:space="preserve"> 6 </w:t>
      </w:r>
      <w:proofErr w:type="spellStart"/>
      <w:r w:rsidRPr="003A14A4">
        <w:rPr>
          <w:b/>
          <w:bCs/>
        </w:rPr>
        <w:t>bậc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dùng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cho</w:t>
      </w:r>
      <w:proofErr w:type="spellEnd"/>
      <w:r w:rsidRPr="003A14A4">
        <w:rPr>
          <w:b/>
          <w:bCs/>
        </w:rPr>
        <w:t xml:space="preserve"> Việt Nam) do </w:t>
      </w:r>
      <w:proofErr w:type="spellStart"/>
      <w:r w:rsidRPr="003A14A4">
        <w:rPr>
          <w:b/>
          <w:bCs/>
        </w:rPr>
        <w:t>Bộ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dục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Đào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bố</w:t>
      </w:r>
      <w:proofErr w:type="spellEnd"/>
      <w:r w:rsidRPr="003A14A4">
        <w:rPr>
          <w:b/>
          <w:bCs/>
        </w:rPr>
        <w:t>.</w:t>
      </w:r>
    </w:p>
    <w:p w14:paraId="33356B42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>3. </w:t>
      </w:r>
      <w:proofErr w:type="spellStart"/>
      <w:r w:rsidRPr="003A14A4">
        <w:rPr>
          <w:b/>
          <w:bCs/>
        </w:rPr>
        <w:t>Người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dân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nước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ngoài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nếu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đăng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ký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chương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bằng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tiếng</w:t>
      </w:r>
      <w:proofErr w:type="spellEnd"/>
      <w:r w:rsidRPr="003A14A4">
        <w:rPr>
          <w:b/>
          <w:bCs/>
        </w:rPr>
        <w:t xml:space="preserve"> Việt </w:t>
      </w:r>
      <w:proofErr w:type="spellStart"/>
      <w:r w:rsidRPr="003A14A4">
        <w:rPr>
          <w:b/>
          <w:bCs/>
        </w:rPr>
        <w:t>phải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chỉ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tiếng</w:t>
      </w:r>
      <w:proofErr w:type="spellEnd"/>
      <w:r w:rsidRPr="003A14A4">
        <w:rPr>
          <w:b/>
          <w:bCs/>
        </w:rPr>
        <w:t xml:space="preserve"> Việt </w:t>
      </w:r>
      <w:proofErr w:type="spellStart"/>
      <w:r w:rsidRPr="003A14A4">
        <w:rPr>
          <w:b/>
          <w:bCs/>
        </w:rPr>
        <w:t>tối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thiểu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từ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bậc</w:t>
      </w:r>
      <w:proofErr w:type="spellEnd"/>
      <w:r w:rsidRPr="003A14A4">
        <w:rPr>
          <w:b/>
          <w:bCs/>
        </w:rPr>
        <w:t xml:space="preserve"> 4 </w:t>
      </w:r>
      <w:proofErr w:type="spellStart"/>
      <w:r w:rsidRPr="003A14A4">
        <w:rPr>
          <w:b/>
          <w:bCs/>
        </w:rPr>
        <w:t>trở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Khung </w:t>
      </w:r>
      <w:proofErr w:type="spellStart"/>
      <w:r w:rsidRPr="003A14A4">
        <w:rPr>
          <w:b/>
          <w:bCs/>
        </w:rPr>
        <w:t>năng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lực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tiếng</w:t>
      </w:r>
      <w:proofErr w:type="spellEnd"/>
      <w:r w:rsidRPr="003A14A4">
        <w:rPr>
          <w:b/>
          <w:bCs/>
        </w:rPr>
        <w:t xml:space="preserve"> Việt </w:t>
      </w:r>
      <w:proofErr w:type="spellStart"/>
      <w:r w:rsidRPr="003A14A4">
        <w:rPr>
          <w:b/>
          <w:bCs/>
        </w:rPr>
        <w:t>dùng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người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nước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ngoài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hoặc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tốt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nghiệp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thạc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lastRenderedPageBreak/>
        <w:t>trường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Việt Nam </w:t>
      </w:r>
      <w:proofErr w:type="spellStart"/>
      <w:r w:rsidRPr="003A14A4">
        <w:rPr>
          <w:b/>
          <w:bCs/>
        </w:rPr>
        <w:t>mà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ngôn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ngữ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sử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dụng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trong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tập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tiếng</w:t>
      </w:r>
      <w:proofErr w:type="spellEnd"/>
      <w:r w:rsidRPr="003A14A4">
        <w:rPr>
          <w:b/>
          <w:bCs/>
        </w:rPr>
        <w:t xml:space="preserve"> Việt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phải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đáp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yêu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cầu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về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ngoại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ngữ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thứ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hai</w:t>
      </w:r>
      <w:proofErr w:type="spellEnd"/>
      <w:r w:rsidRPr="003A14A4">
        <w:rPr>
          <w:b/>
          <w:bCs/>
        </w:rPr>
        <w:t xml:space="preserve"> do Hiệu </w:t>
      </w:r>
      <w:proofErr w:type="spellStart"/>
      <w:r w:rsidRPr="003A14A4">
        <w:rPr>
          <w:b/>
          <w:bCs/>
        </w:rPr>
        <w:t>trưởng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trường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quyết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định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trừ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trường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hợp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người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bản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ngữ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ngôn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ngữ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được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sử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dụng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trong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chương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>.</w:t>
      </w:r>
    </w:p>
    <w:p w14:paraId="2360843E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4. Cam </w:t>
      </w:r>
      <w:proofErr w:type="spellStart"/>
      <w:r w:rsidRPr="003A14A4">
        <w:rPr>
          <w:b/>
          <w:bCs/>
        </w:rPr>
        <w:t>kết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thực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hiện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nghĩa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vụ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tài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chính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đối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với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quy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định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Trường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Vinh.</w:t>
      </w:r>
    </w:p>
    <w:p w14:paraId="48BDFA04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>II. THỜI GIAN, NGÀNH ĐÀO TẠO VÀ CHỈ TIÊU TUYỂN SINH</w:t>
      </w:r>
    </w:p>
    <w:p w14:paraId="3B2D4DD6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1. 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>: </w:t>
      </w:r>
      <w:proofErr w:type="spellStart"/>
      <w:r w:rsidRPr="003A14A4">
        <w:rPr>
          <w:b/>
          <w:bCs/>
        </w:rPr>
        <w:t>Từ</w:t>
      </w:r>
      <w:proofErr w:type="spellEnd"/>
      <w:r w:rsidRPr="003A14A4">
        <w:rPr>
          <w:b/>
          <w:bCs/>
        </w:rPr>
        <w:t xml:space="preserve"> 03 </w:t>
      </w:r>
      <w:proofErr w:type="spellStart"/>
      <w:r w:rsidRPr="003A14A4">
        <w:rPr>
          <w:b/>
          <w:bCs/>
        </w:rPr>
        <w:t>năm</w:t>
      </w:r>
      <w:proofErr w:type="spellEnd"/>
      <w:r w:rsidRPr="003A14A4">
        <w:rPr>
          <w:b/>
          <w:bCs/>
        </w:rPr>
        <w:t xml:space="preserve"> (36 </w:t>
      </w:r>
      <w:proofErr w:type="spellStart"/>
      <w:r w:rsidRPr="003A14A4">
        <w:rPr>
          <w:b/>
          <w:bCs/>
        </w:rPr>
        <w:t>tháng</w:t>
      </w:r>
      <w:proofErr w:type="spellEnd"/>
      <w:r w:rsidRPr="003A14A4">
        <w:rPr>
          <w:b/>
          <w:bCs/>
        </w:rPr>
        <w:t xml:space="preserve">) </w:t>
      </w:r>
      <w:proofErr w:type="spellStart"/>
      <w:r w:rsidRPr="003A14A4">
        <w:rPr>
          <w:b/>
          <w:bCs/>
        </w:rPr>
        <w:t>đến</w:t>
      </w:r>
      <w:proofErr w:type="spellEnd"/>
      <w:r w:rsidRPr="003A14A4">
        <w:rPr>
          <w:b/>
          <w:bCs/>
        </w:rPr>
        <w:t xml:space="preserve"> 04 </w:t>
      </w:r>
      <w:proofErr w:type="spellStart"/>
      <w:r w:rsidRPr="003A14A4">
        <w:rPr>
          <w:b/>
          <w:bCs/>
        </w:rPr>
        <w:t>năm</w:t>
      </w:r>
      <w:proofErr w:type="spellEnd"/>
      <w:r w:rsidRPr="003A14A4">
        <w:rPr>
          <w:b/>
          <w:bCs/>
        </w:rPr>
        <w:t xml:space="preserve"> (48 </w:t>
      </w:r>
      <w:proofErr w:type="spellStart"/>
      <w:r w:rsidRPr="003A14A4">
        <w:rPr>
          <w:b/>
          <w:bCs/>
        </w:rPr>
        <w:t>tháng</w:t>
      </w:r>
      <w:proofErr w:type="spellEnd"/>
      <w:r w:rsidRPr="003A14A4">
        <w:rPr>
          <w:b/>
          <w:bCs/>
        </w:rPr>
        <w:t>).</w:t>
      </w:r>
    </w:p>
    <w:p w14:paraId="540FD12D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2. Các </w:t>
      </w:r>
      <w:proofErr w:type="spellStart"/>
      <w:r w:rsidRPr="003A14A4">
        <w:rPr>
          <w:b/>
          <w:bCs/>
        </w:rPr>
        <w:t>ngành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chỉ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tiêu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sinh</w:t>
      </w:r>
      <w:proofErr w:type="spellEnd"/>
    </w:p>
    <w:p w14:paraId="7DD87B4B" w14:textId="782693F4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drawing>
          <wp:inline distT="0" distB="0" distL="0" distR="0" wp14:anchorId="58E8D615" wp14:editId="26286E92">
            <wp:extent cx="5972175" cy="3342640"/>
            <wp:effectExtent l="0" t="0" r="9525" b="0"/>
            <wp:docPr id="20612790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E52D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>III. PHƯƠNG THỨC TUYỂN SINH</w:t>
      </w:r>
    </w:p>
    <w:p w14:paraId="71AAF624" w14:textId="77777777" w:rsidR="003A14A4" w:rsidRPr="003A14A4" w:rsidRDefault="003A14A4" w:rsidP="003A14A4">
      <w:pPr>
        <w:rPr>
          <w:b/>
          <w:bCs/>
        </w:rPr>
      </w:pPr>
      <w:proofErr w:type="spellStart"/>
      <w:r w:rsidRPr="003A14A4">
        <w:rPr>
          <w:b/>
          <w:bCs/>
        </w:rPr>
        <w:t>Thực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hiện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sinh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phương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thức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Xét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>.</w:t>
      </w:r>
    </w:p>
    <w:p w14:paraId="46B1BA97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>IV. HỒ SƠ DỰ TUYỂN</w:t>
      </w:r>
    </w:p>
    <w:p w14:paraId="2B5001E8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1. </w:t>
      </w:r>
      <w:proofErr w:type="spellStart"/>
      <w:r w:rsidRPr="003A14A4">
        <w:rPr>
          <w:b/>
          <w:bCs/>
        </w:rPr>
        <w:t>Số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lượng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hồ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sơ</w:t>
      </w:r>
      <w:proofErr w:type="spellEnd"/>
      <w:r w:rsidRPr="003A14A4">
        <w:rPr>
          <w:b/>
          <w:bCs/>
        </w:rPr>
        <w:t xml:space="preserve">: 01 </w:t>
      </w:r>
      <w:proofErr w:type="spellStart"/>
      <w:r w:rsidRPr="003A14A4">
        <w:rPr>
          <w:b/>
          <w:bCs/>
        </w:rPr>
        <w:t>bộ</w:t>
      </w:r>
      <w:proofErr w:type="spellEnd"/>
      <w:r w:rsidRPr="003A14A4">
        <w:rPr>
          <w:b/>
          <w:bCs/>
        </w:rPr>
        <w:t>.</w:t>
      </w:r>
    </w:p>
    <w:p w14:paraId="3765ECF6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2. </w:t>
      </w:r>
      <w:proofErr w:type="spellStart"/>
      <w:r w:rsidRPr="003A14A4">
        <w:rPr>
          <w:b/>
          <w:bCs/>
        </w:rPr>
        <w:t>Hồ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bao </w:t>
      </w:r>
      <w:proofErr w:type="spellStart"/>
      <w:r w:rsidRPr="003A14A4">
        <w:rPr>
          <w:b/>
          <w:bCs/>
        </w:rPr>
        <w:t>gồm</w:t>
      </w:r>
      <w:proofErr w:type="spellEnd"/>
      <w:r w:rsidRPr="003A14A4">
        <w:rPr>
          <w:b/>
          <w:bCs/>
        </w:rPr>
        <w:t>:</w:t>
      </w:r>
    </w:p>
    <w:p w14:paraId="5C405E60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a) </w:t>
      </w:r>
      <w:proofErr w:type="spellStart"/>
      <w:r w:rsidRPr="003A14A4">
        <w:rPr>
          <w:b/>
          <w:bCs/>
        </w:rPr>
        <w:t>Đơn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xin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(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mẫu</w:t>
      </w:r>
      <w:proofErr w:type="spellEnd"/>
      <w:r w:rsidRPr="003A14A4">
        <w:rPr>
          <w:b/>
          <w:bCs/>
        </w:rPr>
        <w:t xml:space="preserve"> 1A): 01 </w:t>
      </w:r>
      <w:proofErr w:type="spellStart"/>
      <w:r w:rsidRPr="003A14A4">
        <w:rPr>
          <w:b/>
          <w:bCs/>
        </w:rPr>
        <w:t>bản</w:t>
      </w:r>
      <w:proofErr w:type="spellEnd"/>
      <w:r w:rsidRPr="003A14A4">
        <w:rPr>
          <w:b/>
          <w:bCs/>
        </w:rPr>
        <w:t>;</w:t>
      </w:r>
    </w:p>
    <w:p w14:paraId="2C716DE1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b) </w:t>
      </w:r>
      <w:proofErr w:type="spellStart"/>
      <w:r w:rsidRPr="003A14A4">
        <w:rPr>
          <w:b/>
          <w:bCs/>
        </w:rPr>
        <w:t>Sơ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yếu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lý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lịch</w:t>
      </w:r>
      <w:proofErr w:type="spellEnd"/>
      <w:r w:rsidRPr="003A14A4">
        <w:rPr>
          <w:b/>
          <w:bCs/>
        </w:rPr>
        <w:t xml:space="preserve"> (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mẫu</w:t>
      </w:r>
      <w:proofErr w:type="spellEnd"/>
      <w:r w:rsidRPr="003A14A4">
        <w:rPr>
          <w:b/>
          <w:bCs/>
        </w:rPr>
        <w:t xml:space="preserve"> 2A): 01 </w:t>
      </w:r>
      <w:proofErr w:type="spellStart"/>
      <w:r w:rsidRPr="003A14A4">
        <w:rPr>
          <w:b/>
          <w:bCs/>
        </w:rPr>
        <w:t>bản</w:t>
      </w:r>
      <w:proofErr w:type="spellEnd"/>
      <w:r w:rsidRPr="003A14A4">
        <w:rPr>
          <w:b/>
          <w:bCs/>
        </w:rPr>
        <w:t>;</w:t>
      </w:r>
    </w:p>
    <w:p w14:paraId="169124E3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c) Lý </w:t>
      </w:r>
      <w:proofErr w:type="spellStart"/>
      <w:r w:rsidRPr="003A14A4">
        <w:rPr>
          <w:b/>
          <w:bCs/>
        </w:rPr>
        <w:t>lịch</w:t>
      </w:r>
      <w:proofErr w:type="spellEnd"/>
      <w:r w:rsidRPr="003A14A4">
        <w:rPr>
          <w:b/>
          <w:bCs/>
        </w:rPr>
        <w:t xml:space="preserve"> khoa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(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mẫu</w:t>
      </w:r>
      <w:proofErr w:type="spellEnd"/>
      <w:r w:rsidRPr="003A14A4">
        <w:rPr>
          <w:b/>
          <w:bCs/>
        </w:rPr>
        <w:t xml:space="preserve"> 3A): 01 </w:t>
      </w:r>
      <w:proofErr w:type="spellStart"/>
      <w:r w:rsidRPr="003A14A4">
        <w:rPr>
          <w:b/>
          <w:bCs/>
        </w:rPr>
        <w:t>bản</w:t>
      </w:r>
      <w:proofErr w:type="spellEnd"/>
      <w:r w:rsidRPr="003A14A4">
        <w:rPr>
          <w:b/>
          <w:bCs/>
        </w:rPr>
        <w:t>;</w:t>
      </w:r>
    </w:p>
    <w:p w14:paraId="5940CB44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d) </w:t>
      </w:r>
      <w:proofErr w:type="spellStart"/>
      <w:r w:rsidRPr="003A14A4">
        <w:rPr>
          <w:b/>
          <w:bCs/>
        </w:rPr>
        <w:t>Bản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sao</w:t>
      </w:r>
      <w:proofErr w:type="spellEnd"/>
      <w:r w:rsidRPr="003A14A4">
        <w:rPr>
          <w:b/>
          <w:bCs/>
        </w:rPr>
        <w:t xml:space="preserve"> (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chứng</w:t>
      </w:r>
      <w:proofErr w:type="spellEnd"/>
      <w:r w:rsidRPr="003A14A4">
        <w:rPr>
          <w:b/>
          <w:bCs/>
        </w:rPr>
        <w:t xml:space="preserve">): </w:t>
      </w:r>
      <w:proofErr w:type="spellStart"/>
      <w:r w:rsidRPr="003A14A4">
        <w:rPr>
          <w:b/>
          <w:bCs/>
        </w:rPr>
        <w:t>văn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bằng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bảng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điểm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; </w:t>
      </w:r>
      <w:proofErr w:type="spellStart"/>
      <w:r w:rsidRPr="003A14A4">
        <w:rPr>
          <w:b/>
          <w:bCs/>
        </w:rPr>
        <w:t>văn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bằng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bảng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điểm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; </w:t>
      </w:r>
      <w:proofErr w:type="spellStart"/>
      <w:r w:rsidRPr="003A14A4">
        <w:rPr>
          <w:b/>
          <w:bCs/>
        </w:rPr>
        <w:t>văn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bằng</w:t>
      </w:r>
      <w:proofErr w:type="spellEnd"/>
      <w:r w:rsidRPr="003A14A4">
        <w:rPr>
          <w:b/>
          <w:bCs/>
        </w:rPr>
        <w:t>/</w:t>
      </w:r>
      <w:proofErr w:type="spellStart"/>
      <w:r w:rsidRPr="003A14A4">
        <w:rPr>
          <w:b/>
          <w:bCs/>
        </w:rPr>
        <w:t>chứng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chỉ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tiếng</w:t>
      </w:r>
      <w:proofErr w:type="spellEnd"/>
      <w:r w:rsidRPr="003A14A4">
        <w:rPr>
          <w:b/>
          <w:bCs/>
        </w:rPr>
        <w:t xml:space="preserve"> Anh; </w:t>
      </w:r>
      <w:proofErr w:type="spellStart"/>
      <w:r w:rsidRPr="003A14A4">
        <w:rPr>
          <w:b/>
          <w:bCs/>
        </w:rPr>
        <w:t>chứng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nhận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dục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Đào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nhận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bằng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trong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trường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hợp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bằng</w:t>
      </w:r>
      <w:proofErr w:type="spellEnd"/>
      <w:r w:rsidRPr="003A14A4">
        <w:rPr>
          <w:b/>
          <w:bCs/>
        </w:rPr>
        <w:t xml:space="preserve"> do </w:t>
      </w:r>
      <w:proofErr w:type="spellStart"/>
      <w:r w:rsidRPr="003A14A4">
        <w:rPr>
          <w:b/>
          <w:bCs/>
        </w:rPr>
        <w:t>cơ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sở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dục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nước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ngoài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cấp</w:t>
      </w:r>
      <w:proofErr w:type="spellEnd"/>
      <w:r w:rsidRPr="003A14A4">
        <w:rPr>
          <w:b/>
          <w:bCs/>
        </w:rPr>
        <w:t xml:space="preserve">: 01 </w:t>
      </w:r>
      <w:proofErr w:type="spellStart"/>
      <w:r w:rsidRPr="003A14A4">
        <w:rPr>
          <w:b/>
          <w:bCs/>
        </w:rPr>
        <w:t>bản</w:t>
      </w:r>
      <w:proofErr w:type="spellEnd"/>
      <w:r w:rsidRPr="003A14A4">
        <w:rPr>
          <w:b/>
          <w:bCs/>
        </w:rPr>
        <w:t>;</w:t>
      </w:r>
    </w:p>
    <w:p w14:paraId="25C2CF63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lastRenderedPageBreak/>
        <w:t xml:space="preserve">đ) Minh </w:t>
      </w:r>
      <w:proofErr w:type="spellStart"/>
      <w:r w:rsidRPr="003A14A4">
        <w:rPr>
          <w:b/>
          <w:bCs/>
        </w:rPr>
        <w:t>chứng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kinh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nghiệm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cứu</w:t>
      </w:r>
      <w:proofErr w:type="spellEnd"/>
      <w:r w:rsidRPr="003A14A4">
        <w:rPr>
          <w:b/>
          <w:bCs/>
        </w:rPr>
        <w:t xml:space="preserve"> khoa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quy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định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mục</w:t>
      </w:r>
      <w:proofErr w:type="spellEnd"/>
      <w:r w:rsidRPr="003A14A4">
        <w:rPr>
          <w:b/>
          <w:bCs/>
        </w:rPr>
        <w:t xml:space="preserve"> I.1.c)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thâm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tác</w:t>
      </w:r>
      <w:proofErr w:type="spellEnd"/>
      <w:r w:rsidRPr="003A14A4">
        <w:rPr>
          <w:b/>
          <w:bCs/>
        </w:rPr>
        <w:t xml:space="preserve"> (</w:t>
      </w:r>
      <w:proofErr w:type="spellStart"/>
      <w:r w:rsidRPr="003A14A4">
        <w:rPr>
          <w:b/>
          <w:bCs/>
        </w:rPr>
        <w:t>nếu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): 01 </w:t>
      </w:r>
      <w:proofErr w:type="spellStart"/>
      <w:r w:rsidRPr="003A14A4">
        <w:rPr>
          <w:b/>
          <w:bCs/>
        </w:rPr>
        <w:t>bản</w:t>
      </w:r>
      <w:proofErr w:type="spellEnd"/>
      <w:r w:rsidRPr="003A14A4">
        <w:rPr>
          <w:b/>
          <w:bCs/>
        </w:rPr>
        <w:t>;</w:t>
      </w:r>
    </w:p>
    <w:p w14:paraId="3D9AE115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e) </w:t>
      </w:r>
      <w:proofErr w:type="spellStart"/>
      <w:r w:rsidRPr="003A14A4">
        <w:rPr>
          <w:b/>
          <w:bCs/>
        </w:rPr>
        <w:t>Đề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cương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cứu</w:t>
      </w:r>
      <w:proofErr w:type="spellEnd"/>
      <w:r w:rsidRPr="003A14A4">
        <w:rPr>
          <w:b/>
          <w:bCs/>
        </w:rPr>
        <w:t xml:space="preserve"> (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mẫu</w:t>
      </w:r>
      <w:proofErr w:type="spellEnd"/>
      <w:r w:rsidRPr="003A14A4">
        <w:rPr>
          <w:b/>
          <w:bCs/>
        </w:rPr>
        <w:t xml:space="preserve"> 4A): 07 </w:t>
      </w:r>
      <w:proofErr w:type="spellStart"/>
      <w:r w:rsidRPr="003A14A4">
        <w:rPr>
          <w:b/>
          <w:bCs/>
        </w:rPr>
        <w:t>bản</w:t>
      </w:r>
      <w:proofErr w:type="spellEnd"/>
      <w:r w:rsidRPr="003A14A4">
        <w:rPr>
          <w:b/>
          <w:bCs/>
        </w:rPr>
        <w:t>;</w:t>
      </w:r>
    </w:p>
    <w:p w14:paraId="79B9AD7B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g) Thư </w:t>
      </w:r>
      <w:proofErr w:type="spellStart"/>
      <w:r w:rsidRPr="003A14A4">
        <w:rPr>
          <w:b/>
          <w:bCs/>
        </w:rPr>
        <w:t>giới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thiệu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đánh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phẩm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chất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nghề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nghiệp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năng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lực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chuyên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môn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khả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năng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thực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hiện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cứu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người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ít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nhất</w:t>
      </w:r>
      <w:proofErr w:type="spellEnd"/>
      <w:r w:rsidRPr="003A14A4">
        <w:rPr>
          <w:b/>
          <w:bCs/>
        </w:rPr>
        <w:t xml:space="preserve"> 02 </w:t>
      </w:r>
      <w:proofErr w:type="spellStart"/>
      <w:r w:rsidRPr="003A14A4">
        <w:rPr>
          <w:b/>
          <w:bCs/>
        </w:rPr>
        <w:t>nhà</w:t>
      </w:r>
      <w:proofErr w:type="spellEnd"/>
      <w:r w:rsidRPr="003A14A4">
        <w:rPr>
          <w:b/>
          <w:bCs/>
        </w:rPr>
        <w:t xml:space="preserve"> khoa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danh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sư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phó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sư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hoặc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vị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 khoa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tiến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sĩ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cùng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chuyên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môn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với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người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am </w:t>
      </w:r>
      <w:proofErr w:type="spellStart"/>
      <w:r w:rsidRPr="003A14A4">
        <w:rPr>
          <w:b/>
          <w:bCs/>
        </w:rPr>
        <w:t>hiểu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lĩnh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vực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mà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người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định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cứu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trong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01 </w:t>
      </w:r>
      <w:proofErr w:type="spellStart"/>
      <w:r w:rsidRPr="003A14A4">
        <w:rPr>
          <w:b/>
          <w:bCs/>
        </w:rPr>
        <w:t>nhà</w:t>
      </w:r>
      <w:proofErr w:type="spellEnd"/>
      <w:r w:rsidRPr="003A14A4">
        <w:rPr>
          <w:b/>
          <w:bCs/>
        </w:rPr>
        <w:t xml:space="preserve"> khoa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thuộc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trường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Vinh: </w:t>
      </w:r>
      <w:proofErr w:type="spellStart"/>
      <w:r w:rsidRPr="003A14A4">
        <w:rPr>
          <w:b/>
          <w:bCs/>
        </w:rPr>
        <w:t>mỗi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thư</w:t>
      </w:r>
      <w:proofErr w:type="spellEnd"/>
      <w:r w:rsidRPr="003A14A4">
        <w:rPr>
          <w:b/>
          <w:bCs/>
        </w:rPr>
        <w:t xml:space="preserve"> 01 </w:t>
      </w:r>
      <w:proofErr w:type="spellStart"/>
      <w:r w:rsidRPr="003A14A4">
        <w:rPr>
          <w:b/>
          <w:bCs/>
        </w:rPr>
        <w:t>bản</w:t>
      </w:r>
      <w:proofErr w:type="spellEnd"/>
      <w:r w:rsidRPr="003A14A4">
        <w:rPr>
          <w:b/>
          <w:bCs/>
        </w:rPr>
        <w:t>;</w:t>
      </w:r>
    </w:p>
    <w:p w14:paraId="63413321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h) Công </w:t>
      </w:r>
      <w:proofErr w:type="spellStart"/>
      <w:r w:rsidRPr="003A14A4">
        <w:rPr>
          <w:b/>
          <w:bCs/>
        </w:rPr>
        <w:t>văn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cử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quản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lý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trực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tiếp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quy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định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hiện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hành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về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việc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đào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bồi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dưỡng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chức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viên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chức</w:t>
      </w:r>
      <w:proofErr w:type="spellEnd"/>
      <w:r w:rsidRPr="003A14A4">
        <w:rPr>
          <w:b/>
          <w:bCs/>
        </w:rPr>
        <w:t xml:space="preserve"> (</w:t>
      </w:r>
      <w:proofErr w:type="spellStart"/>
      <w:r w:rsidRPr="003A14A4">
        <w:rPr>
          <w:b/>
          <w:bCs/>
        </w:rPr>
        <w:t>nếu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người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chức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viên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chức</w:t>
      </w:r>
      <w:proofErr w:type="spellEnd"/>
      <w:r w:rsidRPr="003A14A4">
        <w:rPr>
          <w:b/>
          <w:bCs/>
        </w:rPr>
        <w:t xml:space="preserve">): 01 </w:t>
      </w:r>
      <w:proofErr w:type="spellStart"/>
      <w:r w:rsidRPr="003A14A4">
        <w:rPr>
          <w:b/>
          <w:bCs/>
        </w:rPr>
        <w:t>bản</w:t>
      </w:r>
      <w:proofErr w:type="spellEnd"/>
      <w:r w:rsidRPr="003A14A4">
        <w:rPr>
          <w:b/>
          <w:bCs/>
        </w:rPr>
        <w:t>.</w:t>
      </w:r>
    </w:p>
    <w:p w14:paraId="5753651C" w14:textId="77777777" w:rsidR="003A14A4" w:rsidRPr="003A14A4" w:rsidRDefault="003A14A4" w:rsidP="003A14A4">
      <w:pPr>
        <w:rPr>
          <w:b/>
          <w:bCs/>
        </w:rPr>
      </w:pPr>
      <w:proofErr w:type="spellStart"/>
      <w:r w:rsidRPr="003A14A4">
        <w:rPr>
          <w:b/>
          <w:bCs/>
        </w:rPr>
        <w:t>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thể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tải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hồ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sinh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trên</w:t>
      </w:r>
      <w:proofErr w:type="spellEnd"/>
      <w:r w:rsidRPr="003A14A4">
        <w:rPr>
          <w:b/>
          <w:bCs/>
        </w:rPr>
        <w:t xml:space="preserve"> website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trường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địa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chỉ</w:t>
      </w:r>
      <w:proofErr w:type="spellEnd"/>
      <w:r w:rsidRPr="003A14A4">
        <w:rPr>
          <w:b/>
          <w:bCs/>
        </w:rPr>
        <w:t>: </w:t>
      </w:r>
      <w:hyperlink r:id="rId5" w:tgtFrame="_blank" w:history="1">
        <w:r w:rsidRPr="003A14A4">
          <w:rPr>
            <w:rStyle w:val="Hyperlink"/>
            <w:b/>
            <w:bCs/>
          </w:rPr>
          <w:t>https://phongdaotaosdh.vinhuni.edu.vn/tuyen-sinh</w:t>
        </w:r>
      </w:hyperlink>
    </w:p>
    <w:p w14:paraId="355AC122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>V. LỆ PHÍ XÉT TUYỂN, HỌC PHÍ VÀ HỌC BỔNG</w:t>
      </w:r>
    </w:p>
    <w:p w14:paraId="75B006A5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1. </w:t>
      </w:r>
      <w:proofErr w:type="spellStart"/>
      <w:r w:rsidRPr="003A14A4">
        <w:rPr>
          <w:b/>
          <w:bCs/>
        </w:rPr>
        <w:t>Lệ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phí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xét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: 1.500.000 </w:t>
      </w:r>
      <w:proofErr w:type="spellStart"/>
      <w:r w:rsidRPr="003A14A4">
        <w:rPr>
          <w:b/>
          <w:bCs/>
        </w:rPr>
        <w:t>đồng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nạp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Phòng</w:t>
      </w:r>
      <w:proofErr w:type="spellEnd"/>
      <w:r w:rsidRPr="003A14A4">
        <w:rPr>
          <w:b/>
          <w:bCs/>
        </w:rPr>
        <w:t xml:space="preserve"> Đào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Sau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, bao </w:t>
      </w:r>
      <w:proofErr w:type="spellStart"/>
      <w:r w:rsidRPr="003A14A4">
        <w:rPr>
          <w:b/>
          <w:bCs/>
        </w:rPr>
        <w:t>gồm</w:t>
      </w:r>
      <w:proofErr w:type="spellEnd"/>
      <w:r w:rsidRPr="003A14A4">
        <w:rPr>
          <w:b/>
          <w:bCs/>
        </w:rPr>
        <w:t>:</w:t>
      </w:r>
    </w:p>
    <w:p w14:paraId="7CFBEB36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Lệ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phí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xử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lý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hồ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sơ</w:t>
      </w:r>
      <w:proofErr w:type="spellEnd"/>
      <w:r w:rsidRPr="003A14A4">
        <w:rPr>
          <w:b/>
          <w:bCs/>
        </w:rPr>
        <w:t xml:space="preserve">: 150.000 </w:t>
      </w:r>
      <w:proofErr w:type="spellStart"/>
      <w:r w:rsidRPr="003A14A4">
        <w:rPr>
          <w:b/>
          <w:bCs/>
        </w:rPr>
        <w:t>đồng</w:t>
      </w:r>
      <w:proofErr w:type="spellEnd"/>
    </w:p>
    <w:p w14:paraId="677B7FCF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Lệ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phí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chấm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xét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: 1.350.000 </w:t>
      </w:r>
      <w:proofErr w:type="spellStart"/>
      <w:r w:rsidRPr="003A14A4">
        <w:rPr>
          <w:b/>
          <w:bCs/>
        </w:rPr>
        <w:t>đồng</w:t>
      </w:r>
      <w:proofErr w:type="spellEnd"/>
    </w:p>
    <w:p w14:paraId="07E31885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2. Học </w:t>
      </w:r>
      <w:proofErr w:type="spellStart"/>
      <w:r w:rsidRPr="003A14A4">
        <w:rPr>
          <w:b/>
          <w:bCs/>
        </w:rPr>
        <w:t>phí</w:t>
      </w:r>
      <w:proofErr w:type="spellEnd"/>
      <w:r w:rsidRPr="003A14A4">
        <w:rPr>
          <w:b/>
          <w:bCs/>
        </w:rPr>
        <w:t xml:space="preserve">: Học </w:t>
      </w:r>
      <w:proofErr w:type="spellStart"/>
      <w:r w:rsidRPr="003A14A4">
        <w:rPr>
          <w:b/>
          <w:bCs/>
        </w:rPr>
        <w:t>phí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lộ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trình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tăng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phí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tuân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theo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quy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định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nước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quy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định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khác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Trường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Vinh.</w:t>
      </w:r>
    </w:p>
    <w:p w14:paraId="2E306482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Học </w:t>
      </w:r>
      <w:proofErr w:type="spellStart"/>
      <w:r w:rsidRPr="003A14A4">
        <w:rPr>
          <w:b/>
          <w:bCs/>
        </w:rPr>
        <w:t>phí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tham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khảo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năm</w:t>
      </w:r>
      <w:proofErr w:type="spellEnd"/>
      <w:r w:rsidRPr="003A14A4">
        <w:rPr>
          <w:b/>
          <w:bCs/>
        </w:rPr>
        <w:t xml:space="preserve"> 2024 </w:t>
      </w:r>
      <w:proofErr w:type="spellStart"/>
      <w:r w:rsidRPr="003A14A4">
        <w:rPr>
          <w:b/>
          <w:bCs/>
        </w:rPr>
        <w:t>xem</w:t>
      </w:r>
      <w:proofErr w:type="spellEnd"/>
      <w:r w:rsidRPr="003A14A4">
        <w:rPr>
          <w:b/>
          <w:bCs/>
        </w:rPr>
        <w:t xml:space="preserve"> file </w:t>
      </w:r>
      <w:proofErr w:type="spellStart"/>
      <w:r w:rsidRPr="003A14A4">
        <w:rPr>
          <w:b/>
          <w:bCs/>
        </w:rPr>
        <w:t>đính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kèm</w:t>
      </w:r>
      <w:proofErr w:type="spellEnd"/>
      <w:r w:rsidRPr="003A14A4">
        <w:rPr>
          <w:b/>
          <w:bCs/>
        </w:rPr>
        <w:t>.</w:t>
      </w:r>
    </w:p>
    <w:p w14:paraId="118C9FED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3. Học </w:t>
      </w:r>
      <w:proofErr w:type="spellStart"/>
      <w:r w:rsidRPr="003A14A4">
        <w:rPr>
          <w:b/>
          <w:bCs/>
        </w:rPr>
        <w:t>bổng</w:t>
      </w:r>
      <w:proofErr w:type="spellEnd"/>
      <w:r w:rsidRPr="003A14A4">
        <w:rPr>
          <w:b/>
          <w:bCs/>
        </w:rPr>
        <w:t>:</w:t>
      </w:r>
    </w:p>
    <w:p w14:paraId="5AE012A0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Học </w:t>
      </w:r>
      <w:proofErr w:type="spellStart"/>
      <w:r w:rsidRPr="003A14A4">
        <w:rPr>
          <w:b/>
          <w:bCs/>
        </w:rPr>
        <w:t>bổng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dành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cho</w:t>
      </w:r>
      <w:proofErr w:type="spellEnd"/>
      <w:r w:rsidRPr="003A14A4">
        <w:rPr>
          <w:b/>
          <w:bCs/>
        </w:rPr>
        <w:t xml:space="preserve"> NCS </w:t>
      </w:r>
      <w:proofErr w:type="spellStart"/>
      <w:r w:rsidRPr="003A14A4">
        <w:rPr>
          <w:b/>
          <w:bCs/>
        </w:rPr>
        <w:t>có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năng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lực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cứu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xuất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sắc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của</w:t>
      </w:r>
      <w:proofErr w:type="spellEnd"/>
      <w:r w:rsidRPr="003A14A4">
        <w:rPr>
          <w:b/>
          <w:bCs/>
        </w:rPr>
        <w:t xml:space="preserve"> Trường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Vinh.</w:t>
      </w:r>
    </w:p>
    <w:p w14:paraId="6137618F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Học </w:t>
      </w:r>
      <w:proofErr w:type="spellStart"/>
      <w:r w:rsidRPr="003A14A4">
        <w:rPr>
          <w:b/>
          <w:bCs/>
        </w:rPr>
        <w:t>bổng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tài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trợ</w:t>
      </w:r>
      <w:proofErr w:type="spellEnd"/>
      <w:r w:rsidRPr="003A14A4">
        <w:rPr>
          <w:b/>
          <w:bCs/>
        </w:rPr>
        <w:t xml:space="preserve"> do </w:t>
      </w:r>
      <w:proofErr w:type="spellStart"/>
      <w:r w:rsidRPr="003A14A4">
        <w:rPr>
          <w:b/>
          <w:bCs/>
        </w:rPr>
        <w:t>các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tổ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chức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cơ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quan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doanh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nghiệp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nhân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tài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trợ</w:t>
      </w:r>
      <w:proofErr w:type="spellEnd"/>
      <w:r w:rsidRPr="003A14A4">
        <w:rPr>
          <w:b/>
          <w:bCs/>
        </w:rPr>
        <w:t>.</w:t>
      </w:r>
    </w:p>
    <w:p w14:paraId="24A69832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>VI. THỜI GIAN, ĐỊA ĐIỂM NHẬN HỒ SƠ VÀ XÉT TUYỂN</w:t>
      </w:r>
    </w:p>
    <w:p w14:paraId="26298990" w14:textId="77777777" w:rsidR="003A14A4" w:rsidRPr="003A14A4" w:rsidRDefault="003A14A4" w:rsidP="003A14A4">
      <w:pPr>
        <w:rPr>
          <w:b/>
          <w:bCs/>
        </w:rPr>
      </w:pPr>
      <w:proofErr w:type="spellStart"/>
      <w:r w:rsidRPr="003A14A4">
        <w:rPr>
          <w:b/>
          <w:bCs/>
        </w:rPr>
        <w:t>Nhà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trường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nhận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hồ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sơ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tổ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chức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xét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thành</w:t>
      </w:r>
      <w:proofErr w:type="spellEnd"/>
      <w:r w:rsidRPr="003A14A4">
        <w:rPr>
          <w:b/>
          <w:bCs/>
        </w:rPr>
        <w:t xml:space="preserve"> 02 </w:t>
      </w:r>
      <w:proofErr w:type="spellStart"/>
      <w:r w:rsidRPr="003A14A4">
        <w:rPr>
          <w:b/>
          <w:bCs/>
        </w:rPr>
        <w:t>đợt</w:t>
      </w:r>
      <w:proofErr w:type="spellEnd"/>
    </w:p>
    <w:p w14:paraId="228F1329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1. </w:t>
      </w:r>
      <w:proofErr w:type="spellStart"/>
      <w:r w:rsidRPr="003A14A4">
        <w:rPr>
          <w:b/>
          <w:bCs/>
        </w:rPr>
        <w:t>Đợt</w:t>
      </w:r>
      <w:proofErr w:type="spellEnd"/>
      <w:r w:rsidRPr="003A14A4">
        <w:rPr>
          <w:b/>
          <w:bCs/>
        </w:rPr>
        <w:t xml:space="preserve"> 1</w:t>
      </w:r>
    </w:p>
    <w:p w14:paraId="65DEC80F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nhận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hồ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sơ</w:t>
      </w:r>
      <w:proofErr w:type="spellEnd"/>
      <w:r w:rsidRPr="003A14A4">
        <w:rPr>
          <w:b/>
          <w:bCs/>
        </w:rPr>
        <w:t>: </w:t>
      </w:r>
      <w:proofErr w:type="spellStart"/>
      <w:r w:rsidRPr="003A14A4">
        <w:rPr>
          <w:b/>
          <w:bCs/>
        </w:rPr>
        <w:t>Từ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ban </w:t>
      </w:r>
      <w:proofErr w:type="spellStart"/>
      <w:r w:rsidRPr="003A14A4">
        <w:rPr>
          <w:b/>
          <w:bCs/>
        </w:rPr>
        <w:t>hành</w:t>
      </w:r>
      <w:proofErr w:type="spellEnd"/>
      <w:r w:rsidRPr="003A14A4">
        <w:rPr>
          <w:b/>
          <w:bCs/>
        </w:rPr>
        <w:t xml:space="preserve"> Thông </w:t>
      </w:r>
      <w:proofErr w:type="spellStart"/>
      <w:r w:rsidRPr="003A14A4">
        <w:rPr>
          <w:b/>
          <w:bCs/>
        </w:rPr>
        <w:t>báo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hết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30/5/2025.</w:t>
      </w:r>
    </w:p>
    <w:p w14:paraId="2EADE22F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Địa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điểm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nộp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hồ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sơ</w:t>
      </w:r>
      <w:proofErr w:type="spellEnd"/>
      <w:r w:rsidRPr="003A14A4">
        <w:rPr>
          <w:b/>
          <w:bCs/>
        </w:rPr>
        <w:t>: </w:t>
      </w:r>
      <w:proofErr w:type="spellStart"/>
      <w:r w:rsidRPr="003A14A4">
        <w:rPr>
          <w:b/>
          <w:bCs/>
        </w:rPr>
        <w:t>Phòng</w:t>
      </w:r>
      <w:proofErr w:type="spellEnd"/>
      <w:r w:rsidRPr="003A14A4">
        <w:rPr>
          <w:b/>
          <w:bCs/>
        </w:rPr>
        <w:t xml:space="preserve"> Đào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Sau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, Trường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Vinh.</w:t>
      </w:r>
    </w:p>
    <w:p w14:paraId="5FCAECC7" w14:textId="77777777" w:rsidR="003A14A4" w:rsidRPr="003A14A4" w:rsidRDefault="003A14A4" w:rsidP="003A14A4">
      <w:pPr>
        <w:rPr>
          <w:b/>
          <w:bCs/>
        </w:rPr>
      </w:pPr>
      <w:proofErr w:type="spellStart"/>
      <w:r w:rsidRPr="003A14A4">
        <w:rPr>
          <w:b/>
          <w:bCs/>
        </w:rPr>
        <w:t>Địa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chỉ</w:t>
      </w:r>
      <w:proofErr w:type="spellEnd"/>
      <w:r w:rsidRPr="003A14A4">
        <w:rPr>
          <w:b/>
          <w:bCs/>
        </w:rPr>
        <w:t xml:space="preserve">: </w:t>
      </w:r>
      <w:proofErr w:type="spellStart"/>
      <w:r w:rsidRPr="003A14A4">
        <w:rPr>
          <w:b/>
          <w:bCs/>
        </w:rPr>
        <w:t>Tầng</w:t>
      </w:r>
      <w:proofErr w:type="spellEnd"/>
      <w:r w:rsidRPr="003A14A4">
        <w:rPr>
          <w:b/>
          <w:bCs/>
        </w:rPr>
        <w:t xml:space="preserve"> 4 </w:t>
      </w:r>
      <w:proofErr w:type="spellStart"/>
      <w:r w:rsidRPr="003A14A4">
        <w:rPr>
          <w:b/>
          <w:bCs/>
        </w:rPr>
        <w:t>Nhà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điều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hành</w:t>
      </w:r>
      <w:proofErr w:type="spellEnd"/>
      <w:r w:rsidRPr="003A14A4">
        <w:rPr>
          <w:b/>
          <w:bCs/>
        </w:rPr>
        <w:t xml:space="preserve">, Trường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Vinh, </w:t>
      </w:r>
      <w:proofErr w:type="spellStart"/>
      <w:r w:rsidRPr="003A14A4">
        <w:rPr>
          <w:b/>
          <w:bCs/>
        </w:rPr>
        <w:t>số</w:t>
      </w:r>
      <w:proofErr w:type="spellEnd"/>
      <w:r w:rsidRPr="003A14A4">
        <w:rPr>
          <w:b/>
          <w:bCs/>
        </w:rPr>
        <w:t xml:space="preserve"> 182, </w:t>
      </w:r>
      <w:proofErr w:type="spellStart"/>
      <w:r w:rsidRPr="003A14A4">
        <w:rPr>
          <w:b/>
          <w:bCs/>
        </w:rPr>
        <w:t>đường</w:t>
      </w:r>
      <w:proofErr w:type="spellEnd"/>
      <w:r w:rsidRPr="003A14A4">
        <w:rPr>
          <w:b/>
          <w:bCs/>
        </w:rPr>
        <w:t xml:space="preserve"> Lê </w:t>
      </w:r>
      <w:proofErr w:type="spellStart"/>
      <w:r w:rsidRPr="003A14A4">
        <w:rPr>
          <w:b/>
          <w:bCs/>
        </w:rPr>
        <w:t>Duẩn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thành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phố</w:t>
      </w:r>
      <w:proofErr w:type="spellEnd"/>
      <w:r w:rsidRPr="003A14A4">
        <w:rPr>
          <w:b/>
          <w:bCs/>
        </w:rPr>
        <w:t xml:space="preserve"> Vinh, </w:t>
      </w:r>
      <w:proofErr w:type="spellStart"/>
      <w:r w:rsidRPr="003A14A4">
        <w:rPr>
          <w:b/>
          <w:bCs/>
        </w:rPr>
        <w:t>tỉnh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Nghệ</w:t>
      </w:r>
      <w:proofErr w:type="spellEnd"/>
      <w:r w:rsidRPr="003A14A4">
        <w:rPr>
          <w:b/>
          <w:bCs/>
        </w:rPr>
        <w:t xml:space="preserve"> An.</w:t>
      </w:r>
    </w:p>
    <w:p w14:paraId="06EA87FB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xét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>: 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từ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10/6/2025 </w:t>
      </w:r>
      <w:proofErr w:type="spellStart"/>
      <w:r w:rsidRPr="003A14A4">
        <w:rPr>
          <w:b/>
          <w:bCs/>
        </w:rPr>
        <w:t>đến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12/6/2025.</w:t>
      </w:r>
    </w:p>
    <w:p w14:paraId="6E6F5B0F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>(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xét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cụ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thể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sẽ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được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tới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từng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ngành</w:t>
      </w:r>
      <w:proofErr w:type="spellEnd"/>
      <w:r w:rsidRPr="003A14A4">
        <w:rPr>
          <w:b/>
          <w:bCs/>
        </w:rPr>
        <w:t>).</w:t>
      </w:r>
    </w:p>
    <w:p w14:paraId="4105351A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Địa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điểm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xét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: Trường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Vinh.</w:t>
      </w:r>
    </w:p>
    <w:p w14:paraId="7FD2FA96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lastRenderedPageBreak/>
        <w:t xml:space="preserve">- 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bố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kết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quả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sinh</w:t>
      </w:r>
      <w:proofErr w:type="spellEnd"/>
      <w:r w:rsidRPr="003A14A4">
        <w:rPr>
          <w:b/>
          <w:bCs/>
        </w:rPr>
        <w:t>: 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15/6/2025.</w:t>
      </w:r>
    </w:p>
    <w:p w14:paraId="5BE44C05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nhập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>: 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25/6/2025.</w:t>
      </w:r>
    </w:p>
    <w:p w14:paraId="60453BA6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2. </w:t>
      </w:r>
      <w:proofErr w:type="spellStart"/>
      <w:r w:rsidRPr="003A14A4">
        <w:rPr>
          <w:b/>
          <w:bCs/>
        </w:rPr>
        <w:t>Đợt</w:t>
      </w:r>
      <w:proofErr w:type="spellEnd"/>
      <w:r w:rsidRPr="003A14A4">
        <w:rPr>
          <w:b/>
          <w:bCs/>
        </w:rPr>
        <w:t xml:space="preserve"> 2 (</w:t>
      </w:r>
      <w:proofErr w:type="spellStart"/>
      <w:r w:rsidRPr="003A14A4">
        <w:rPr>
          <w:b/>
          <w:bCs/>
        </w:rPr>
        <w:t>cho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các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còn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chỉ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tiêu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sau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khi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đợt</w:t>
      </w:r>
      <w:proofErr w:type="spellEnd"/>
      <w:r w:rsidRPr="003A14A4">
        <w:rPr>
          <w:b/>
          <w:bCs/>
        </w:rPr>
        <w:t xml:space="preserve"> 1)</w:t>
      </w:r>
    </w:p>
    <w:p w14:paraId="5B0E355B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nhận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hồ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sơ</w:t>
      </w:r>
      <w:proofErr w:type="spellEnd"/>
      <w:r w:rsidRPr="003A14A4">
        <w:rPr>
          <w:b/>
          <w:bCs/>
        </w:rPr>
        <w:t>: </w:t>
      </w:r>
      <w:proofErr w:type="spellStart"/>
      <w:r w:rsidRPr="003A14A4">
        <w:rPr>
          <w:b/>
          <w:bCs/>
        </w:rPr>
        <w:t>Từ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ban </w:t>
      </w:r>
      <w:proofErr w:type="spellStart"/>
      <w:r w:rsidRPr="003A14A4">
        <w:rPr>
          <w:b/>
          <w:bCs/>
        </w:rPr>
        <w:t>hành</w:t>
      </w:r>
      <w:proofErr w:type="spellEnd"/>
      <w:r w:rsidRPr="003A14A4">
        <w:rPr>
          <w:b/>
          <w:bCs/>
        </w:rPr>
        <w:t xml:space="preserve"> Thông </w:t>
      </w:r>
      <w:proofErr w:type="spellStart"/>
      <w:r w:rsidRPr="003A14A4">
        <w:rPr>
          <w:b/>
          <w:bCs/>
        </w:rPr>
        <w:t>báo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hết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25/11/2025.</w:t>
      </w:r>
    </w:p>
    <w:p w14:paraId="4B21CD08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Địa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điểm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nộp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hồ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sơ</w:t>
      </w:r>
      <w:proofErr w:type="spellEnd"/>
      <w:r w:rsidRPr="003A14A4">
        <w:rPr>
          <w:b/>
          <w:bCs/>
        </w:rPr>
        <w:t>: </w:t>
      </w:r>
      <w:proofErr w:type="spellStart"/>
      <w:r w:rsidRPr="003A14A4">
        <w:rPr>
          <w:b/>
          <w:bCs/>
        </w:rPr>
        <w:t>Phòng</w:t>
      </w:r>
      <w:proofErr w:type="spellEnd"/>
      <w:r w:rsidRPr="003A14A4">
        <w:rPr>
          <w:b/>
          <w:bCs/>
        </w:rPr>
        <w:t xml:space="preserve"> Đào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Sau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, Trường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Vinh.</w:t>
      </w:r>
    </w:p>
    <w:p w14:paraId="6AC3981A" w14:textId="77777777" w:rsidR="003A14A4" w:rsidRPr="003A14A4" w:rsidRDefault="003A14A4" w:rsidP="003A14A4">
      <w:pPr>
        <w:rPr>
          <w:b/>
          <w:bCs/>
        </w:rPr>
      </w:pPr>
      <w:proofErr w:type="spellStart"/>
      <w:r w:rsidRPr="003A14A4">
        <w:rPr>
          <w:b/>
          <w:bCs/>
        </w:rPr>
        <w:t>Địa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chỉ</w:t>
      </w:r>
      <w:proofErr w:type="spellEnd"/>
      <w:r w:rsidRPr="003A14A4">
        <w:rPr>
          <w:b/>
          <w:bCs/>
        </w:rPr>
        <w:t xml:space="preserve">: </w:t>
      </w:r>
      <w:proofErr w:type="spellStart"/>
      <w:r w:rsidRPr="003A14A4">
        <w:rPr>
          <w:b/>
          <w:bCs/>
        </w:rPr>
        <w:t>Tầng</w:t>
      </w:r>
      <w:proofErr w:type="spellEnd"/>
      <w:r w:rsidRPr="003A14A4">
        <w:rPr>
          <w:b/>
          <w:bCs/>
        </w:rPr>
        <w:t xml:space="preserve"> 4 </w:t>
      </w:r>
      <w:proofErr w:type="spellStart"/>
      <w:r w:rsidRPr="003A14A4">
        <w:rPr>
          <w:b/>
          <w:bCs/>
        </w:rPr>
        <w:t>Nhà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điều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hành</w:t>
      </w:r>
      <w:proofErr w:type="spellEnd"/>
      <w:r w:rsidRPr="003A14A4">
        <w:rPr>
          <w:b/>
          <w:bCs/>
        </w:rPr>
        <w:t xml:space="preserve">, Trường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Vinh, </w:t>
      </w:r>
      <w:proofErr w:type="spellStart"/>
      <w:r w:rsidRPr="003A14A4">
        <w:rPr>
          <w:b/>
          <w:bCs/>
        </w:rPr>
        <w:t>số</w:t>
      </w:r>
      <w:proofErr w:type="spellEnd"/>
      <w:r w:rsidRPr="003A14A4">
        <w:rPr>
          <w:b/>
          <w:bCs/>
        </w:rPr>
        <w:t xml:space="preserve"> 182, </w:t>
      </w:r>
      <w:proofErr w:type="spellStart"/>
      <w:r w:rsidRPr="003A14A4">
        <w:rPr>
          <w:b/>
          <w:bCs/>
        </w:rPr>
        <w:t>đường</w:t>
      </w:r>
      <w:proofErr w:type="spellEnd"/>
      <w:r w:rsidRPr="003A14A4">
        <w:rPr>
          <w:b/>
          <w:bCs/>
        </w:rPr>
        <w:t xml:space="preserve"> Lê </w:t>
      </w:r>
      <w:proofErr w:type="spellStart"/>
      <w:r w:rsidRPr="003A14A4">
        <w:rPr>
          <w:b/>
          <w:bCs/>
        </w:rPr>
        <w:t>Duẩn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thành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phố</w:t>
      </w:r>
      <w:proofErr w:type="spellEnd"/>
      <w:r w:rsidRPr="003A14A4">
        <w:rPr>
          <w:b/>
          <w:bCs/>
        </w:rPr>
        <w:t xml:space="preserve"> Vinh, </w:t>
      </w:r>
      <w:proofErr w:type="spellStart"/>
      <w:r w:rsidRPr="003A14A4">
        <w:rPr>
          <w:b/>
          <w:bCs/>
        </w:rPr>
        <w:t>tỉnh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Nghệ</w:t>
      </w:r>
      <w:proofErr w:type="spellEnd"/>
      <w:r w:rsidRPr="003A14A4">
        <w:rPr>
          <w:b/>
          <w:bCs/>
        </w:rPr>
        <w:t xml:space="preserve"> An.</w:t>
      </w:r>
    </w:p>
    <w:p w14:paraId="6CAF025F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xét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>: 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từ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01/12/2025 </w:t>
      </w:r>
      <w:proofErr w:type="spellStart"/>
      <w:r w:rsidRPr="003A14A4">
        <w:rPr>
          <w:b/>
          <w:bCs/>
        </w:rPr>
        <w:t>đến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03/12/2025.</w:t>
      </w:r>
    </w:p>
    <w:p w14:paraId="10FAEA0E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>(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xét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cụ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thể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sẽ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được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báo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tới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từng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ứng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và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ngành</w:t>
      </w:r>
      <w:proofErr w:type="spellEnd"/>
      <w:r w:rsidRPr="003A14A4">
        <w:rPr>
          <w:b/>
          <w:bCs/>
        </w:rPr>
        <w:t>).</w:t>
      </w:r>
    </w:p>
    <w:p w14:paraId="04F1D22A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Địa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điểm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xét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: Trường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 Vinh.</w:t>
      </w:r>
    </w:p>
    <w:p w14:paraId="4C1835C7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công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bố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kết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quả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tuyển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sinh</w:t>
      </w:r>
      <w:proofErr w:type="spellEnd"/>
      <w:r w:rsidRPr="003A14A4">
        <w:rPr>
          <w:b/>
          <w:bCs/>
        </w:rPr>
        <w:t xml:space="preserve">: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07/12/2025.</w:t>
      </w:r>
    </w:p>
    <w:p w14:paraId="57D3E6B0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Thời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gian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nhập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: </w:t>
      </w:r>
      <w:proofErr w:type="spellStart"/>
      <w:r w:rsidRPr="003A14A4">
        <w:rPr>
          <w:b/>
          <w:bCs/>
        </w:rPr>
        <w:t>Dự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kiến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ngày</w:t>
      </w:r>
      <w:proofErr w:type="spellEnd"/>
      <w:r w:rsidRPr="003A14A4">
        <w:rPr>
          <w:b/>
          <w:bCs/>
        </w:rPr>
        <w:t xml:space="preserve"> 15/12/2025.</w:t>
      </w:r>
    </w:p>
    <w:p w14:paraId="7745CE24" w14:textId="77777777" w:rsidR="003A14A4" w:rsidRPr="003A14A4" w:rsidRDefault="003A14A4" w:rsidP="003A14A4">
      <w:pPr>
        <w:rPr>
          <w:b/>
          <w:bCs/>
        </w:rPr>
      </w:pPr>
      <w:proofErr w:type="spellStart"/>
      <w:r w:rsidRPr="003A14A4">
        <w:rPr>
          <w:b/>
          <w:bCs/>
        </w:rPr>
        <w:t>Mọi</w:t>
      </w:r>
      <w:proofErr w:type="spellEnd"/>
      <w:r w:rsidRPr="003A14A4">
        <w:rPr>
          <w:b/>
          <w:bCs/>
        </w:rPr>
        <w:t xml:space="preserve"> </w:t>
      </w:r>
      <w:proofErr w:type="spellStart"/>
      <w:proofErr w:type="gramStart"/>
      <w:r w:rsidRPr="003A14A4">
        <w:rPr>
          <w:b/>
          <w:bCs/>
        </w:rPr>
        <w:t>thông</w:t>
      </w:r>
      <w:proofErr w:type="spellEnd"/>
      <w:r w:rsidRPr="003A14A4">
        <w:rPr>
          <w:b/>
          <w:bCs/>
        </w:rPr>
        <w:t>  tin</w:t>
      </w:r>
      <w:proofErr w:type="gram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cần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biết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thêm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xin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vui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lòng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liên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hệ</w:t>
      </w:r>
      <w:proofErr w:type="spellEnd"/>
      <w:r w:rsidRPr="003A14A4">
        <w:rPr>
          <w:b/>
          <w:bCs/>
        </w:rPr>
        <w:t>:</w:t>
      </w:r>
    </w:p>
    <w:p w14:paraId="4C0243F9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 xml:space="preserve">- </w:t>
      </w:r>
      <w:proofErr w:type="spellStart"/>
      <w:r w:rsidRPr="003A14A4">
        <w:rPr>
          <w:b/>
          <w:bCs/>
        </w:rPr>
        <w:t>ThS</w:t>
      </w:r>
      <w:proofErr w:type="spellEnd"/>
      <w:r w:rsidRPr="003A14A4">
        <w:rPr>
          <w:b/>
          <w:bCs/>
        </w:rPr>
        <w:t xml:space="preserve">. Nguyễn Thị Hải Sinh - </w:t>
      </w:r>
      <w:proofErr w:type="spellStart"/>
      <w:r w:rsidRPr="003A14A4">
        <w:rPr>
          <w:b/>
          <w:bCs/>
        </w:rPr>
        <w:t>chuyên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viên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Phòng</w:t>
      </w:r>
      <w:proofErr w:type="spellEnd"/>
      <w:r w:rsidRPr="003A14A4">
        <w:rPr>
          <w:b/>
          <w:bCs/>
        </w:rPr>
        <w:t xml:space="preserve"> Đào </w:t>
      </w:r>
      <w:proofErr w:type="spellStart"/>
      <w:r w:rsidRPr="003A14A4">
        <w:rPr>
          <w:b/>
          <w:bCs/>
        </w:rPr>
        <w:t>tạo</w:t>
      </w:r>
      <w:proofErr w:type="spellEnd"/>
      <w:r w:rsidRPr="003A14A4">
        <w:rPr>
          <w:b/>
          <w:bCs/>
        </w:rPr>
        <w:t xml:space="preserve"> Sau </w:t>
      </w:r>
      <w:proofErr w:type="spellStart"/>
      <w:r w:rsidRPr="003A14A4">
        <w:rPr>
          <w:b/>
          <w:bCs/>
        </w:rPr>
        <w:t>đại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học</w:t>
      </w:r>
      <w:proofErr w:type="spellEnd"/>
      <w:r w:rsidRPr="003A14A4">
        <w:rPr>
          <w:b/>
          <w:bCs/>
        </w:rPr>
        <w:t xml:space="preserve">, </w:t>
      </w:r>
      <w:proofErr w:type="spellStart"/>
      <w:r w:rsidRPr="003A14A4">
        <w:rPr>
          <w:b/>
          <w:bCs/>
        </w:rPr>
        <w:t>điện</w:t>
      </w:r>
      <w:proofErr w:type="spellEnd"/>
      <w:r w:rsidRPr="003A14A4">
        <w:rPr>
          <w:b/>
          <w:bCs/>
        </w:rPr>
        <w:t xml:space="preserve"> </w:t>
      </w:r>
      <w:proofErr w:type="spellStart"/>
      <w:r w:rsidRPr="003A14A4">
        <w:rPr>
          <w:b/>
          <w:bCs/>
        </w:rPr>
        <w:t>thoại</w:t>
      </w:r>
      <w:proofErr w:type="spellEnd"/>
      <w:r w:rsidRPr="003A14A4">
        <w:rPr>
          <w:b/>
          <w:bCs/>
        </w:rPr>
        <w:t>: 0947089789.</w:t>
      </w:r>
    </w:p>
    <w:p w14:paraId="0DF67BE8" w14:textId="77777777" w:rsidR="003A14A4" w:rsidRPr="003A14A4" w:rsidRDefault="003A14A4" w:rsidP="003A14A4">
      <w:pPr>
        <w:rPr>
          <w:b/>
          <w:bCs/>
        </w:rPr>
      </w:pPr>
      <w:r w:rsidRPr="003A14A4">
        <w:rPr>
          <w:b/>
          <w:bCs/>
        </w:rPr>
        <w:t>- Email: </w:t>
      </w:r>
      <w:hyperlink r:id="rId6" w:tgtFrame="_blank" w:history="1">
        <w:r w:rsidRPr="003A14A4">
          <w:rPr>
            <w:rStyle w:val="Hyperlink"/>
            <w:b/>
            <w:bCs/>
          </w:rPr>
          <w:t>saudaihoc@vinhuni.edu.vn</w:t>
        </w:r>
      </w:hyperlink>
      <w:r w:rsidRPr="003A14A4">
        <w:rPr>
          <w:b/>
          <w:bCs/>
        </w:rPr>
        <w:t>.</w:t>
      </w:r>
    </w:p>
    <w:p w14:paraId="43FC1B98" w14:textId="77777777" w:rsidR="003A14A4" w:rsidRPr="003A14A4" w:rsidRDefault="003A14A4" w:rsidP="003A14A4">
      <w:pPr>
        <w:rPr>
          <w:b/>
          <w:bCs/>
        </w:rPr>
      </w:pPr>
      <w:hyperlink r:id="rId7" w:tgtFrame="_blank" w:history="1">
        <w:r w:rsidRPr="003A14A4">
          <w:rPr>
            <w:rStyle w:val="Hyperlink"/>
            <w:b/>
            <w:bCs/>
          </w:rPr>
          <w:t>THÔNG BÁO TUYỂN SINH</w:t>
        </w:r>
      </w:hyperlink>
    </w:p>
    <w:p w14:paraId="39BB656B" w14:textId="77777777" w:rsidR="003A14A4" w:rsidRPr="003A14A4" w:rsidRDefault="003A14A4" w:rsidP="003A14A4">
      <w:pPr>
        <w:rPr>
          <w:b/>
          <w:bCs/>
        </w:rPr>
      </w:pPr>
      <w:hyperlink r:id="rId8" w:tgtFrame="_blank" w:history="1">
        <w:r w:rsidRPr="003A14A4">
          <w:rPr>
            <w:rStyle w:val="Hyperlink"/>
            <w:b/>
            <w:bCs/>
          </w:rPr>
          <w:t xml:space="preserve">DANH SÁCH CHỨNG CHỈ NƯỚC NGOÀI (Minh </w:t>
        </w:r>
        <w:proofErr w:type="spellStart"/>
        <w:r w:rsidRPr="003A14A4">
          <w:rPr>
            <w:rStyle w:val="Hyperlink"/>
            <w:b/>
            <w:bCs/>
          </w:rPr>
          <w:t>chứng</w:t>
        </w:r>
        <w:proofErr w:type="spellEnd"/>
        <w:r w:rsidRPr="003A14A4">
          <w:rPr>
            <w:rStyle w:val="Hyperlink"/>
            <w:b/>
            <w:bCs/>
          </w:rPr>
          <w:t xml:space="preserve"> </w:t>
        </w:r>
        <w:proofErr w:type="spellStart"/>
        <w:r w:rsidRPr="003A14A4">
          <w:rPr>
            <w:rStyle w:val="Hyperlink"/>
            <w:b/>
            <w:bCs/>
          </w:rPr>
          <w:t>ngoại</w:t>
        </w:r>
        <w:proofErr w:type="spellEnd"/>
        <w:r w:rsidRPr="003A14A4">
          <w:rPr>
            <w:rStyle w:val="Hyperlink"/>
            <w:b/>
            <w:bCs/>
          </w:rPr>
          <w:t xml:space="preserve"> </w:t>
        </w:r>
        <w:proofErr w:type="spellStart"/>
        <w:r w:rsidRPr="003A14A4">
          <w:rPr>
            <w:rStyle w:val="Hyperlink"/>
            <w:b/>
            <w:bCs/>
          </w:rPr>
          <w:t>ngữ</w:t>
        </w:r>
        <w:proofErr w:type="spellEnd"/>
        <w:r w:rsidRPr="003A14A4">
          <w:rPr>
            <w:rStyle w:val="Hyperlink"/>
            <w:b/>
            <w:bCs/>
          </w:rPr>
          <w:t>)</w:t>
        </w:r>
      </w:hyperlink>
    </w:p>
    <w:p w14:paraId="652E937C" w14:textId="77777777" w:rsidR="003A14A4" w:rsidRPr="003A14A4" w:rsidRDefault="003A14A4" w:rsidP="003A14A4">
      <w:pPr>
        <w:rPr>
          <w:b/>
          <w:bCs/>
        </w:rPr>
      </w:pPr>
      <w:hyperlink r:id="rId9" w:tgtFrame="_blank" w:history="1">
        <w:r w:rsidRPr="003A14A4">
          <w:rPr>
            <w:rStyle w:val="Hyperlink"/>
            <w:b/>
            <w:bCs/>
          </w:rPr>
          <w:t>HỒ SƠ TUYỂN SINH</w:t>
        </w:r>
      </w:hyperlink>
    </w:p>
    <w:p w14:paraId="46DCDF2D" w14:textId="77777777" w:rsidR="003A14A4" w:rsidRPr="003A14A4" w:rsidRDefault="003A14A4" w:rsidP="003A14A4">
      <w:pPr>
        <w:rPr>
          <w:b/>
          <w:bCs/>
        </w:rPr>
      </w:pPr>
      <w:hyperlink r:id="rId10" w:tgtFrame="_blank" w:history="1">
        <w:r w:rsidRPr="003A14A4">
          <w:rPr>
            <w:rStyle w:val="Hyperlink"/>
            <w:b/>
            <w:bCs/>
          </w:rPr>
          <w:t>DANH MỤC NGÀNH TIẾN SĨ</w:t>
        </w:r>
      </w:hyperlink>
    </w:p>
    <w:p w14:paraId="226AA71A" w14:textId="77777777" w:rsidR="003A14A4" w:rsidRPr="003A14A4" w:rsidRDefault="003A14A4" w:rsidP="003A14A4">
      <w:pPr>
        <w:rPr>
          <w:b/>
          <w:bCs/>
        </w:rPr>
      </w:pPr>
      <w:hyperlink r:id="rId11" w:tgtFrame="_blank" w:history="1">
        <w:r w:rsidRPr="003A14A4">
          <w:rPr>
            <w:rStyle w:val="Hyperlink"/>
            <w:b/>
            <w:bCs/>
          </w:rPr>
          <w:t>LỆ PHÍ DỰ TUYỂN NGHIÊN CỨU SINH</w:t>
        </w:r>
      </w:hyperlink>
    </w:p>
    <w:p w14:paraId="70995D8B" w14:textId="77777777" w:rsidR="003A14A4" w:rsidRPr="003A14A4" w:rsidRDefault="003A14A4" w:rsidP="003A14A4">
      <w:pPr>
        <w:rPr>
          <w:b/>
          <w:bCs/>
        </w:rPr>
      </w:pPr>
      <w:hyperlink r:id="rId12" w:tgtFrame="_blank" w:history="1">
        <w:r w:rsidRPr="003A14A4">
          <w:rPr>
            <w:rStyle w:val="Hyperlink"/>
            <w:b/>
            <w:bCs/>
          </w:rPr>
          <w:t>HỌC PHÍ NGHIÊN CỨU SINH</w:t>
        </w:r>
      </w:hyperlink>
    </w:p>
    <w:p w14:paraId="162BC5FC" w14:textId="77777777" w:rsidR="00C5658B" w:rsidRPr="003A14A4" w:rsidRDefault="00C5658B" w:rsidP="003A14A4"/>
    <w:sectPr w:rsidR="00C5658B" w:rsidRPr="003A14A4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F1"/>
    <w:rsid w:val="00027BCA"/>
    <w:rsid w:val="003A14A4"/>
    <w:rsid w:val="007751F1"/>
    <w:rsid w:val="00BA2AFF"/>
    <w:rsid w:val="00BB0322"/>
    <w:rsid w:val="00C5658B"/>
    <w:rsid w:val="00F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0E99"/>
  <w15:chartTrackingRefBased/>
  <w15:docId w15:val="{52E6A5C1-28CF-418A-83B8-BFA6783B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1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1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1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1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1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1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1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1F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1F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1F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1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1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1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1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1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1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1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7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3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7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huni.edu.vn/Upload/files/HCTH/2025-03/DSchungchi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nhuni.edu.vn/Upload/files/HCTH/2025-03/Thongbaots.pdf" TargetMode="External"/><Relationship Id="rId12" Type="http://schemas.openxmlformats.org/officeDocument/2006/relationships/hyperlink" Target="https://phongdaotaosdh.vinhuni.edu.vn/DATA/3/upload/4353/documents/2025/03/5hoc_phi_tien_si_nam_2025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nhuni.edu.vn/saudaihoc@vinhuni.edu.vn" TargetMode="External"/><Relationship Id="rId11" Type="http://schemas.openxmlformats.org/officeDocument/2006/relationships/hyperlink" Target="https://phongdaotaosdh.vinhuni.edu.vn/DATA/3/upload/4353/documents/2025/03/4le_phi_ncs_nam_2025.pdf" TargetMode="External"/><Relationship Id="rId5" Type="http://schemas.openxmlformats.org/officeDocument/2006/relationships/hyperlink" Target="https://phongdaotaosdh.vinhuni.edu.vn/tuyen-sinh" TargetMode="External"/><Relationship Id="rId10" Type="http://schemas.openxmlformats.org/officeDocument/2006/relationships/hyperlink" Target="https://phongdaotaosdh.vinhuni.edu.vn/DATA/3/upload/4353/documents/2025/03/3danh_muc_nganh_tien_si_nam_2025.pdf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phongdaotaosdh.vinhuni.edu.vn/DATA/3/upload/4353/documents/2025/03/2ho_so_tuyen_sinh.r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1163</Words>
  <Characters>6634</Characters>
  <Application>Microsoft Office Word</Application>
  <DocSecurity>0</DocSecurity>
  <Lines>55</Lines>
  <Paragraphs>15</Paragraphs>
  <ScaleCrop>false</ScaleCrop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2025-03-29T14:31:00Z</dcterms:created>
  <dcterms:modified xsi:type="dcterms:W3CDTF">2025-03-29T14:31:00Z</dcterms:modified>
</cp:coreProperties>
</file>