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30ABD" w14:textId="45FB0315" w:rsidR="006A50EC" w:rsidRPr="007B7C36" w:rsidRDefault="00360403" w:rsidP="00075029">
      <w:pPr>
        <w:spacing w:after="0"/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7B7C36">
        <w:rPr>
          <w:rFonts w:ascii="Arial Unicode MS" w:eastAsia="Arial Unicode MS" w:hAnsi="Arial Unicode MS" w:cs="Arial Unicode MS"/>
          <w:b/>
          <w:sz w:val="28"/>
          <w:szCs w:val="28"/>
        </w:rPr>
        <w:t xml:space="preserve">PHIẾU YÊU CẦU </w:t>
      </w:r>
      <w:r w:rsidR="009B0050">
        <w:rPr>
          <w:rFonts w:ascii="Arial Unicode MS" w:eastAsia="Arial Unicode MS" w:hAnsi="Arial Unicode MS" w:cs="Arial Unicode MS"/>
          <w:b/>
          <w:sz w:val="28"/>
          <w:szCs w:val="28"/>
        </w:rPr>
        <w:t>XÂY DỰNG CHỨC NĂNG QUẢN LÝ</w:t>
      </w:r>
      <w:r w:rsidRPr="007B7C36">
        <w:rPr>
          <w:rFonts w:ascii="Arial Unicode MS" w:eastAsia="Arial Unicode MS" w:hAnsi="Arial Unicode MS" w:cs="Arial Unicode MS"/>
          <w:b/>
          <w:sz w:val="28"/>
          <w:szCs w:val="28"/>
        </w:rPr>
        <w:t xml:space="preserve"> NHÓM HĐBH MẤT HIỆU LỰC</w:t>
      </w:r>
      <w:r w:rsidR="009B0050">
        <w:rPr>
          <w:rFonts w:ascii="Arial Unicode MS" w:eastAsia="Arial Unicode MS" w:hAnsi="Arial Unicode MS" w:cs="Arial Unicode MS"/>
          <w:b/>
          <w:sz w:val="28"/>
          <w:szCs w:val="28"/>
        </w:rPr>
        <w:t xml:space="preserve"> ĐƯỢC KHÔI PHỤC BỞI DỰ ÁN KHÁC</w:t>
      </w:r>
      <w:r w:rsidR="00521DAC">
        <w:rPr>
          <w:rFonts w:ascii="Arial Unicode MS" w:eastAsia="Arial Unicode MS" w:hAnsi="Arial Unicode MS" w:cs="Arial Unicode MS"/>
          <w:b/>
          <w:sz w:val="28"/>
          <w:szCs w:val="28"/>
        </w:rPr>
        <w:t xml:space="preserve"> HOẶC HĐBH DO SACOMBANK ĐỒNG Ý BÀN GIAO CHO DỰ ÁN KHÁC.</w:t>
      </w:r>
    </w:p>
    <w:p w14:paraId="5940E9B8" w14:textId="77777777" w:rsidR="00360403" w:rsidRPr="00CB014E" w:rsidRDefault="00360403" w:rsidP="00075029">
      <w:pPr>
        <w:pStyle w:val="ListParagraph"/>
        <w:numPr>
          <w:ilvl w:val="0"/>
          <w:numId w:val="1"/>
        </w:numPr>
        <w:spacing w:after="0"/>
        <w:rPr>
          <w:rFonts w:ascii="Arial Unicode MS" w:eastAsia="Arial Unicode MS" w:hAnsi="Arial Unicode MS" w:cs="Arial Unicode MS"/>
          <w:b/>
        </w:rPr>
      </w:pPr>
      <w:proofErr w:type="spellStart"/>
      <w:r w:rsidRPr="00CB014E">
        <w:rPr>
          <w:rFonts w:ascii="Arial Unicode MS" w:eastAsia="Arial Unicode MS" w:hAnsi="Arial Unicode MS" w:cs="Arial Unicode MS"/>
          <w:b/>
        </w:rPr>
        <w:t>Mục</w:t>
      </w:r>
      <w:proofErr w:type="spellEnd"/>
      <w:r w:rsidRPr="00CB014E"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  <w:b/>
        </w:rPr>
        <w:t>đính</w:t>
      </w:r>
      <w:proofErr w:type="spellEnd"/>
      <w:r w:rsidRPr="00CB014E">
        <w:rPr>
          <w:rFonts w:ascii="Arial Unicode MS" w:eastAsia="Arial Unicode MS" w:hAnsi="Arial Unicode MS" w:cs="Arial Unicode MS"/>
          <w:b/>
        </w:rPr>
        <w:t>:</w:t>
      </w:r>
    </w:p>
    <w:p w14:paraId="2A531116" w14:textId="12BE46CB" w:rsidR="00360403" w:rsidRPr="00CB014E" w:rsidRDefault="00360403" w:rsidP="00075029">
      <w:pPr>
        <w:pStyle w:val="ListParagraph"/>
        <w:numPr>
          <w:ilvl w:val="0"/>
          <w:numId w:val="2"/>
        </w:numPr>
        <w:spacing w:after="0" w:line="240" w:lineRule="auto"/>
        <w:rPr>
          <w:rFonts w:ascii="Arial Unicode MS" w:eastAsia="Arial Unicode MS" w:hAnsi="Arial Unicode MS" w:cs="Arial Unicode MS"/>
          <w:color w:val="000000"/>
        </w:rPr>
      </w:pPr>
      <w:proofErr w:type="spellStart"/>
      <w:r w:rsidRPr="00CB014E">
        <w:rPr>
          <w:rFonts w:ascii="Arial Unicode MS" w:eastAsia="Arial Unicode MS" w:hAnsi="Arial Unicode MS" w:cs="Arial Unicode MS" w:hint="eastAsia"/>
          <w:color w:val="000000"/>
        </w:rPr>
        <w:t>Đáp</w:t>
      </w:r>
      <w:proofErr w:type="spellEnd"/>
      <w:r w:rsidRPr="00CB014E">
        <w:rPr>
          <w:rFonts w:ascii="Arial Unicode MS" w:eastAsia="Arial Unicode MS" w:hAnsi="Arial Unicode MS" w:cs="Arial Unicode MS" w:hint="eastAsia"/>
          <w:color w:val="000000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 w:hint="eastAsia"/>
          <w:color w:val="000000"/>
        </w:rPr>
        <w:t>ứng</w:t>
      </w:r>
      <w:proofErr w:type="spellEnd"/>
      <w:r w:rsidRPr="00CB014E">
        <w:rPr>
          <w:rFonts w:ascii="Arial Unicode MS" w:eastAsia="Arial Unicode MS" w:hAnsi="Arial Unicode MS" w:cs="Arial Unicode MS" w:hint="eastAsia"/>
          <w:color w:val="000000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 w:hint="eastAsia"/>
          <w:color w:val="000000"/>
        </w:rPr>
        <w:t>nhu</w:t>
      </w:r>
      <w:proofErr w:type="spellEnd"/>
      <w:r w:rsidRPr="00CB014E">
        <w:rPr>
          <w:rFonts w:ascii="Arial Unicode MS" w:eastAsia="Arial Unicode MS" w:hAnsi="Arial Unicode MS" w:cs="Arial Unicode MS" w:hint="eastAsia"/>
          <w:color w:val="000000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 w:hint="eastAsia"/>
          <w:color w:val="000000"/>
        </w:rPr>
        <w:t>cầu</w:t>
      </w:r>
      <w:proofErr w:type="spellEnd"/>
      <w:r w:rsidRPr="00CB014E">
        <w:rPr>
          <w:rFonts w:ascii="Arial Unicode MS" w:eastAsia="Arial Unicode MS" w:hAnsi="Arial Unicode MS" w:cs="Arial Unicode MS" w:hint="eastAsia"/>
          <w:color w:val="000000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 w:hint="eastAsia"/>
          <w:color w:val="000000"/>
        </w:rPr>
        <w:t>th</w:t>
      </w:r>
      <w:r w:rsidR="00CB014E">
        <w:rPr>
          <w:rFonts w:ascii="Arial Unicode MS" w:eastAsia="Arial Unicode MS" w:hAnsi="Arial Unicode MS" w:cs="Arial Unicode MS"/>
          <w:color w:val="000000"/>
        </w:rPr>
        <w:t>ố</w:t>
      </w:r>
      <w:r w:rsidRPr="00CB014E">
        <w:rPr>
          <w:rFonts w:ascii="Arial Unicode MS" w:eastAsia="Arial Unicode MS" w:hAnsi="Arial Unicode MS" w:cs="Arial Unicode MS" w:hint="eastAsia"/>
          <w:color w:val="000000"/>
        </w:rPr>
        <w:t>ng</w:t>
      </w:r>
      <w:proofErr w:type="spellEnd"/>
      <w:r w:rsidRPr="00CB014E">
        <w:rPr>
          <w:rFonts w:ascii="Arial Unicode MS" w:eastAsia="Arial Unicode MS" w:hAnsi="Arial Unicode MS" w:cs="Arial Unicode MS" w:hint="eastAsia"/>
          <w:color w:val="000000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 w:hint="eastAsia"/>
          <w:color w:val="000000"/>
        </w:rPr>
        <w:t>kê</w:t>
      </w:r>
      <w:proofErr w:type="spellEnd"/>
      <w:r w:rsidRPr="00CB014E">
        <w:rPr>
          <w:rFonts w:ascii="Arial Unicode MS" w:eastAsia="Arial Unicode MS" w:hAnsi="Arial Unicode MS" w:cs="Arial Unicode MS" w:hint="eastAsia"/>
          <w:color w:val="000000"/>
        </w:rPr>
        <w:t xml:space="preserve">, </w:t>
      </w:r>
      <w:proofErr w:type="spellStart"/>
      <w:r w:rsidRPr="00CB014E">
        <w:rPr>
          <w:rFonts w:ascii="Arial Unicode MS" w:eastAsia="Arial Unicode MS" w:hAnsi="Arial Unicode MS" w:cs="Arial Unicode MS" w:hint="eastAsia"/>
          <w:color w:val="000000"/>
        </w:rPr>
        <w:t>quản</w:t>
      </w:r>
      <w:proofErr w:type="spellEnd"/>
      <w:r w:rsidRPr="00CB014E">
        <w:rPr>
          <w:rFonts w:ascii="Arial Unicode MS" w:eastAsia="Arial Unicode MS" w:hAnsi="Arial Unicode MS" w:cs="Arial Unicode MS" w:hint="eastAsia"/>
          <w:color w:val="000000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 w:hint="eastAsia"/>
          <w:color w:val="000000"/>
        </w:rPr>
        <w:t>lý</w:t>
      </w:r>
      <w:proofErr w:type="spellEnd"/>
      <w:r w:rsidRPr="00CB014E">
        <w:rPr>
          <w:rFonts w:ascii="Arial Unicode MS" w:eastAsia="Arial Unicode MS" w:hAnsi="Arial Unicode MS" w:cs="Arial Unicode MS" w:hint="eastAsia"/>
          <w:color w:val="000000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 w:hint="eastAsia"/>
          <w:color w:val="000000"/>
        </w:rPr>
        <w:t>các</w:t>
      </w:r>
      <w:proofErr w:type="spellEnd"/>
      <w:r w:rsidRPr="00CB014E">
        <w:rPr>
          <w:rFonts w:ascii="Arial Unicode MS" w:eastAsia="Arial Unicode MS" w:hAnsi="Arial Unicode MS" w:cs="Arial Unicode MS" w:hint="eastAsia"/>
          <w:color w:val="000000"/>
        </w:rPr>
        <w:t xml:space="preserve"> HĐB</w:t>
      </w:r>
      <w:r w:rsidR="00841823" w:rsidRPr="00CB014E">
        <w:rPr>
          <w:rFonts w:ascii="Arial Unicode MS" w:eastAsia="Arial Unicode MS" w:hAnsi="Arial Unicode MS" w:cs="Arial Unicode MS"/>
        </w:rPr>
        <w:t>H</w:t>
      </w:r>
      <w:r w:rsidRPr="00CB014E">
        <w:rPr>
          <w:rFonts w:ascii="Arial Unicode MS" w:eastAsia="Arial Unicode MS" w:hAnsi="Arial Unicode MS" w:cs="Arial Unicode MS" w:hint="eastAsia"/>
          <w:color w:val="000000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 w:hint="eastAsia"/>
          <w:color w:val="000000"/>
        </w:rPr>
        <w:t>mất</w:t>
      </w:r>
      <w:proofErr w:type="spellEnd"/>
      <w:r w:rsidRPr="00CB014E">
        <w:rPr>
          <w:rFonts w:ascii="Arial Unicode MS" w:eastAsia="Arial Unicode MS" w:hAnsi="Arial Unicode MS" w:cs="Arial Unicode MS" w:hint="eastAsia"/>
          <w:color w:val="000000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 w:hint="eastAsia"/>
          <w:color w:val="000000"/>
        </w:rPr>
        <w:t>hiệu</w:t>
      </w:r>
      <w:proofErr w:type="spellEnd"/>
      <w:r w:rsidRPr="00CB014E">
        <w:rPr>
          <w:rFonts w:ascii="Arial Unicode MS" w:eastAsia="Arial Unicode MS" w:hAnsi="Arial Unicode MS" w:cs="Arial Unicode MS" w:hint="eastAsia"/>
          <w:color w:val="000000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 w:hint="eastAsia"/>
          <w:color w:val="000000"/>
        </w:rPr>
        <w:t>lực</w:t>
      </w:r>
      <w:proofErr w:type="spellEnd"/>
    </w:p>
    <w:p w14:paraId="4FC33948" w14:textId="77777777" w:rsidR="00360403" w:rsidRPr="00CB014E" w:rsidRDefault="00360403" w:rsidP="00075029">
      <w:pPr>
        <w:pStyle w:val="ListParagraph"/>
        <w:numPr>
          <w:ilvl w:val="0"/>
          <w:numId w:val="2"/>
        </w:numPr>
        <w:spacing w:after="0"/>
        <w:rPr>
          <w:rFonts w:ascii="Arial Unicode MS" w:eastAsia="Arial Unicode MS" w:hAnsi="Arial Unicode MS" w:cs="Arial Unicode MS"/>
        </w:rPr>
      </w:pPr>
      <w:proofErr w:type="spellStart"/>
      <w:r w:rsidRPr="00CB014E">
        <w:rPr>
          <w:rFonts w:ascii="Arial Unicode MS" w:eastAsia="Arial Unicode MS" w:hAnsi="Arial Unicode MS" w:cs="Arial Unicode MS"/>
        </w:rPr>
        <w:t>Cảnh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</w:rPr>
        <w:t>báo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</w:rPr>
        <w:t>đến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CN/PGD </w:t>
      </w:r>
      <w:proofErr w:type="spellStart"/>
      <w:r w:rsidRPr="00CB014E">
        <w:rPr>
          <w:rFonts w:ascii="Arial Unicode MS" w:eastAsia="Arial Unicode MS" w:hAnsi="Arial Unicode MS" w:cs="Arial Unicode MS"/>
        </w:rPr>
        <w:t>các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HĐBH </w:t>
      </w:r>
      <w:proofErr w:type="spellStart"/>
      <w:r w:rsidRPr="00CB014E">
        <w:rPr>
          <w:rFonts w:ascii="Arial Unicode MS" w:eastAsia="Arial Unicode MS" w:hAnsi="Arial Unicode MS" w:cs="Arial Unicode MS"/>
        </w:rPr>
        <w:t>mất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</w:rPr>
        <w:t>hiệu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</w:rPr>
        <w:t>lực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</w:rPr>
        <w:t>được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</w:rPr>
        <w:t>khôi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</w:rPr>
        <w:t>phục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</w:rPr>
        <w:t>b</w:t>
      </w:r>
      <w:r w:rsidR="0096274A" w:rsidRPr="00CB014E">
        <w:rPr>
          <w:rFonts w:ascii="Arial Unicode MS" w:eastAsia="Arial Unicode MS" w:hAnsi="Arial Unicode MS" w:cs="Arial Unicode MS"/>
        </w:rPr>
        <w:t>ởi</w:t>
      </w:r>
      <w:proofErr w:type="spellEnd"/>
      <w:r w:rsidR="0096274A"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</w:rPr>
        <w:t>dự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</w:rPr>
        <w:t>án</w:t>
      </w:r>
      <w:proofErr w:type="spellEnd"/>
      <w:r w:rsidRPr="00CB014E">
        <w:rPr>
          <w:rFonts w:ascii="Arial Unicode MS" w:eastAsia="Arial Unicode MS" w:hAnsi="Arial Unicode MS" w:cs="Arial Unicode MS"/>
        </w:rPr>
        <w:t>/</w:t>
      </w:r>
      <w:proofErr w:type="spellStart"/>
      <w:r w:rsidRPr="00CB014E">
        <w:rPr>
          <w:rFonts w:ascii="Arial Unicode MS" w:eastAsia="Arial Unicode MS" w:hAnsi="Arial Unicode MS" w:cs="Arial Unicode MS"/>
        </w:rPr>
        <w:t>đại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</w:rPr>
        <w:t>lý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</w:rPr>
        <w:t>khác</w:t>
      </w:r>
      <w:proofErr w:type="spellEnd"/>
      <w:r w:rsidRPr="00CB014E">
        <w:rPr>
          <w:rFonts w:ascii="Arial Unicode MS" w:eastAsia="Arial Unicode MS" w:hAnsi="Arial Unicode MS" w:cs="Arial Unicode MS"/>
        </w:rPr>
        <w:t>.</w:t>
      </w:r>
    </w:p>
    <w:p w14:paraId="0F795327" w14:textId="5E8B264B" w:rsidR="00360403" w:rsidRDefault="00841823" w:rsidP="00075029">
      <w:pPr>
        <w:pStyle w:val="ListParagraph"/>
        <w:numPr>
          <w:ilvl w:val="0"/>
          <w:numId w:val="1"/>
        </w:numPr>
        <w:spacing w:after="0"/>
        <w:rPr>
          <w:rFonts w:ascii="Arial Unicode MS" w:eastAsia="Arial Unicode MS" w:hAnsi="Arial Unicode MS" w:cs="Arial Unicode MS"/>
          <w:b/>
        </w:rPr>
      </w:pPr>
      <w:proofErr w:type="spellStart"/>
      <w:r w:rsidRPr="00CB014E">
        <w:rPr>
          <w:rFonts w:ascii="Arial Unicode MS" w:eastAsia="Arial Unicode MS" w:hAnsi="Arial Unicode MS" w:cs="Arial Unicode MS"/>
          <w:b/>
        </w:rPr>
        <w:t>Thực</w:t>
      </w:r>
      <w:proofErr w:type="spellEnd"/>
      <w:r w:rsidRPr="00CB014E"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  <w:b/>
        </w:rPr>
        <w:t>trạng</w:t>
      </w:r>
      <w:proofErr w:type="spellEnd"/>
      <w:r w:rsidR="00CB014E" w:rsidRPr="00CB014E">
        <w:rPr>
          <w:rFonts w:ascii="Arial Unicode MS" w:eastAsia="Arial Unicode MS" w:hAnsi="Arial Unicode MS" w:cs="Arial Unicode MS"/>
          <w:b/>
        </w:rPr>
        <w:t>:</w:t>
      </w:r>
    </w:p>
    <w:p w14:paraId="1B4905FB" w14:textId="332E00E2" w:rsidR="008706EE" w:rsidRPr="008706EE" w:rsidRDefault="008706EE" w:rsidP="008706EE">
      <w:pPr>
        <w:spacing w:after="0"/>
        <w:ind w:left="360"/>
        <w:rPr>
          <w:rFonts w:ascii="Arial Unicode MS" w:eastAsia="Arial Unicode MS" w:hAnsi="Arial Unicode MS" w:cs="Arial Unicode MS"/>
          <w:b/>
        </w:rPr>
      </w:pPr>
      <w:r w:rsidRPr="008706EE">
        <w:rPr>
          <w:rFonts w:ascii="Arial Unicode MS" w:eastAsia="Arial Unicode MS" w:hAnsi="Arial Unicode MS" w:cs="Arial Unicode MS" w:hint="eastAsia"/>
          <w:color w:val="000000"/>
          <w:shd w:val="clear" w:color="auto" w:fill="FFFFFF"/>
        </w:rPr>
        <w:t xml:space="preserve">HĐ do </w:t>
      </w:r>
      <w:proofErr w:type="spellStart"/>
      <w:r w:rsidRPr="008706EE">
        <w:rPr>
          <w:rFonts w:ascii="Arial Unicode MS" w:eastAsia="Arial Unicode MS" w:hAnsi="Arial Unicode MS" w:cs="Arial Unicode MS" w:hint="eastAsia"/>
          <w:color w:val="000000"/>
          <w:shd w:val="clear" w:color="auto" w:fill="FFFFFF"/>
        </w:rPr>
        <w:t>Sacombank</w:t>
      </w:r>
      <w:proofErr w:type="spellEnd"/>
      <w:r w:rsidRPr="008706EE">
        <w:rPr>
          <w:rFonts w:ascii="Arial Unicode MS" w:eastAsia="Arial Unicode MS" w:hAnsi="Arial Unicode MS" w:cs="Arial Unicode MS" w:hint="eastAsia"/>
          <w:color w:val="000000"/>
          <w:shd w:val="clear" w:color="auto" w:fill="FFFFFF"/>
        </w:rPr>
        <w:t xml:space="preserve"> </w:t>
      </w:r>
      <w:proofErr w:type="spellStart"/>
      <w:r w:rsidRPr="008706EE">
        <w:rPr>
          <w:rFonts w:ascii="Arial Unicode MS" w:eastAsia="Arial Unicode MS" w:hAnsi="Arial Unicode MS" w:cs="Arial Unicode MS" w:hint="eastAsia"/>
          <w:color w:val="000000"/>
          <w:shd w:val="clear" w:color="auto" w:fill="FFFFFF"/>
        </w:rPr>
        <w:t>đồng</w:t>
      </w:r>
      <w:proofErr w:type="spellEnd"/>
      <w:r w:rsidRPr="008706EE">
        <w:rPr>
          <w:rFonts w:ascii="Arial Unicode MS" w:eastAsia="Arial Unicode MS" w:hAnsi="Arial Unicode MS" w:cs="Arial Unicode MS" w:hint="eastAsia"/>
          <w:color w:val="000000"/>
          <w:shd w:val="clear" w:color="auto" w:fill="FFFFFF"/>
        </w:rPr>
        <w:t xml:space="preserve"> ý </w:t>
      </w:r>
      <w:proofErr w:type="spellStart"/>
      <w:r w:rsidRPr="008706EE">
        <w:rPr>
          <w:rFonts w:ascii="Arial Unicode MS" w:eastAsia="Arial Unicode MS" w:hAnsi="Arial Unicode MS" w:cs="Arial Unicode MS" w:hint="eastAsia"/>
          <w:color w:val="000000"/>
          <w:shd w:val="clear" w:color="auto" w:fill="FFFFFF"/>
        </w:rPr>
        <w:t>chuyển</w:t>
      </w:r>
      <w:proofErr w:type="spellEnd"/>
      <w:r w:rsidRPr="008706EE">
        <w:rPr>
          <w:rFonts w:ascii="Arial Unicode MS" w:eastAsia="Arial Unicode MS" w:hAnsi="Arial Unicode MS" w:cs="Arial Unicode MS" w:hint="eastAsia"/>
          <w:color w:val="000000"/>
          <w:shd w:val="clear" w:color="auto" w:fill="FFFFFF"/>
        </w:rPr>
        <w:t xml:space="preserve"> </w:t>
      </w:r>
      <w:r w:rsidR="004E4FE4">
        <w:rPr>
          <w:rFonts w:ascii="Arial Unicode MS" w:eastAsia="Arial Unicode MS" w:hAnsi="Arial Unicode MS" w:cs="Arial Unicode MS"/>
          <w:color w:val="000000"/>
          <w:shd w:val="clear" w:color="auto" w:fill="FFFFFF"/>
        </w:rPr>
        <w:t xml:space="preserve">qua </w:t>
      </w:r>
      <w:r w:rsidRPr="008706EE">
        <w:rPr>
          <w:rFonts w:ascii="Arial Unicode MS" w:eastAsia="Arial Unicode MS" w:hAnsi="Arial Unicode MS" w:cs="Arial Unicode MS" w:hint="eastAsia"/>
          <w:color w:val="000000"/>
          <w:shd w:val="clear" w:color="auto" w:fill="FFFFFF"/>
        </w:rPr>
        <w:t>A</w:t>
      </w:r>
      <w:r>
        <w:rPr>
          <w:rFonts w:ascii="Arial Unicode MS" w:eastAsia="Arial Unicode MS" w:hAnsi="Arial Unicode MS" w:cs="Arial Unicode MS"/>
          <w:color w:val="000000"/>
          <w:shd w:val="clear" w:color="auto" w:fill="FFFFFF"/>
        </w:rPr>
        <w:t>G</w:t>
      </w:r>
      <w:r w:rsidR="004E4FE4">
        <w:rPr>
          <w:rFonts w:ascii="Arial Unicode MS" w:eastAsia="Arial Unicode MS" w:hAnsi="Arial Unicode MS" w:cs="Arial Unicode MS"/>
          <w:color w:val="000000"/>
          <w:shd w:val="clear" w:color="auto" w:fill="FFFFFF"/>
        </w:rPr>
        <w:t xml:space="preserve">=&gt; HĐBH </w:t>
      </w:r>
      <w:proofErr w:type="spellStart"/>
      <w:r w:rsidR="004E4FE4">
        <w:rPr>
          <w:rFonts w:ascii="Arial Unicode MS" w:eastAsia="Arial Unicode MS" w:hAnsi="Arial Unicode MS" w:cs="Arial Unicode MS"/>
          <w:color w:val="000000"/>
          <w:shd w:val="clear" w:color="auto" w:fill="FFFFFF"/>
        </w:rPr>
        <w:t>ghi</w:t>
      </w:r>
      <w:proofErr w:type="spellEnd"/>
      <w:r w:rsidR="004E4FE4">
        <w:rPr>
          <w:rFonts w:ascii="Arial Unicode MS" w:eastAsia="Arial Unicode MS" w:hAnsi="Arial Unicode MS" w:cs="Arial Unicode MS"/>
          <w:color w:val="000000"/>
          <w:shd w:val="clear" w:color="auto" w:fill="FFFFFF"/>
        </w:rPr>
        <w:t xml:space="preserve"> </w:t>
      </w:r>
      <w:proofErr w:type="spellStart"/>
      <w:r w:rsidR="004E4FE4">
        <w:rPr>
          <w:rFonts w:ascii="Arial Unicode MS" w:eastAsia="Arial Unicode MS" w:hAnsi="Arial Unicode MS" w:cs="Arial Unicode MS"/>
          <w:color w:val="000000"/>
          <w:shd w:val="clear" w:color="auto" w:fill="FFFFFF"/>
        </w:rPr>
        <w:t>nhậ</w:t>
      </w:r>
      <w:r w:rsidR="00C37535">
        <w:rPr>
          <w:rFonts w:ascii="Arial Unicode MS" w:eastAsia="Arial Unicode MS" w:hAnsi="Arial Unicode MS" w:cs="Arial Unicode MS"/>
          <w:color w:val="000000"/>
          <w:shd w:val="clear" w:color="auto" w:fill="FFFFFF"/>
        </w:rPr>
        <w:t>n</w:t>
      </w:r>
      <w:proofErr w:type="spellEnd"/>
      <w:r w:rsidR="004E4FE4">
        <w:rPr>
          <w:rFonts w:ascii="Arial Unicode MS" w:eastAsia="Arial Unicode MS" w:hAnsi="Arial Unicode MS" w:cs="Arial Unicode MS"/>
          <w:color w:val="000000"/>
          <w:shd w:val="clear" w:color="auto" w:fill="FFFFFF"/>
        </w:rPr>
        <w:t xml:space="preserve"> </w:t>
      </w:r>
      <w:proofErr w:type="spellStart"/>
      <w:r w:rsidR="004E4FE4">
        <w:rPr>
          <w:rFonts w:ascii="Arial Unicode MS" w:eastAsia="Arial Unicode MS" w:hAnsi="Arial Unicode MS" w:cs="Arial Unicode MS"/>
          <w:color w:val="000000"/>
          <w:shd w:val="clear" w:color="auto" w:fill="FFFFFF"/>
        </w:rPr>
        <w:t>cho</w:t>
      </w:r>
      <w:proofErr w:type="spellEnd"/>
      <w:r w:rsidR="004E4FE4">
        <w:rPr>
          <w:rFonts w:ascii="Arial Unicode MS" w:eastAsia="Arial Unicode MS" w:hAnsi="Arial Unicode MS" w:cs="Arial Unicode MS"/>
          <w:color w:val="000000"/>
          <w:shd w:val="clear" w:color="auto" w:fill="FFFFFF"/>
        </w:rPr>
        <w:t xml:space="preserve"> </w:t>
      </w:r>
      <w:proofErr w:type="spellStart"/>
      <w:r w:rsidR="004E4FE4">
        <w:rPr>
          <w:rFonts w:ascii="Arial Unicode MS" w:eastAsia="Arial Unicode MS" w:hAnsi="Arial Unicode MS" w:cs="Arial Unicode MS"/>
          <w:color w:val="000000"/>
          <w:shd w:val="clear" w:color="auto" w:fill="FFFFFF"/>
        </w:rPr>
        <w:t>kênh</w:t>
      </w:r>
      <w:proofErr w:type="spellEnd"/>
      <w:r w:rsidR="004E4FE4">
        <w:rPr>
          <w:rFonts w:ascii="Arial Unicode MS" w:eastAsia="Arial Unicode MS" w:hAnsi="Arial Unicode MS" w:cs="Arial Unicode MS"/>
          <w:color w:val="000000"/>
          <w:shd w:val="clear" w:color="auto" w:fill="FFFFFF"/>
        </w:rPr>
        <w:t xml:space="preserve"> AG.</w:t>
      </w:r>
    </w:p>
    <w:p w14:paraId="49E941E3" w14:textId="77777777" w:rsidR="00CB014E" w:rsidRPr="00CB014E" w:rsidRDefault="00D12554" w:rsidP="00CB014E">
      <w:pPr>
        <w:spacing w:after="0"/>
        <w:ind w:left="360"/>
        <w:rPr>
          <w:rFonts w:ascii="Arial Unicode MS" w:eastAsia="Arial Unicode MS" w:hAnsi="Arial Unicode MS" w:cs="Arial Unicode MS"/>
        </w:rPr>
      </w:pPr>
      <w:r w:rsidRPr="00CB014E">
        <w:rPr>
          <w:rFonts w:ascii="Arial Unicode MS" w:eastAsia="Arial Unicode MS" w:hAnsi="Arial Unicode MS" w:cs="Arial Unicode MS"/>
        </w:rPr>
        <w:t xml:space="preserve">HĐBH </w:t>
      </w:r>
      <w:proofErr w:type="spellStart"/>
      <w:r w:rsidRPr="00CB014E">
        <w:rPr>
          <w:rFonts w:ascii="Arial Unicode MS" w:eastAsia="Arial Unicode MS" w:hAnsi="Arial Unicode MS" w:cs="Arial Unicode MS"/>
        </w:rPr>
        <w:t>mất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</w:rPr>
        <w:t>hiệu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</w:rPr>
        <w:t>lực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</w:rPr>
        <w:t>được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</w:rPr>
        <w:t>khôi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</w:rPr>
        <w:t>phục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</w:rPr>
        <w:t>sau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90 </w:t>
      </w:r>
      <w:proofErr w:type="spellStart"/>
      <w:r w:rsidRPr="00CB014E">
        <w:rPr>
          <w:rFonts w:ascii="Arial Unicode MS" w:eastAsia="Arial Unicode MS" w:hAnsi="Arial Unicode MS" w:cs="Arial Unicode MS"/>
        </w:rPr>
        <w:t>ngày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</w:rPr>
        <w:t>kể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</w:rPr>
        <w:t>từ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</w:rPr>
        <w:t>ngày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</w:rPr>
        <w:t>đến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</w:rPr>
        <w:t>hạn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</w:rPr>
        <w:t>đóng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</w:rPr>
        <w:t>phí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</w:rPr>
        <w:t>thì</w:t>
      </w:r>
      <w:proofErr w:type="spellEnd"/>
      <w:r w:rsidRPr="00CB014E">
        <w:rPr>
          <w:rFonts w:ascii="Arial Unicode MS" w:eastAsia="Arial Unicode MS" w:hAnsi="Arial Unicode MS" w:cs="Arial Unicode MS"/>
        </w:rPr>
        <w:t>:</w:t>
      </w:r>
    </w:p>
    <w:p w14:paraId="24FC6942" w14:textId="0C64C804" w:rsidR="00D12554" w:rsidRPr="008706EE" w:rsidRDefault="00D12554" w:rsidP="008706EE">
      <w:pPr>
        <w:pStyle w:val="ListParagraph"/>
        <w:numPr>
          <w:ilvl w:val="0"/>
          <w:numId w:val="15"/>
        </w:numPr>
        <w:spacing w:after="0" w:line="240" w:lineRule="auto"/>
        <w:rPr>
          <w:rFonts w:ascii="Arial Unicode MS" w:eastAsia="Arial Unicode MS" w:hAnsi="Arial Unicode MS" w:cs="Arial Unicode MS"/>
          <w:color w:val="000000"/>
          <w:shd w:val="clear" w:color="auto" w:fill="FFFFFF"/>
        </w:rPr>
      </w:pPr>
      <w:r w:rsidRPr="008706EE">
        <w:rPr>
          <w:rFonts w:ascii="Arial Unicode MS" w:eastAsia="Arial Unicode MS" w:hAnsi="Arial Unicode MS" w:cs="Arial Unicode MS"/>
        </w:rPr>
        <w:t xml:space="preserve">HĐBH </w:t>
      </w:r>
      <w:proofErr w:type="spellStart"/>
      <w:r w:rsidRPr="008706EE">
        <w:rPr>
          <w:rFonts w:ascii="Arial Unicode MS" w:eastAsia="Arial Unicode MS" w:hAnsi="Arial Unicode MS" w:cs="Arial Unicode MS"/>
        </w:rPr>
        <w:t>mất</w:t>
      </w:r>
      <w:proofErr w:type="spellEnd"/>
      <w:r w:rsidRPr="0087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8706EE">
        <w:rPr>
          <w:rFonts w:ascii="Arial Unicode MS" w:eastAsia="Arial Unicode MS" w:hAnsi="Arial Unicode MS" w:cs="Arial Unicode MS"/>
        </w:rPr>
        <w:t>hiệu</w:t>
      </w:r>
      <w:proofErr w:type="spellEnd"/>
      <w:r w:rsidRPr="0087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8706EE">
        <w:rPr>
          <w:rFonts w:ascii="Arial Unicode MS" w:eastAsia="Arial Unicode MS" w:hAnsi="Arial Unicode MS" w:cs="Arial Unicode MS"/>
        </w:rPr>
        <w:t>lực</w:t>
      </w:r>
      <w:proofErr w:type="spellEnd"/>
      <w:r w:rsidRPr="0087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8706EE">
        <w:rPr>
          <w:rFonts w:ascii="Arial Unicode MS" w:eastAsia="Arial Unicode MS" w:hAnsi="Arial Unicode MS" w:cs="Arial Unicode MS"/>
        </w:rPr>
        <w:t>của</w:t>
      </w:r>
      <w:proofErr w:type="spellEnd"/>
      <w:r w:rsidRPr="0087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8706EE">
        <w:rPr>
          <w:rFonts w:ascii="Arial Unicode MS" w:eastAsia="Arial Unicode MS" w:hAnsi="Arial Unicode MS" w:cs="Arial Unicode MS"/>
        </w:rPr>
        <w:t>Sacombank</w:t>
      </w:r>
      <w:proofErr w:type="spellEnd"/>
      <w:r w:rsidRPr="0087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8706EE">
        <w:rPr>
          <w:rFonts w:ascii="Arial Unicode MS" w:eastAsia="Arial Unicode MS" w:hAnsi="Arial Unicode MS" w:cs="Arial Unicode MS"/>
        </w:rPr>
        <w:t>được</w:t>
      </w:r>
      <w:proofErr w:type="spellEnd"/>
      <w:r w:rsidRPr="008706EE">
        <w:rPr>
          <w:rFonts w:ascii="Arial Unicode MS" w:eastAsia="Arial Unicode MS" w:hAnsi="Arial Unicode MS" w:cs="Arial Unicode MS"/>
        </w:rPr>
        <w:t xml:space="preserve"> TVTC </w:t>
      </w:r>
      <w:proofErr w:type="spellStart"/>
      <w:r w:rsidRPr="008706EE">
        <w:rPr>
          <w:rFonts w:ascii="Arial Unicode MS" w:eastAsia="Arial Unicode MS" w:hAnsi="Arial Unicode MS" w:cs="Arial Unicode MS"/>
        </w:rPr>
        <w:t>thuộc</w:t>
      </w:r>
      <w:proofErr w:type="spellEnd"/>
      <w:r w:rsidRPr="0087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8706EE">
        <w:rPr>
          <w:rFonts w:ascii="Arial Unicode MS" w:eastAsia="Arial Unicode MS" w:hAnsi="Arial Unicode MS" w:cs="Arial Unicode MS"/>
        </w:rPr>
        <w:t>kênh</w:t>
      </w:r>
      <w:proofErr w:type="spellEnd"/>
      <w:r w:rsidRPr="0087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8706EE">
        <w:rPr>
          <w:rFonts w:ascii="Arial Unicode MS" w:eastAsia="Arial Unicode MS" w:hAnsi="Arial Unicode MS" w:cs="Arial Unicode MS"/>
        </w:rPr>
        <w:t>Đại</w:t>
      </w:r>
      <w:proofErr w:type="spellEnd"/>
      <w:r w:rsidRPr="0087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8706EE">
        <w:rPr>
          <w:rFonts w:ascii="Arial Unicode MS" w:eastAsia="Arial Unicode MS" w:hAnsi="Arial Unicode MS" w:cs="Arial Unicode MS"/>
        </w:rPr>
        <w:t>lý</w:t>
      </w:r>
      <w:proofErr w:type="spellEnd"/>
      <w:r w:rsidRPr="0087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8706EE">
        <w:rPr>
          <w:rFonts w:ascii="Arial Unicode MS" w:eastAsia="Arial Unicode MS" w:hAnsi="Arial Unicode MS" w:cs="Arial Unicode MS"/>
        </w:rPr>
        <w:t>truyền</w:t>
      </w:r>
      <w:proofErr w:type="spellEnd"/>
      <w:r w:rsidRPr="0087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8706EE">
        <w:rPr>
          <w:rFonts w:ascii="Arial Unicode MS" w:eastAsia="Arial Unicode MS" w:hAnsi="Arial Unicode MS" w:cs="Arial Unicode MS"/>
        </w:rPr>
        <w:t>thống</w:t>
      </w:r>
      <w:proofErr w:type="spellEnd"/>
      <w:r w:rsidRPr="008706EE">
        <w:rPr>
          <w:rFonts w:ascii="Arial Unicode MS" w:eastAsia="Arial Unicode MS" w:hAnsi="Arial Unicode MS" w:cs="Arial Unicode MS"/>
        </w:rPr>
        <w:t xml:space="preserve"> (</w:t>
      </w:r>
      <w:proofErr w:type="spellStart"/>
      <w:r w:rsidRPr="008706EE">
        <w:rPr>
          <w:rFonts w:ascii="Arial Unicode MS" w:eastAsia="Arial Unicode MS" w:hAnsi="Arial Unicode MS" w:cs="Arial Unicode MS"/>
        </w:rPr>
        <w:t>kênh</w:t>
      </w:r>
      <w:proofErr w:type="spellEnd"/>
      <w:r w:rsidRPr="008706EE">
        <w:rPr>
          <w:rFonts w:ascii="Arial Unicode MS" w:eastAsia="Arial Unicode MS" w:hAnsi="Arial Unicode MS" w:cs="Arial Unicode MS"/>
        </w:rPr>
        <w:t xml:space="preserve"> AG) </w:t>
      </w:r>
      <w:proofErr w:type="spellStart"/>
      <w:r w:rsidRPr="008706EE">
        <w:rPr>
          <w:rFonts w:ascii="Arial Unicode MS" w:eastAsia="Arial Unicode MS" w:hAnsi="Arial Unicode MS" w:cs="Arial Unicode MS"/>
        </w:rPr>
        <w:t>khôi</w:t>
      </w:r>
      <w:proofErr w:type="spellEnd"/>
      <w:r w:rsidRPr="0087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8706EE">
        <w:rPr>
          <w:rFonts w:ascii="Arial Unicode MS" w:eastAsia="Arial Unicode MS" w:hAnsi="Arial Unicode MS" w:cs="Arial Unicode MS"/>
        </w:rPr>
        <w:t>phục</w:t>
      </w:r>
      <w:proofErr w:type="spellEnd"/>
      <w:r w:rsidRPr="008706EE">
        <w:rPr>
          <w:rFonts w:ascii="Arial Unicode MS" w:eastAsia="Arial Unicode MS" w:hAnsi="Arial Unicode MS" w:cs="Arial Unicode MS"/>
        </w:rPr>
        <w:t xml:space="preserve"> =&gt; HĐBH </w:t>
      </w:r>
      <w:proofErr w:type="spellStart"/>
      <w:r w:rsidRPr="008706EE">
        <w:rPr>
          <w:rFonts w:ascii="Arial Unicode MS" w:eastAsia="Arial Unicode MS" w:hAnsi="Arial Unicode MS" w:cs="Arial Unicode MS"/>
        </w:rPr>
        <w:t>ghi</w:t>
      </w:r>
      <w:proofErr w:type="spellEnd"/>
      <w:r w:rsidRPr="0087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8706EE">
        <w:rPr>
          <w:rFonts w:ascii="Arial Unicode MS" w:eastAsia="Arial Unicode MS" w:hAnsi="Arial Unicode MS" w:cs="Arial Unicode MS"/>
        </w:rPr>
        <w:t>nhận</w:t>
      </w:r>
      <w:proofErr w:type="spellEnd"/>
      <w:r w:rsidRPr="0087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8706EE">
        <w:rPr>
          <w:rFonts w:ascii="Arial Unicode MS" w:eastAsia="Arial Unicode MS" w:hAnsi="Arial Unicode MS" w:cs="Arial Unicode MS"/>
        </w:rPr>
        <w:t>cho</w:t>
      </w:r>
      <w:proofErr w:type="spellEnd"/>
      <w:r w:rsidRPr="0087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8706EE">
        <w:rPr>
          <w:rFonts w:ascii="Arial Unicode MS" w:eastAsia="Arial Unicode MS" w:hAnsi="Arial Unicode MS" w:cs="Arial Unicode MS"/>
        </w:rPr>
        <w:t>kênh</w:t>
      </w:r>
      <w:proofErr w:type="spellEnd"/>
      <w:r w:rsidRPr="008706EE">
        <w:rPr>
          <w:rFonts w:ascii="Arial Unicode MS" w:eastAsia="Arial Unicode MS" w:hAnsi="Arial Unicode MS" w:cs="Arial Unicode MS"/>
        </w:rPr>
        <w:t xml:space="preserve"> AG</w:t>
      </w:r>
    </w:p>
    <w:p w14:paraId="1925E31B" w14:textId="77777777" w:rsidR="00CB014E" w:rsidRPr="00264E60" w:rsidRDefault="00D12554" w:rsidP="00CB014E">
      <w:pPr>
        <w:pStyle w:val="ListParagraph"/>
        <w:numPr>
          <w:ilvl w:val="0"/>
          <w:numId w:val="7"/>
        </w:numPr>
        <w:ind w:left="709" w:hanging="283"/>
        <w:rPr>
          <w:rFonts w:ascii="Arial Unicode MS" w:eastAsia="Arial Unicode MS" w:hAnsi="Arial Unicode MS" w:cs="Arial Unicode MS"/>
        </w:rPr>
      </w:pPr>
      <w:r w:rsidRPr="00264E60">
        <w:rPr>
          <w:rFonts w:ascii="Arial Unicode MS" w:eastAsia="Arial Unicode MS" w:hAnsi="Arial Unicode MS" w:cs="Arial Unicode MS"/>
        </w:rPr>
        <w:t xml:space="preserve">HĐBH </w:t>
      </w:r>
      <w:proofErr w:type="spellStart"/>
      <w:r w:rsidRPr="00264E60">
        <w:rPr>
          <w:rFonts w:ascii="Arial Unicode MS" w:eastAsia="Arial Unicode MS" w:hAnsi="Arial Unicode MS" w:cs="Arial Unicode MS"/>
        </w:rPr>
        <w:t>mất</w:t>
      </w:r>
      <w:proofErr w:type="spellEnd"/>
      <w:r w:rsidRPr="00264E6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264E60">
        <w:rPr>
          <w:rFonts w:ascii="Arial Unicode MS" w:eastAsia="Arial Unicode MS" w:hAnsi="Arial Unicode MS" w:cs="Arial Unicode MS"/>
        </w:rPr>
        <w:t>hiệu</w:t>
      </w:r>
      <w:proofErr w:type="spellEnd"/>
      <w:r w:rsidRPr="00264E6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264E60">
        <w:rPr>
          <w:rFonts w:ascii="Arial Unicode MS" w:eastAsia="Arial Unicode MS" w:hAnsi="Arial Unicode MS" w:cs="Arial Unicode MS"/>
        </w:rPr>
        <w:t>lực</w:t>
      </w:r>
      <w:proofErr w:type="spellEnd"/>
      <w:r w:rsidRPr="00264E6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264E60">
        <w:rPr>
          <w:rFonts w:ascii="Arial Unicode MS" w:eastAsia="Arial Unicode MS" w:hAnsi="Arial Unicode MS" w:cs="Arial Unicode MS"/>
        </w:rPr>
        <w:t>của</w:t>
      </w:r>
      <w:proofErr w:type="spellEnd"/>
      <w:r w:rsidRPr="00264E6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264E60">
        <w:rPr>
          <w:rFonts w:ascii="Arial Unicode MS" w:eastAsia="Arial Unicode MS" w:hAnsi="Arial Unicode MS" w:cs="Arial Unicode MS"/>
        </w:rPr>
        <w:t>kênh</w:t>
      </w:r>
      <w:proofErr w:type="spellEnd"/>
      <w:r w:rsidRPr="00264E60">
        <w:rPr>
          <w:rFonts w:ascii="Arial Unicode MS" w:eastAsia="Arial Unicode MS" w:hAnsi="Arial Unicode MS" w:cs="Arial Unicode MS"/>
        </w:rPr>
        <w:t xml:space="preserve"> AG </w:t>
      </w:r>
      <w:proofErr w:type="spellStart"/>
      <w:r w:rsidRPr="00264E60">
        <w:rPr>
          <w:rFonts w:ascii="Arial Unicode MS" w:eastAsia="Arial Unicode MS" w:hAnsi="Arial Unicode MS" w:cs="Arial Unicode MS"/>
        </w:rPr>
        <w:t>được</w:t>
      </w:r>
      <w:proofErr w:type="spellEnd"/>
      <w:r w:rsidRPr="00264E60">
        <w:rPr>
          <w:rFonts w:ascii="Arial Unicode MS" w:eastAsia="Arial Unicode MS" w:hAnsi="Arial Unicode MS" w:cs="Arial Unicode MS"/>
        </w:rPr>
        <w:t xml:space="preserve"> TVTC </w:t>
      </w:r>
      <w:proofErr w:type="spellStart"/>
      <w:r w:rsidRPr="00264E60">
        <w:rPr>
          <w:rFonts w:ascii="Arial Unicode MS" w:eastAsia="Arial Unicode MS" w:hAnsi="Arial Unicode MS" w:cs="Arial Unicode MS"/>
        </w:rPr>
        <w:t>của</w:t>
      </w:r>
      <w:proofErr w:type="spellEnd"/>
      <w:r w:rsidRPr="00264E6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264E60">
        <w:rPr>
          <w:rFonts w:ascii="Arial Unicode MS" w:eastAsia="Arial Unicode MS" w:hAnsi="Arial Unicode MS" w:cs="Arial Unicode MS"/>
        </w:rPr>
        <w:t>Sacombank</w:t>
      </w:r>
      <w:proofErr w:type="spellEnd"/>
      <w:r w:rsidRPr="00264E6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264E60">
        <w:rPr>
          <w:rFonts w:ascii="Arial Unicode MS" w:eastAsia="Arial Unicode MS" w:hAnsi="Arial Unicode MS" w:cs="Arial Unicode MS"/>
        </w:rPr>
        <w:t>khôi</w:t>
      </w:r>
      <w:proofErr w:type="spellEnd"/>
      <w:r w:rsidRPr="00264E6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264E60">
        <w:rPr>
          <w:rFonts w:ascii="Arial Unicode MS" w:eastAsia="Arial Unicode MS" w:hAnsi="Arial Unicode MS" w:cs="Arial Unicode MS"/>
        </w:rPr>
        <w:t>phục</w:t>
      </w:r>
      <w:proofErr w:type="spellEnd"/>
      <w:r w:rsidRPr="00264E60">
        <w:rPr>
          <w:rFonts w:ascii="Arial Unicode MS" w:eastAsia="Arial Unicode MS" w:hAnsi="Arial Unicode MS" w:cs="Arial Unicode MS"/>
        </w:rPr>
        <w:t xml:space="preserve">=&gt; HĐBH </w:t>
      </w:r>
      <w:proofErr w:type="spellStart"/>
      <w:r w:rsidRPr="00264E60">
        <w:rPr>
          <w:rFonts w:ascii="Arial Unicode MS" w:eastAsia="Arial Unicode MS" w:hAnsi="Arial Unicode MS" w:cs="Arial Unicode MS"/>
        </w:rPr>
        <w:t>ghi</w:t>
      </w:r>
      <w:proofErr w:type="spellEnd"/>
      <w:r w:rsidRPr="00264E6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264E60">
        <w:rPr>
          <w:rFonts w:ascii="Arial Unicode MS" w:eastAsia="Arial Unicode MS" w:hAnsi="Arial Unicode MS" w:cs="Arial Unicode MS"/>
        </w:rPr>
        <w:t>nhận</w:t>
      </w:r>
      <w:proofErr w:type="spellEnd"/>
      <w:r w:rsidRPr="00264E6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264E60">
        <w:rPr>
          <w:rFonts w:ascii="Arial Unicode MS" w:eastAsia="Arial Unicode MS" w:hAnsi="Arial Unicode MS" w:cs="Arial Unicode MS"/>
        </w:rPr>
        <w:t>cho</w:t>
      </w:r>
      <w:proofErr w:type="spellEnd"/>
      <w:r w:rsidRPr="00264E6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264E60">
        <w:rPr>
          <w:rFonts w:ascii="Arial Unicode MS" w:eastAsia="Arial Unicode MS" w:hAnsi="Arial Unicode MS" w:cs="Arial Unicode MS"/>
        </w:rPr>
        <w:t>Sacombank</w:t>
      </w:r>
      <w:proofErr w:type="spellEnd"/>
      <w:r w:rsidRPr="00264E60">
        <w:rPr>
          <w:rFonts w:ascii="Arial Unicode MS" w:eastAsia="Arial Unicode MS" w:hAnsi="Arial Unicode MS" w:cs="Arial Unicode MS"/>
        </w:rPr>
        <w:t>.</w:t>
      </w:r>
    </w:p>
    <w:p w14:paraId="64CE7E82" w14:textId="77777777" w:rsidR="00CB014E" w:rsidRPr="00CB014E" w:rsidRDefault="006D3666" w:rsidP="00CB014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b/>
        </w:rPr>
      </w:pPr>
      <w:r w:rsidRPr="00CB014E">
        <w:rPr>
          <w:rFonts w:ascii="Arial Unicode MS" w:eastAsia="Arial Unicode MS" w:hAnsi="Arial Unicode MS" w:cs="Arial Unicode MS"/>
          <w:b/>
          <w:lang w:val="vi-VN"/>
        </w:rPr>
        <w:t xml:space="preserve">Đề xuất giải pháp: </w:t>
      </w:r>
    </w:p>
    <w:p w14:paraId="7FA6B303" w14:textId="77777777" w:rsidR="008F683C" w:rsidRPr="008F683C" w:rsidRDefault="007B7C36" w:rsidP="00CB014E">
      <w:pPr>
        <w:pStyle w:val="ListParagraph"/>
        <w:numPr>
          <w:ilvl w:val="1"/>
          <w:numId w:val="1"/>
        </w:numPr>
        <w:rPr>
          <w:rFonts w:ascii="Arial Unicode MS" w:eastAsia="Arial Unicode MS" w:hAnsi="Arial Unicode MS" w:cs="Arial Unicode MS"/>
          <w:b/>
        </w:rPr>
      </w:pPr>
      <w:proofErr w:type="spellStart"/>
      <w:r w:rsidRPr="00CB014E">
        <w:rPr>
          <w:rFonts w:ascii="Arial Unicode MS" w:eastAsia="Arial Unicode MS" w:hAnsi="Arial Unicode MS" w:cs="Arial Unicode MS"/>
          <w:b/>
          <w:bCs/>
        </w:rPr>
        <w:t>Yêu</w:t>
      </w:r>
      <w:proofErr w:type="spellEnd"/>
      <w:r w:rsidRPr="00CB014E">
        <w:rPr>
          <w:rFonts w:ascii="Arial Unicode MS" w:eastAsia="Arial Unicode MS" w:hAnsi="Arial Unicode MS" w:cs="Arial Unicode MS"/>
          <w:b/>
          <w:bCs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  <w:b/>
          <w:bCs/>
        </w:rPr>
        <w:t>cầu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: </w:t>
      </w:r>
    </w:p>
    <w:p w14:paraId="67C85C9E" w14:textId="31F76990" w:rsidR="007B7C36" w:rsidRPr="00CB014E" w:rsidRDefault="007B7C36" w:rsidP="008F683C">
      <w:pPr>
        <w:pStyle w:val="ListParagraph"/>
        <w:ind w:left="801"/>
        <w:rPr>
          <w:rFonts w:ascii="Arial Unicode MS" w:eastAsia="Arial Unicode MS" w:hAnsi="Arial Unicode MS" w:cs="Arial Unicode MS"/>
          <w:b/>
        </w:rPr>
      </w:pPr>
      <w:proofErr w:type="spellStart"/>
      <w:r w:rsidRPr="00CB014E">
        <w:rPr>
          <w:rFonts w:ascii="Arial Unicode MS" w:eastAsia="Arial Unicode MS" w:hAnsi="Arial Unicode MS" w:cs="Arial Unicode MS"/>
        </w:rPr>
        <w:t>Phát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</w:rPr>
        <w:t>triển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</w:rPr>
        <w:t>chức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</w:rPr>
        <w:t>năng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</w:rPr>
        <w:t>trên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</w:rPr>
        <w:t>chương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</w:rPr>
        <w:t>trình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</w:t>
      </w:r>
      <w:r w:rsidR="00D662CD">
        <w:rPr>
          <w:rFonts w:ascii="Arial Unicode MS" w:eastAsia="Arial Unicode MS" w:hAnsi="Arial Unicode MS" w:cs="Arial Unicode MS"/>
        </w:rPr>
        <w:t>QLBH (</w:t>
      </w:r>
      <w:r w:rsidRPr="00CB014E">
        <w:rPr>
          <w:rFonts w:ascii="Arial Unicode MS" w:eastAsia="Arial Unicode MS" w:hAnsi="Arial Unicode MS" w:cs="Arial Unicode MS"/>
        </w:rPr>
        <w:t>baohiem.sacombank.com</w:t>
      </w:r>
      <w:r w:rsidR="00D662CD">
        <w:rPr>
          <w:rFonts w:ascii="Arial Unicode MS" w:eastAsia="Arial Unicode MS" w:hAnsi="Arial Unicode MS" w:cs="Arial Unicode MS"/>
        </w:rPr>
        <w:t>)</w:t>
      </w:r>
      <w:r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</w:rPr>
        <w:t>cho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</w:rPr>
        <w:t>phép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8F683C">
        <w:rPr>
          <w:rFonts w:ascii="Arial Unicode MS" w:eastAsia="Arial Unicode MS" w:hAnsi="Arial Unicode MS" w:cs="Arial Unicode MS"/>
        </w:rPr>
        <w:t>cập</w:t>
      </w:r>
      <w:proofErr w:type="spellEnd"/>
      <w:r w:rsidR="008F683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8F683C">
        <w:rPr>
          <w:rFonts w:ascii="Arial Unicode MS" w:eastAsia="Arial Unicode MS" w:hAnsi="Arial Unicode MS" w:cs="Arial Unicode MS"/>
        </w:rPr>
        <w:t>nhật</w:t>
      </w:r>
      <w:proofErr w:type="spellEnd"/>
      <w:r w:rsidR="008F683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8F683C">
        <w:rPr>
          <w:rFonts w:ascii="Arial Unicode MS" w:eastAsia="Arial Unicode MS" w:hAnsi="Arial Unicode MS" w:cs="Arial Unicode MS"/>
        </w:rPr>
        <w:t>tự</w:t>
      </w:r>
      <w:proofErr w:type="spellEnd"/>
      <w:r w:rsidR="008F683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8F683C">
        <w:rPr>
          <w:rFonts w:ascii="Arial Unicode MS" w:eastAsia="Arial Unicode MS" w:hAnsi="Arial Unicode MS" w:cs="Arial Unicode MS"/>
        </w:rPr>
        <w:t>động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</w:rPr>
        <w:t>thông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tin HĐBH </w:t>
      </w:r>
      <w:proofErr w:type="spellStart"/>
      <w:r w:rsidRPr="00CB014E">
        <w:rPr>
          <w:rFonts w:ascii="Arial Unicode MS" w:eastAsia="Arial Unicode MS" w:hAnsi="Arial Unicode MS" w:cs="Arial Unicode MS"/>
        </w:rPr>
        <w:t>mất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</w:rPr>
        <w:t>hiệu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</w:rPr>
        <w:t>lực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8F683C">
        <w:rPr>
          <w:rFonts w:ascii="Arial Unicode MS" w:eastAsia="Arial Unicode MS" w:hAnsi="Arial Unicode MS" w:cs="Arial Unicode MS"/>
        </w:rPr>
        <w:t>được</w:t>
      </w:r>
      <w:proofErr w:type="spellEnd"/>
      <w:r w:rsidR="008F683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8F683C">
        <w:rPr>
          <w:rFonts w:ascii="Arial Unicode MS" w:eastAsia="Arial Unicode MS" w:hAnsi="Arial Unicode MS" w:cs="Arial Unicode MS"/>
        </w:rPr>
        <w:t>phát</w:t>
      </w:r>
      <w:proofErr w:type="spellEnd"/>
      <w:r w:rsidR="008F683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8F683C">
        <w:rPr>
          <w:rFonts w:ascii="Arial Unicode MS" w:eastAsia="Arial Unicode MS" w:hAnsi="Arial Unicode MS" w:cs="Arial Unicode MS"/>
        </w:rPr>
        <w:t>hành</w:t>
      </w:r>
      <w:proofErr w:type="spellEnd"/>
      <w:r w:rsidR="008F683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8F683C">
        <w:rPr>
          <w:rFonts w:ascii="Arial Unicode MS" w:eastAsia="Arial Unicode MS" w:hAnsi="Arial Unicode MS" w:cs="Arial Unicode MS"/>
        </w:rPr>
        <w:t>bởi</w:t>
      </w:r>
      <w:proofErr w:type="spellEnd"/>
      <w:r w:rsidR="008F683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8F683C">
        <w:rPr>
          <w:rFonts w:ascii="Arial Unicode MS" w:eastAsia="Arial Unicode MS" w:hAnsi="Arial Unicode MS" w:cs="Arial Unicode MS"/>
        </w:rPr>
        <w:t>Sacombank</w:t>
      </w:r>
      <w:proofErr w:type="spellEnd"/>
      <w:r w:rsidR="008F683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8F683C">
        <w:rPr>
          <w:rFonts w:ascii="Arial Unicode MS" w:eastAsia="Arial Unicode MS" w:hAnsi="Arial Unicode MS" w:cs="Arial Unicode MS"/>
        </w:rPr>
        <w:t>bị</w:t>
      </w:r>
      <w:proofErr w:type="spellEnd"/>
      <w:r w:rsidR="008F683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</w:rPr>
        <w:t>khôi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</w:rPr>
        <w:t>phục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</w:rPr>
        <w:t>bởi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</w:rPr>
        <w:t>dự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</w:rPr>
        <w:t>án</w:t>
      </w:r>
      <w:proofErr w:type="spellEnd"/>
      <w:r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</w:rPr>
        <w:t>khác</w:t>
      </w:r>
      <w:proofErr w:type="spellEnd"/>
      <w:r w:rsidR="004E4FE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4E4FE4">
        <w:rPr>
          <w:rFonts w:ascii="Arial Unicode MS" w:eastAsia="Arial Unicode MS" w:hAnsi="Arial Unicode MS" w:cs="Arial Unicode MS"/>
        </w:rPr>
        <w:t>hoặc</w:t>
      </w:r>
      <w:proofErr w:type="spellEnd"/>
      <w:r w:rsidR="004E4FE4">
        <w:rPr>
          <w:rFonts w:ascii="Arial Unicode MS" w:eastAsia="Arial Unicode MS" w:hAnsi="Arial Unicode MS" w:cs="Arial Unicode MS"/>
        </w:rPr>
        <w:t xml:space="preserve"> HĐBH do </w:t>
      </w:r>
      <w:proofErr w:type="spellStart"/>
      <w:r w:rsidR="004E4FE4">
        <w:rPr>
          <w:rFonts w:ascii="Arial Unicode MS" w:eastAsia="Arial Unicode MS" w:hAnsi="Arial Unicode MS" w:cs="Arial Unicode MS"/>
        </w:rPr>
        <w:t>Sacombank</w:t>
      </w:r>
      <w:proofErr w:type="spellEnd"/>
      <w:r w:rsidR="004E4FE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4E4FE4">
        <w:rPr>
          <w:rFonts w:ascii="Arial Unicode MS" w:eastAsia="Arial Unicode MS" w:hAnsi="Arial Unicode MS" w:cs="Arial Unicode MS"/>
        </w:rPr>
        <w:t>đồng</w:t>
      </w:r>
      <w:proofErr w:type="spellEnd"/>
      <w:r w:rsidR="004E4FE4">
        <w:rPr>
          <w:rFonts w:ascii="Arial Unicode MS" w:eastAsia="Arial Unicode MS" w:hAnsi="Arial Unicode MS" w:cs="Arial Unicode MS"/>
        </w:rPr>
        <w:t xml:space="preserve"> ý </w:t>
      </w:r>
      <w:proofErr w:type="spellStart"/>
      <w:r w:rsidR="004E4FE4">
        <w:rPr>
          <w:rFonts w:ascii="Arial Unicode MS" w:eastAsia="Arial Unicode MS" w:hAnsi="Arial Unicode MS" w:cs="Arial Unicode MS"/>
        </w:rPr>
        <w:t>chuyển</w:t>
      </w:r>
      <w:proofErr w:type="spellEnd"/>
      <w:r w:rsidR="004E4FE4">
        <w:rPr>
          <w:rFonts w:ascii="Arial Unicode MS" w:eastAsia="Arial Unicode MS" w:hAnsi="Arial Unicode MS" w:cs="Arial Unicode MS"/>
        </w:rPr>
        <w:t xml:space="preserve"> qua </w:t>
      </w:r>
      <w:proofErr w:type="spellStart"/>
      <w:r w:rsidR="004E4FE4">
        <w:rPr>
          <w:rFonts w:ascii="Arial Unicode MS" w:eastAsia="Arial Unicode MS" w:hAnsi="Arial Unicode MS" w:cs="Arial Unicode MS"/>
        </w:rPr>
        <w:t>kênh</w:t>
      </w:r>
      <w:proofErr w:type="spellEnd"/>
      <w:r w:rsidR="004E4FE4">
        <w:rPr>
          <w:rFonts w:ascii="Arial Unicode MS" w:eastAsia="Arial Unicode MS" w:hAnsi="Arial Unicode MS" w:cs="Arial Unicode MS"/>
        </w:rPr>
        <w:t xml:space="preserve"> AG</w:t>
      </w:r>
      <w:r w:rsidR="008F683C">
        <w:rPr>
          <w:rFonts w:ascii="Arial Unicode MS" w:eastAsia="Arial Unicode MS" w:hAnsi="Arial Unicode MS" w:cs="Arial Unicode MS"/>
        </w:rPr>
        <w:t xml:space="preserve">, </w:t>
      </w:r>
      <w:proofErr w:type="spellStart"/>
      <w:r w:rsidR="008F683C">
        <w:rPr>
          <w:rFonts w:ascii="Arial Unicode MS" w:eastAsia="Arial Unicode MS" w:hAnsi="Arial Unicode MS" w:cs="Arial Unicode MS"/>
        </w:rPr>
        <w:t>và</w:t>
      </w:r>
      <w:proofErr w:type="spellEnd"/>
      <w:r w:rsidR="008F683C">
        <w:rPr>
          <w:rFonts w:ascii="Arial Unicode MS" w:eastAsia="Arial Unicode MS" w:hAnsi="Arial Unicode MS" w:cs="Arial Unicode MS"/>
        </w:rPr>
        <w:t xml:space="preserve"> HĐBH </w:t>
      </w:r>
      <w:proofErr w:type="spellStart"/>
      <w:r w:rsidR="008F683C">
        <w:rPr>
          <w:rFonts w:ascii="Arial Unicode MS" w:eastAsia="Arial Unicode MS" w:hAnsi="Arial Unicode MS" w:cs="Arial Unicode MS"/>
        </w:rPr>
        <w:t>của</w:t>
      </w:r>
      <w:proofErr w:type="spellEnd"/>
      <w:r w:rsidR="008F683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8F683C">
        <w:rPr>
          <w:rFonts w:ascii="Arial Unicode MS" w:eastAsia="Arial Unicode MS" w:hAnsi="Arial Unicode MS" w:cs="Arial Unicode MS"/>
        </w:rPr>
        <w:t>kênh</w:t>
      </w:r>
      <w:proofErr w:type="spellEnd"/>
      <w:r w:rsidR="008F683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8F683C">
        <w:rPr>
          <w:rFonts w:ascii="Arial Unicode MS" w:eastAsia="Arial Unicode MS" w:hAnsi="Arial Unicode MS" w:cs="Arial Unicode MS"/>
        </w:rPr>
        <w:t>truyền</w:t>
      </w:r>
      <w:proofErr w:type="spellEnd"/>
      <w:r w:rsidR="008F683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8F683C">
        <w:rPr>
          <w:rFonts w:ascii="Arial Unicode MS" w:eastAsia="Arial Unicode MS" w:hAnsi="Arial Unicode MS" w:cs="Arial Unicode MS"/>
        </w:rPr>
        <w:t>thống</w:t>
      </w:r>
      <w:proofErr w:type="spellEnd"/>
      <w:r w:rsidR="008F683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8F683C">
        <w:rPr>
          <w:rFonts w:ascii="Arial Unicode MS" w:eastAsia="Arial Unicode MS" w:hAnsi="Arial Unicode MS" w:cs="Arial Unicode MS"/>
        </w:rPr>
        <w:t>được</w:t>
      </w:r>
      <w:proofErr w:type="spellEnd"/>
      <w:r w:rsidR="008F683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8F683C">
        <w:rPr>
          <w:rFonts w:ascii="Arial Unicode MS" w:eastAsia="Arial Unicode MS" w:hAnsi="Arial Unicode MS" w:cs="Arial Unicode MS"/>
        </w:rPr>
        <w:t>Sacombank</w:t>
      </w:r>
      <w:proofErr w:type="spellEnd"/>
      <w:r w:rsidR="008F683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8F683C">
        <w:rPr>
          <w:rFonts w:ascii="Arial Unicode MS" w:eastAsia="Arial Unicode MS" w:hAnsi="Arial Unicode MS" w:cs="Arial Unicode MS"/>
        </w:rPr>
        <w:t>khôi</w:t>
      </w:r>
      <w:proofErr w:type="spellEnd"/>
      <w:r w:rsidR="008F683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8F683C">
        <w:rPr>
          <w:rFonts w:ascii="Arial Unicode MS" w:eastAsia="Arial Unicode MS" w:hAnsi="Arial Unicode MS" w:cs="Arial Unicode MS"/>
        </w:rPr>
        <w:t>phục</w:t>
      </w:r>
      <w:proofErr w:type="spellEnd"/>
      <w:r w:rsidRPr="00CB014E">
        <w:rPr>
          <w:rFonts w:ascii="Arial Unicode MS" w:eastAsia="Arial Unicode MS" w:hAnsi="Arial Unicode MS" w:cs="Arial Unicode MS"/>
        </w:rPr>
        <w:t>.</w:t>
      </w:r>
    </w:p>
    <w:p w14:paraId="47053454" w14:textId="35CFFD0B" w:rsidR="00CB014E" w:rsidRPr="00CB014E" w:rsidRDefault="00CB014E" w:rsidP="00CB014E">
      <w:pPr>
        <w:pStyle w:val="ListParagraph"/>
        <w:ind w:left="360"/>
        <w:rPr>
          <w:rFonts w:eastAsia="Arial Unicode MS" w:cs="Arial Unicode MS"/>
        </w:rPr>
      </w:pPr>
    </w:p>
    <w:p w14:paraId="0D5C260A" w14:textId="5185134E" w:rsidR="00BC65CE" w:rsidRPr="00DA2855" w:rsidRDefault="00122CEF" w:rsidP="00DA2855">
      <w:pPr>
        <w:pStyle w:val="ListParagraph"/>
        <w:numPr>
          <w:ilvl w:val="1"/>
          <w:numId w:val="1"/>
        </w:numPr>
        <w:rPr>
          <w:rFonts w:ascii="Arial Unicode MS" w:eastAsia="Arial Unicode MS" w:hAnsi="Arial Unicode MS" w:cs="Arial Unicode MS"/>
          <w:b/>
          <w:bCs/>
        </w:rPr>
      </w:pPr>
      <w:proofErr w:type="spellStart"/>
      <w:r w:rsidRPr="00DA2855">
        <w:rPr>
          <w:rFonts w:ascii="Arial Unicode MS" w:eastAsia="Arial Unicode MS" w:hAnsi="Arial Unicode MS" w:cs="Arial Unicode MS"/>
          <w:b/>
          <w:bCs/>
        </w:rPr>
        <w:t>Luồng</w:t>
      </w:r>
      <w:proofErr w:type="spellEnd"/>
      <w:r w:rsidRPr="00DA2855">
        <w:rPr>
          <w:rFonts w:ascii="Arial Unicode MS" w:eastAsia="Arial Unicode MS" w:hAnsi="Arial Unicode MS" w:cs="Arial Unicode MS"/>
          <w:b/>
          <w:bCs/>
        </w:rPr>
        <w:t xml:space="preserve"> </w:t>
      </w:r>
      <w:proofErr w:type="spellStart"/>
      <w:r w:rsidRPr="00DA2855">
        <w:rPr>
          <w:rFonts w:ascii="Arial Unicode MS" w:eastAsia="Arial Unicode MS" w:hAnsi="Arial Unicode MS" w:cs="Arial Unicode MS"/>
          <w:b/>
          <w:bCs/>
        </w:rPr>
        <w:t>thực</w:t>
      </w:r>
      <w:proofErr w:type="spellEnd"/>
      <w:r w:rsidRPr="00DA2855">
        <w:rPr>
          <w:rFonts w:ascii="Arial Unicode MS" w:eastAsia="Arial Unicode MS" w:hAnsi="Arial Unicode MS" w:cs="Arial Unicode MS"/>
          <w:b/>
          <w:bCs/>
        </w:rPr>
        <w:t xml:space="preserve"> </w:t>
      </w:r>
      <w:proofErr w:type="spellStart"/>
      <w:r w:rsidRPr="00DA2855">
        <w:rPr>
          <w:rFonts w:ascii="Arial Unicode MS" w:eastAsia="Arial Unicode MS" w:hAnsi="Arial Unicode MS" w:cs="Arial Unicode MS"/>
          <w:b/>
          <w:bCs/>
        </w:rPr>
        <w:t>hiện</w:t>
      </w:r>
      <w:proofErr w:type="spellEnd"/>
      <w:r w:rsidRPr="00DA2855">
        <w:rPr>
          <w:rFonts w:ascii="Arial Unicode MS" w:eastAsia="Arial Unicode MS" w:hAnsi="Arial Unicode MS" w:cs="Arial Unicode MS"/>
          <w:b/>
          <w:bCs/>
        </w:rPr>
        <w:t>:</w:t>
      </w:r>
    </w:p>
    <w:p w14:paraId="5B7AE3BD" w14:textId="65EB7A05" w:rsidR="009A5584" w:rsidRPr="00122CEF" w:rsidRDefault="00BC65CE" w:rsidP="00122CEF">
      <w:pPr>
        <w:pStyle w:val="ListParagraph"/>
        <w:ind w:left="360"/>
        <w:rPr>
          <w:rFonts w:eastAsia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  <w:b/>
        </w:rPr>
        <w:t>Bước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1</w:t>
      </w:r>
      <w:r w:rsidRPr="00BC65CE">
        <w:rPr>
          <w:rFonts w:ascii="Arial Unicode MS" w:eastAsia="Arial Unicode MS" w:hAnsi="Arial Unicode MS" w:cs="Arial Unicode MS"/>
        </w:rPr>
        <w:t>: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B014E">
        <w:rPr>
          <w:rFonts w:ascii="Arial Unicode MS" w:eastAsia="Arial Unicode MS" w:hAnsi="Arial Unicode MS" w:cs="Arial Unicode MS"/>
        </w:rPr>
        <w:t>Trên</w:t>
      </w:r>
      <w:proofErr w:type="spellEnd"/>
      <w:r w:rsidR="00CB014E">
        <w:rPr>
          <w:rFonts w:ascii="Arial Unicode MS" w:eastAsia="Arial Unicode MS" w:hAnsi="Arial Unicode MS" w:cs="Arial Unicode MS"/>
        </w:rPr>
        <w:t xml:space="preserve"> CT QLBH </w:t>
      </w:r>
      <w:proofErr w:type="spellStart"/>
      <w:proofErr w:type="gramStart"/>
      <w:r w:rsidR="0096274A" w:rsidRPr="00CB014E">
        <w:rPr>
          <w:rFonts w:ascii="Arial Unicode MS" w:eastAsia="Arial Unicode MS" w:hAnsi="Arial Unicode MS" w:cs="Arial Unicode MS"/>
        </w:rPr>
        <w:t>phát</w:t>
      </w:r>
      <w:proofErr w:type="spellEnd"/>
      <w:r w:rsidR="0096274A" w:rsidRPr="00CB014E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="0096274A" w:rsidRPr="00CB014E">
        <w:rPr>
          <w:rFonts w:ascii="Arial Unicode MS" w:eastAsia="Arial Unicode MS" w:hAnsi="Arial Unicode MS" w:cs="Arial Unicode MS"/>
        </w:rPr>
        <w:t>triển</w:t>
      </w:r>
      <w:proofErr w:type="spellEnd"/>
      <w:proofErr w:type="gramEnd"/>
      <w:r w:rsidR="0096274A"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96274A" w:rsidRPr="00CB014E">
        <w:rPr>
          <w:rFonts w:ascii="Arial Unicode MS" w:eastAsia="Arial Unicode MS" w:hAnsi="Arial Unicode MS" w:cs="Arial Unicode MS"/>
        </w:rPr>
        <w:t>thêm</w:t>
      </w:r>
      <w:proofErr w:type="spellEnd"/>
      <w:r w:rsidR="0096274A"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421A2F">
        <w:rPr>
          <w:rFonts w:ascii="Arial Unicode MS" w:eastAsia="Arial Unicode MS" w:hAnsi="Arial Unicode MS" w:cs="Arial Unicode MS"/>
        </w:rPr>
        <w:t>chức</w:t>
      </w:r>
      <w:proofErr w:type="spellEnd"/>
      <w:r w:rsidR="00421A2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421A2F">
        <w:rPr>
          <w:rFonts w:ascii="Arial Unicode MS" w:eastAsia="Arial Unicode MS" w:hAnsi="Arial Unicode MS" w:cs="Arial Unicode MS"/>
        </w:rPr>
        <w:t>năng</w:t>
      </w:r>
      <w:proofErr w:type="spellEnd"/>
      <w:r w:rsidR="00421A2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421A2F">
        <w:rPr>
          <w:rFonts w:ascii="Arial Unicode MS" w:eastAsia="Arial Unicode MS" w:hAnsi="Arial Unicode MS" w:cs="Arial Unicode MS"/>
        </w:rPr>
        <w:t>cho</w:t>
      </w:r>
      <w:proofErr w:type="spellEnd"/>
      <w:r w:rsidR="00421A2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421A2F">
        <w:rPr>
          <w:rFonts w:ascii="Arial Unicode MS" w:eastAsia="Arial Unicode MS" w:hAnsi="Arial Unicode MS" w:cs="Arial Unicode MS"/>
        </w:rPr>
        <w:t>phép</w:t>
      </w:r>
      <w:proofErr w:type="spellEnd"/>
      <w:r w:rsidR="00421A2F">
        <w:rPr>
          <w:rFonts w:ascii="Arial Unicode MS" w:eastAsia="Arial Unicode MS" w:hAnsi="Arial Unicode MS" w:cs="Arial Unicode MS"/>
        </w:rPr>
        <w:t xml:space="preserve"> import file</w:t>
      </w:r>
      <w:r w:rsidR="00223CD9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421A2F">
        <w:rPr>
          <w:rFonts w:ascii="Arial Unicode MS" w:eastAsia="Arial Unicode MS" w:hAnsi="Arial Unicode MS" w:cs="Arial Unicode MS"/>
        </w:rPr>
        <w:t>các</w:t>
      </w:r>
      <w:proofErr w:type="spellEnd"/>
      <w:r w:rsidR="00421A2F">
        <w:rPr>
          <w:rFonts w:ascii="Arial Unicode MS" w:eastAsia="Arial Unicode MS" w:hAnsi="Arial Unicode MS" w:cs="Arial Unicode MS"/>
        </w:rPr>
        <w:t xml:space="preserve"> HĐBH </w:t>
      </w:r>
      <w:proofErr w:type="spellStart"/>
      <w:r w:rsidR="00421A2F">
        <w:rPr>
          <w:rFonts w:ascii="Arial Unicode MS" w:eastAsia="Arial Unicode MS" w:hAnsi="Arial Unicode MS" w:cs="Arial Unicode MS"/>
        </w:rPr>
        <w:t>mất</w:t>
      </w:r>
      <w:proofErr w:type="spellEnd"/>
      <w:r w:rsidR="00421A2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421A2F">
        <w:rPr>
          <w:rFonts w:ascii="Arial Unicode MS" w:eastAsia="Arial Unicode MS" w:hAnsi="Arial Unicode MS" w:cs="Arial Unicode MS"/>
        </w:rPr>
        <w:t>hiệu</w:t>
      </w:r>
      <w:proofErr w:type="spellEnd"/>
      <w:r w:rsidR="00421A2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421A2F">
        <w:rPr>
          <w:rFonts w:ascii="Arial Unicode MS" w:eastAsia="Arial Unicode MS" w:hAnsi="Arial Unicode MS" w:cs="Arial Unicode MS"/>
        </w:rPr>
        <w:t>lực</w:t>
      </w:r>
      <w:proofErr w:type="spellEnd"/>
      <w:r w:rsidR="00421A2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D662CD">
        <w:rPr>
          <w:rFonts w:ascii="Arial Unicode MS" w:eastAsia="Arial Unicode MS" w:hAnsi="Arial Unicode MS" w:cs="Arial Unicode MS"/>
        </w:rPr>
        <w:t>được</w:t>
      </w:r>
      <w:proofErr w:type="spellEnd"/>
      <w:r w:rsidR="00D662CD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D662CD">
        <w:rPr>
          <w:rFonts w:ascii="Arial Unicode MS" w:eastAsia="Arial Unicode MS" w:hAnsi="Arial Unicode MS" w:cs="Arial Unicode MS"/>
        </w:rPr>
        <w:t>phát</w:t>
      </w:r>
      <w:proofErr w:type="spellEnd"/>
      <w:r w:rsidR="00D662CD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D662CD">
        <w:rPr>
          <w:rFonts w:ascii="Arial Unicode MS" w:eastAsia="Arial Unicode MS" w:hAnsi="Arial Unicode MS" w:cs="Arial Unicode MS"/>
        </w:rPr>
        <w:t>hành</w:t>
      </w:r>
      <w:proofErr w:type="spellEnd"/>
      <w:r w:rsidR="00D662CD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D662CD">
        <w:rPr>
          <w:rFonts w:ascii="Arial Unicode MS" w:eastAsia="Arial Unicode MS" w:hAnsi="Arial Unicode MS" w:cs="Arial Unicode MS"/>
        </w:rPr>
        <w:t>bởi</w:t>
      </w:r>
      <w:proofErr w:type="spellEnd"/>
      <w:r w:rsidR="00D662CD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D662CD">
        <w:rPr>
          <w:rFonts w:ascii="Arial Unicode MS" w:eastAsia="Arial Unicode MS" w:hAnsi="Arial Unicode MS" w:cs="Arial Unicode MS"/>
        </w:rPr>
        <w:t>Sacombank</w:t>
      </w:r>
      <w:proofErr w:type="spellEnd"/>
      <w:r w:rsidR="00D662CD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D662CD">
        <w:rPr>
          <w:rFonts w:ascii="Arial Unicode MS" w:eastAsia="Arial Unicode MS" w:hAnsi="Arial Unicode MS" w:cs="Arial Unicode MS"/>
        </w:rPr>
        <w:t>bị</w:t>
      </w:r>
      <w:proofErr w:type="spellEnd"/>
      <w:r w:rsidR="00D662CD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421A2F">
        <w:rPr>
          <w:rFonts w:ascii="Arial Unicode MS" w:eastAsia="Arial Unicode MS" w:hAnsi="Arial Unicode MS" w:cs="Arial Unicode MS"/>
        </w:rPr>
        <w:t>khôi</w:t>
      </w:r>
      <w:proofErr w:type="spellEnd"/>
      <w:r w:rsidR="00421A2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421A2F">
        <w:rPr>
          <w:rFonts w:ascii="Arial Unicode MS" w:eastAsia="Arial Unicode MS" w:hAnsi="Arial Unicode MS" w:cs="Arial Unicode MS"/>
        </w:rPr>
        <w:t>phục</w:t>
      </w:r>
      <w:proofErr w:type="spellEnd"/>
      <w:r w:rsidR="00421A2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421A2F">
        <w:rPr>
          <w:rFonts w:ascii="Arial Unicode MS" w:eastAsia="Arial Unicode MS" w:hAnsi="Arial Unicode MS" w:cs="Arial Unicode MS"/>
        </w:rPr>
        <w:t>bởi</w:t>
      </w:r>
      <w:proofErr w:type="spellEnd"/>
      <w:r w:rsidR="00421A2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421A2F">
        <w:rPr>
          <w:rFonts w:ascii="Arial Unicode MS" w:eastAsia="Arial Unicode MS" w:hAnsi="Arial Unicode MS" w:cs="Arial Unicode MS"/>
        </w:rPr>
        <w:t>dự</w:t>
      </w:r>
      <w:proofErr w:type="spellEnd"/>
      <w:r w:rsidR="00421A2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421A2F">
        <w:rPr>
          <w:rFonts w:ascii="Arial Unicode MS" w:eastAsia="Arial Unicode MS" w:hAnsi="Arial Unicode MS" w:cs="Arial Unicode MS"/>
        </w:rPr>
        <w:t>án</w:t>
      </w:r>
      <w:proofErr w:type="spellEnd"/>
      <w:r w:rsidR="00421A2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421A2F">
        <w:rPr>
          <w:rFonts w:ascii="Arial Unicode MS" w:eastAsia="Arial Unicode MS" w:hAnsi="Arial Unicode MS" w:cs="Arial Unicode MS"/>
        </w:rPr>
        <w:t>khác</w:t>
      </w:r>
      <w:proofErr w:type="spellEnd"/>
      <w:r w:rsidR="00C37535">
        <w:rPr>
          <w:rFonts w:ascii="Arial Unicode MS" w:eastAsia="Arial Unicode MS" w:hAnsi="Arial Unicode MS" w:cs="Arial Unicode MS"/>
        </w:rPr>
        <w:t>/</w:t>
      </w:r>
      <w:proofErr w:type="spellStart"/>
      <w:r w:rsidR="004E4FE4">
        <w:rPr>
          <w:rFonts w:ascii="Arial Unicode MS" w:eastAsia="Arial Unicode MS" w:hAnsi="Arial Unicode MS" w:cs="Arial Unicode MS"/>
        </w:rPr>
        <w:t>Sacombank</w:t>
      </w:r>
      <w:proofErr w:type="spellEnd"/>
      <w:r w:rsidR="004E4FE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4E4FE4">
        <w:rPr>
          <w:rFonts w:ascii="Arial Unicode MS" w:eastAsia="Arial Unicode MS" w:hAnsi="Arial Unicode MS" w:cs="Arial Unicode MS"/>
        </w:rPr>
        <w:t>đồng</w:t>
      </w:r>
      <w:proofErr w:type="spellEnd"/>
      <w:r w:rsidR="004E4FE4">
        <w:rPr>
          <w:rFonts w:ascii="Arial Unicode MS" w:eastAsia="Arial Unicode MS" w:hAnsi="Arial Unicode MS" w:cs="Arial Unicode MS"/>
        </w:rPr>
        <w:t xml:space="preserve"> ý </w:t>
      </w:r>
      <w:proofErr w:type="spellStart"/>
      <w:r w:rsidR="004E4FE4">
        <w:rPr>
          <w:rFonts w:ascii="Arial Unicode MS" w:eastAsia="Arial Unicode MS" w:hAnsi="Arial Unicode MS" w:cs="Arial Unicode MS"/>
        </w:rPr>
        <w:t>chuyển</w:t>
      </w:r>
      <w:proofErr w:type="spellEnd"/>
      <w:r w:rsidR="004E4FE4">
        <w:rPr>
          <w:rFonts w:ascii="Arial Unicode MS" w:eastAsia="Arial Unicode MS" w:hAnsi="Arial Unicode MS" w:cs="Arial Unicode MS"/>
        </w:rPr>
        <w:t xml:space="preserve"> qua </w:t>
      </w:r>
      <w:proofErr w:type="spellStart"/>
      <w:r w:rsidR="004E4FE4">
        <w:rPr>
          <w:rFonts w:ascii="Arial Unicode MS" w:eastAsia="Arial Unicode MS" w:hAnsi="Arial Unicode MS" w:cs="Arial Unicode MS"/>
        </w:rPr>
        <w:t>kênh</w:t>
      </w:r>
      <w:proofErr w:type="spellEnd"/>
      <w:r w:rsidR="004E4FE4">
        <w:rPr>
          <w:rFonts w:ascii="Arial Unicode MS" w:eastAsia="Arial Unicode MS" w:hAnsi="Arial Unicode MS" w:cs="Arial Unicode MS"/>
        </w:rPr>
        <w:t xml:space="preserve"> AG</w:t>
      </w:r>
      <w:r w:rsidR="00C3753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37535">
        <w:rPr>
          <w:rFonts w:ascii="Arial Unicode MS" w:eastAsia="Arial Unicode MS" w:hAnsi="Arial Unicode MS" w:cs="Arial Unicode MS"/>
        </w:rPr>
        <w:t>và</w:t>
      </w:r>
      <w:proofErr w:type="spellEnd"/>
      <w:r w:rsidR="00C37535">
        <w:rPr>
          <w:rFonts w:ascii="Arial Unicode MS" w:eastAsia="Arial Unicode MS" w:hAnsi="Arial Unicode MS" w:cs="Arial Unicode MS"/>
        </w:rPr>
        <w:t xml:space="preserve"> </w:t>
      </w:r>
      <w:r w:rsidR="00C37535" w:rsidRPr="004006EE">
        <w:rPr>
          <w:rFonts w:ascii="Arial Unicode MS" w:eastAsia="Arial Unicode MS" w:hAnsi="Arial Unicode MS" w:cs="Arial Unicode MS"/>
        </w:rPr>
        <w:t xml:space="preserve">HĐBH </w:t>
      </w:r>
      <w:proofErr w:type="spellStart"/>
      <w:r w:rsidR="00C37535" w:rsidRPr="004006EE">
        <w:rPr>
          <w:rFonts w:ascii="Arial Unicode MS" w:eastAsia="Arial Unicode MS" w:hAnsi="Arial Unicode MS" w:cs="Arial Unicode MS"/>
        </w:rPr>
        <w:t>mất</w:t>
      </w:r>
      <w:proofErr w:type="spellEnd"/>
      <w:r w:rsidR="00C37535" w:rsidRPr="0040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37535" w:rsidRPr="004006EE">
        <w:rPr>
          <w:rFonts w:ascii="Arial Unicode MS" w:eastAsia="Arial Unicode MS" w:hAnsi="Arial Unicode MS" w:cs="Arial Unicode MS"/>
        </w:rPr>
        <w:t>hiệu</w:t>
      </w:r>
      <w:proofErr w:type="spellEnd"/>
      <w:r w:rsidR="00C37535" w:rsidRPr="0040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37535" w:rsidRPr="004006EE">
        <w:rPr>
          <w:rFonts w:ascii="Arial Unicode MS" w:eastAsia="Arial Unicode MS" w:hAnsi="Arial Unicode MS" w:cs="Arial Unicode MS"/>
        </w:rPr>
        <w:t>lực</w:t>
      </w:r>
      <w:proofErr w:type="spellEnd"/>
      <w:r w:rsidR="00C37535" w:rsidRPr="0040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37535" w:rsidRPr="004006EE">
        <w:rPr>
          <w:rFonts w:ascii="Arial Unicode MS" w:eastAsia="Arial Unicode MS" w:hAnsi="Arial Unicode MS" w:cs="Arial Unicode MS"/>
        </w:rPr>
        <w:t>của</w:t>
      </w:r>
      <w:proofErr w:type="spellEnd"/>
      <w:r w:rsidR="00C37535" w:rsidRPr="0040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37535" w:rsidRPr="004006EE">
        <w:rPr>
          <w:rFonts w:ascii="Arial Unicode MS" w:eastAsia="Arial Unicode MS" w:hAnsi="Arial Unicode MS" w:cs="Arial Unicode MS"/>
        </w:rPr>
        <w:t>kênh</w:t>
      </w:r>
      <w:proofErr w:type="spellEnd"/>
      <w:r w:rsidR="00C37535" w:rsidRPr="004006EE">
        <w:rPr>
          <w:rFonts w:ascii="Arial Unicode MS" w:eastAsia="Arial Unicode MS" w:hAnsi="Arial Unicode MS" w:cs="Arial Unicode MS"/>
        </w:rPr>
        <w:t xml:space="preserve"> AG </w:t>
      </w:r>
      <w:proofErr w:type="spellStart"/>
      <w:r w:rsidR="00C37535" w:rsidRPr="004006EE">
        <w:rPr>
          <w:rFonts w:ascii="Arial Unicode MS" w:eastAsia="Arial Unicode MS" w:hAnsi="Arial Unicode MS" w:cs="Arial Unicode MS"/>
        </w:rPr>
        <w:t>được</w:t>
      </w:r>
      <w:proofErr w:type="spellEnd"/>
      <w:r w:rsidR="00C37535" w:rsidRPr="004006EE">
        <w:rPr>
          <w:rFonts w:ascii="Arial Unicode MS" w:eastAsia="Arial Unicode MS" w:hAnsi="Arial Unicode MS" w:cs="Arial Unicode MS"/>
        </w:rPr>
        <w:t xml:space="preserve"> TVTC </w:t>
      </w:r>
      <w:proofErr w:type="spellStart"/>
      <w:r w:rsidR="00C37535" w:rsidRPr="004006EE">
        <w:rPr>
          <w:rFonts w:ascii="Arial Unicode MS" w:eastAsia="Arial Unicode MS" w:hAnsi="Arial Unicode MS" w:cs="Arial Unicode MS"/>
        </w:rPr>
        <w:t>của</w:t>
      </w:r>
      <w:proofErr w:type="spellEnd"/>
      <w:r w:rsidR="00C37535" w:rsidRPr="0040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37535" w:rsidRPr="004006EE">
        <w:rPr>
          <w:rFonts w:ascii="Arial Unicode MS" w:eastAsia="Arial Unicode MS" w:hAnsi="Arial Unicode MS" w:cs="Arial Unicode MS"/>
        </w:rPr>
        <w:t>Sacombank</w:t>
      </w:r>
      <w:proofErr w:type="spellEnd"/>
      <w:r w:rsidR="00C37535" w:rsidRPr="0040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37535" w:rsidRPr="004006EE">
        <w:rPr>
          <w:rFonts w:ascii="Arial Unicode MS" w:eastAsia="Arial Unicode MS" w:hAnsi="Arial Unicode MS" w:cs="Arial Unicode MS"/>
        </w:rPr>
        <w:t>khôi</w:t>
      </w:r>
      <w:proofErr w:type="spellEnd"/>
      <w:r w:rsidR="00C37535" w:rsidRPr="0040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37535" w:rsidRPr="004006EE">
        <w:rPr>
          <w:rFonts w:ascii="Arial Unicode MS" w:eastAsia="Arial Unicode MS" w:hAnsi="Arial Unicode MS" w:cs="Arial Unicode MS"/>
        </w:rPr>
        <w:t>phục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với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các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cột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thông</w:t>
      </w:r>
      <w:proofErr w:type="spellEnd"/>
      <w:r>
        <w:rPr>
          <w:rFonts w:ascii="Arial Unicode MS" w:eastAsia="Arial Unicode MS" w:hAnsi="Arial Unicode MS" w:cs="Arial Unicode MS"/>
        </w:rPr>
        <w:t xml:space="preserve"> tin </w:t>
      </w:r>
      <w:proofErr w:type="spellStart"/>
      <w:r>
        <w:rPr>
          <w:rFonts w:ascii="Arial Unicode MS" w:eastAsia="Arial Unicode MS" w:hAnsi="Arial Unicode MS" w:cs="Arial Unicode MS"/>
        </w:rPr>
        <w:t>như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bên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dưới</w:t>
      </w:r>
      <w:proofErr w:type="spellEnd"/>
      <w:r w:rsidR="00122CEF">
        <w:rPr>
          <w:rFonts w:ascii="Arial Unicode MS" w:eastAsia="Arial Unicode MS" w:hAnsi="Arial Unicode MS" w:cs="Arial Unicode MS"/>
        </w:rPr>
        <w:t>:</w:t>
      </w:r>
    </w:p>
    <w:tbl>
      <w:tblPr>
        <w:tblW w:w="7413" w:type="dxa"/>
        <w:tblInd w:w="966" w:type="dxa"/>
        <w:tblLook w:val="04A0" w:firstRow="1" w:lastRow="0" w:firstColumn="1" w:lastColumn="0" w:noHBand="0" w:noVBand="1"/>
      </w:tblPr>
      <w:tblGrid>
        <w:gridCol w:w="789"/>
        <w:gridCol w:w="1050"/>
        <w:gridCol w:w="1306"/>
        <w:gridCol w:w="1540"/>
        <w:gridCol w:w="1150"/>
        <w:gridCol w:w="789"/>
        <w:gridCol w:w="789"/>
      </w:tblGrid>
      <w:tr w:rsidR="00D662CD" w:rsidRPr="00122CEF" w14:paraId="4FC783E8" w14:textId="77777777" w:rsidTr="00ED7093">
        <w:trPr>
          <w:trHeight w:val="283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79D80" w14:textId="77777777" w:rsidR="00D662CD" w:rsidRPr="009A5584" w:rsidRDefault="00D662CD" w:rsidP="009A5584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9A5584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Số</w:t>
            </w:r>
            <w:proofErr w:type="spellEnd"/>
            <w:r w:rsidRPr="009A5584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 HĐBH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1D8E" w14:textId="77777777" w:rsidR="00D662CD" w:rsidRPr="009A5584" w:rsidRDefault="00D662CD" w:rsidP="009A5584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9A5584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Số</w:t>
            </w:r>
            <w:proofErr w:type="spellEnd"/>
            <w:r w:rsidRPr="009A5584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 HSYCBH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49333" w14:textId="232240C6" w:rsidR="00D662CD" w:rsidRPr="009A5584" w:rsidRDefault="00D662CD" w:rsidP="009A5584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8F683C">
              <w:rPr>
                <w:rFonts w:ascii="Arial Unicode MS" w:eastAsia="Arial Unicode MS" w:hAnsi="Arial Unicode MS" w:cs="Arial Unicode MS"/>
                <w:color w:val="FF0000"/>
                <w:sz w:val="20"/>
                <w:szCs w:val="20"/>
              </w:rPr>
              <w:t>Last_update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FD15C" w14:textId="16F93E95" w:rsidR="00D662CD" w:rsidRPr="009A5584" w:rsidRDefault="00D662CD" w:rsidP="009A5584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8F683C">
              <w:rPr>
                <w:rFonts w:ascii="Arial Unicode MS" w:eastAsia="Arial Unicode MS" w:hAnsi="Arial Unicode MS" w:cs="Arial Unicode MS"/>
                <w:color w:val="FF0000"/>
                <w:sz w:val="20"/>
                <w:szCs w:val="20"/>
              </w:rPr>
              <w:t>InEffectedDate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F9B5A" w14:textId="2ED4B2C3" w:rsidR="00D662CD" w:rsidRPr="009A5584" w:rsidRDefault="00D662CD" w:rsidP="009A5584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 w:rsidRPr="008F683C">
              <w:rPr>
                <w:rFonts w:ascii="Arial Unicode MS" w:eastAsia="Arial Unicode MS" w:hAnsi="Arial Unicode MS" w:cs="Arial Unicode MS"/>
                <w:color w:val="FF0000"/>
                <w:sz w:val="20"/>
                <w:szCs w:val="20"/>
              </w:rPr>
              <w:t>ReinsDate</w:t>
            </w:r>
            <w:proofErr w:type="spellEnd"/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798DE" w14:textId="0FBECCB7" w:rsidR="00D662CD" w:rsidRPr="009A5584" w:rsidRDefault="00D662CD" w:rsidP="009A5584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BC65CE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Note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3238C" w14:textId="78B9A36C" w:rsidR="00D662CD" w:rsidRPr="009A5584" w:rsidRDefault="00D662CD" w:rsidP="009A5584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</w:p>
        </w:tc>
      </w:tr>
    </w:tbl>
    <w:p w14:paraId="46597FD6" w14:textId="77777777" w:rsidR="00C2331C" w:rsidRPr="00C37535" w:rsidRDefault="004E4FE4" w:rsidP="00ED7093">
      <w:pPr>
        <w:spacing w:line="240" w:lineRule="auto"/>
        <w:ind w:firstLine="72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proofErr w:type="spellStart"/>
      <w:r w:rsidRPr="00C37535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Last_update</w:t>
      </w:r>
      <w:proofErr w:type="spellEnd"/>
      <w:r w:rsidRPr="00C37535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: </w:t>
      </w:r>
      <w:proofErr w:type="spellStart"/>
      <w:r w:rsidR="00751A92" w:rsidRPr="00C37535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ngày</w:t>
      </w:r>
      <w:proofErr w:type="spellEnd"/>
      <w:r w:rsidR="00751A92" w:rsidRPr="00C37535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HĐ </w:t>
      </w:r>
      <w:proofErr w:type="spellStart"/>
      <w:r w:rsidR="00751A92" w:rsidRPr="00C37535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lần</w:t>
      </w:r>
      <w:proofErr w:type="spellEnd"/>
      <w:r w:rsidR="00751A92" w:rsidRPr="00C37535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</w:t>
      </w:r>
      <w:proofErr w:type="spellStart"/>
      <w:r w:rsidR="00751A92" w:rsidRPr="00C37535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cuối</w:t>
      </w:r>
      <w:proofErr w:type="spellEnd"/>
      <w:r w:rsidR="00751A92" w:rsidRPr="00C37535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</w:t>
      </w:r>
      <w:proofErr w:type="spellStart"/>
      <w:r w:rsidR="00751A92" w:rsidRPr="00C37535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cùng</w:t>
      </w:r>
      <w:proofErr w:type="spellEnd"/>
      <w:r w:rsidR="00751A92" w:rsidRPr="00C37535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</w:t>
      </w:r>
      <w:proofErr w:type="spellStart"/>
      <w:r w:rsidR="00751A92" w:rsidRPr="00C37535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được</w:t>
      </w:r>
      <w:proofErr w:type="spellEnd"/>
      <w:r w:rsidR="00751A92" w:rsidRPr="00C37535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</w:t>
      </w:r>
      <w:proofErr w:type="spellStart"/>
      <w:r w:rsidR="00751A92" w:rsidRPr="00C37535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cập</w:t>
      </w:r>
      <w:proofErr w:type="spellEnd"/>
      <w:r w:rsidR="00751A92" w:rsidRPr="00C37535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</w:t>
      </w:r>
      <w:proofErr w:type="spellStart"/>
      <w:r w:rsidR="00751A92" w:rsidRPr="00C37535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nhật</w:t>
      </w:r>
      <w:proofErr w:type="spellEnd"/>
      <w:r w:rsidR="00751A92" w:rsidRPr="00C37535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</w:t>
      </w:r>
      <w:proofErr w:type="spellStart"/>
      <w:r w:rsidR="00751A92" w:rsidRPr="00C37535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trên</w:t>
      </w:r>
      <w:proofErr w:type="spellEnd"/>
      <w:r w:rsidR="00751A92" w:rsidRPr="00C37535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</w:t>
      </w:r>
      <w:proofErr w:type="spellStart"/>
      <w:r w:rsidR="00751A92" w:rsidRPr="00C37535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hệ</w:t>
      </w:r>
      <w:proofErr w:type="spellEnd"/>
      <w:r w:rsidR="00751A92" w:rsidRPr="00C37535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</w:t>
      </w:r>
      <w:proofErr w:type="spellStart"/>
      <w:r w:rsidR="00751A92" w:rsidRPr="00C37535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thống</w:t>
      </w:r>
      <w:proofErr w:type="spellEnd"/>
      <w:r w:rsidR="00751A92" w:rsidRPr="00C37535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.</w:t>
      </w:r>
    </w:p>
    <w:p w14:paraId="361FB0A7" w14:textId="77777777" w:rsidR="00C2331C" w:rsidRPr="00C37535" w:rsidRDefault="00C2331C" w:rsidP="00ED7093">
      <w:pPr>
        <w:spacing w:line="240" w:lineRule="auto"/>
        <w:ind w:firstLine="72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proofErr w:type="spellStart"/>
      <w:r w:rsidRPr="00C37535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InEffectedDate</w:t>
      </w:r>
      <w:proofErr w:type="spellEnd"/>
      <w:r w:rsidRPr="00C37535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: </w:t>
      </w:r>
      <w:proofErr w:type="spellStart"/>
      <w:r w:rsidRPr="00C37535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ngày</w:t>
      </w:r>
      <w:proofErr w:type="spellEnd"/>
      <w:r w:rsidRPr="00C37535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</w:t>
      </w:r>
      <w:proofErr w:type="spellStart"/>
      <w:r w:rsidRPr="00C37535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mất</w:t>
      </w:r>
      <w:proofErr w:type="spellEnd"/>
      <w:r w:rsidRPr="00C37535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</w:t>
      </w:r>
      <w:proofErr w:type="spellStart"/>
      <w:r w:rsidRPr="00C37535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hiệu</w:t>
      </w:r>
      <w:proofErr w:type="spellEnd"/>
      <w:r w:rsidRPr="00C37535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</w:t>
      </w:r>
      <w:proofErr w:type="spellStart"/>
      <w:r w:rsidRPr="00C37535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lực</w:t>
      </w:r>
      <w:proofErr w:type="spellEnd"/>
      <w:r w:rsidRPr="00C37535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</w:t>
      </w:r>
      <w:proofErr w:type="spellStart"/>
      <w:r w:rsidRPr="00C37535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của</w:t>
      </w:r>
      <w:proofErr w:type="spellEnd"/>
      <w:r w:rsidRPr="00C37535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HĐBH.</w:t>
      </w:r>
    </w:p>
    <w:p w14:paraId="4DD18C05" w14:textId="67EE2574" w:rsidR="00C2331C" w:rsidRPr="00C37535" w:rsidRDefault="00C2331C" w:rsidP="00ED7093">
      <w:pPr>
        <w:spacing w:line="240" w:lineRule="auto"/>
        <w:ind w:firstLine="720"/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</w:pPr>
      <w:proofErr w:type="spellStart"/>
      <w:r w:rsidRPr="00C37535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ReinsDate</w:t>
      </w:r>
      <w:proofErr w:type="spellEnd"/>
      <w:r w:rsidRPr="00C37535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: </w:t>
      </w:r>
      <w:proofErr w:type="spellStart"/>
      <w:r w:rsidRPr="00C37535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ngày</w:t>
      </w:r>
      <w:proofErr w:type="spellEnd"/>
      <w:r w:rsidRPr="00C37535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</w:t>
      </w:r>
      <w:proofErr w:type="spellStart"/>
      <w:r w:rsidRPr="00C37535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khôi</w:t>
      </w:r>
      <w:proofErr w:type="spellEnd"/>
      <w:r w:rsidRPr="00C37535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</w:t>
      </w:r>
      <w:proofErr w:type="spellStart"/>
      <w:r w:rsidRPr="00C37535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>phục</w:t>
      </w:r>
      <w:proofErr w:type="spellEnd"/>
      <w:r w:rsidRPr="00C37535">
        <w:rPr>
          <w:rFonts w:ascii="Arial Unicode MS" w:eastAsia="Arial Unicode MS" w:hAnsi="Arial Unicode MS" w:cs="Arial Unicode MS"/>
          <w:color w:val="000000" w:themeColor="text1"/>
          <w:sz w:val="20"/>
          <w:szCs w:val="20"/>
        </w:rPr>
        <w:t xml:space="preserve"> HĐBH</w:t>
      </w:r>
    </w:p>
    <w:p w14:paraId="77F13622" w14:textId="383D9F0A" w:rsidR="00421A2F" w:rsidRDefault="00BC65CE" w:rsidP="00BC65CE">
      <w:pPr>
        <w:rPr>
          <w:rFonts w:ascii="Arial Unicode MS" w:eastAsia="Arial Unicode MS" w:hAnsi="Arial Unicode MS" w:cs="Arial Unicode MS"/>
          <w:bCs/>
        </w:rPr>
      </w:pPr>
      <w:proofErr w:type="spellStart"/>
      <w:r>
        <w:rPr>
          <w:rFonts w:ascii="Arial Unicode MS" w:eastAsia="Arial Unicode MS" w:hAnsi="Arial Unicode MS" w:cs="Arial Unicode MS"/>
          <w:b/>
        </w:rPr>
        <w:lastRenderedPageBreak/>
        <w:t>Bước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2: </w:t>
      </w:r>
      <w:proofErr w:type="spellStart"/>
      <w:r w:rsidR="00421A2F" w:rsidRPr="00BC65CE">
        <w:rPr>
          <w:rFonts w:ascii="Arial Unicode MS" w:eastAsia="Arial Unicode MS" w:hAnsi="Arial Unicode MS" w:cs="Arial Unicode MS"/>
          <w:bCs/>
        </w:rPr>
        <w:t>Nguồn</w:t>
      </w:r>
      <w:proofErr w:type="spellEnd"/>
      <w:r w:rsidR="00421A2F" w:rsidRPr="00BC65CE"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 w:rsidR="00421A2F" w:rsidRPr="00BC65CE">
        <w:rPr>
          <w:rFonts w:ascii="Arial Unicode MS" w:eastAsia="Arial Unicode MS" w:hAnsi="Arial Unicode MS" w:cs="Arial Unicode MS"/>
          <w:bCs/>
        </w:rPr>
        <w:t>dữ</w:t>
      </w:r>
      <w:proofErr w:type="spellEnd"/>
      <w:r w:rsidR="00421A2F" w:rsidRPr="00BC65CE"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 w:rsidR="00421A2F" w:rsidRPr="00BC65CE">
        <w:rPr>
          <w:rFonts w:ascii="Arial Unicode MS" w:eastAsia="Arial Unicode MS" w:hAnsi="Arial Unicode MS" w:cs="Arial Unicode MS"/>
          <w:bCs/>
        </w:rPr>
        <w:t>liệu</w:t>
      </w:r>
      <w:proofErr w:type="spellEnd"/>
      <w:r w:rsidR="00421A2F" w:rsidRPr="00BC65CE"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 w:rsidR="00421A2F" w:rsidRPr="00BC65CE">
        <w:rPr>
          <w:rFonts w:ascii="Arial Unicode MS" w:eastAsia="Arial Unicode MS" w:hAnsi="Arial Unicode MS" w:cs="Arial Unicode MS"/>
          <w:bCs/>
        </w:rPr>
        <w:t>để</w:t>
      </w:r>
      <w:proofErr w:type="spellEnd"/>
      <w:r w:rsidR="00421A2F" w:rsidRPr="00BC65CE"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 w:rsidR="00421A2F" w:rsidRPr="00BC65CE">
        <w:rPr>
          <w:rFonts w:ascii="Arial Unicode MS" w:eastAsia="Arial Unicode MS" w:hAnsi="Arial Unicode MS" w:cs="Arial Unicode MS"/>
          <w:bCs/>
        </w:rPr>
        <w:t>lấy</w:t>
      </w:r>
      <w:proofErr w:type="spellEnd"/>
      <w:r w:rsidR="00421A2F" w:rsidRPr="00BC65CE">
        <w:rPr>
          <w:rFonts w:ascii="Arial Unicode MS" w:eastAsia="Arial Unicode MS" w:hAnsi="Arial Unicode MS" w:cs="Arial Unicode MS"/>
          <w:bCs/>
        </w:rPr>
        <w:t xml:space="preserve"> HĐBH </w:t>
      </w:r>
      <w:proofErr w:type="spellStart"/>
      <w:r w:rsidR="00421A2F" w:rsidRPr="00BC65CE">
        <w:rPr>
          <w:rFonts w:ascii="Arial Unicode MS" w:eastAsia="Arial Unicode MS" w:hAnsi="Arial Unicode MS" w:cs="Arial Unicode MS"/>
          <w:bCs/>
        </w:rPr>
        <w:t>mất</w:t>
      </w:r>
      <w:proofErr w:type="spellEnd"/>
      <w:r w:rsidR="00421A2F" w:rsidRPr="00BC65CE"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 w:rsidR="00421A2F" w:rsidRPr="00BC65CE">
        <w:rPr>
          <w:rFonts w:ascii="Arial Unicode MS" w:eastAsia="Arial Unicode MS" w:hAnsi="Arial Unicode MS" w:cs="Arial Unicode MS"/>
          <w:bCs/>
        </w:rPr>
        <w:t>hiệu</w:t>
      </w:r>
      <w:proofErr w:type="spellEnd"/>
      <w:r w:rsidR="00421A2F" w:rsidRPr="00BC65CE"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 w:rsidR="00421A2F" w:rsidRPr="00BC65CE">
        <w:rPr>
          <w:rFonts w:ascii="Arial Unicode MS" w:eastAsia="Arial Unicode MS" w:hAnsi="Arial Unicode MS" w:cs="Arial Unicode MS"/>
          <w:bCs/>
        </w:rPr>
        <w:t>lực</w:t>
      </w:r>
      <w:proofErr w:type="spellEnd"/>
      <w:r w:rsidR="00421A2F" w:rsidRPr="00BC65CE"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 w:rsidR="00D662CD">
        <w:rPr>
          <w:rFonts w:ascii="Arial Unicode MS" w:eastAsia="Arial Unicode MS" w:hAnsi="Arial Unicode MS" w:cs="Arial Unicode MS"/>
          <w:bCs/>
        </w:rPr>
        <w:t>bị</w:t>
      </w:r>
      <w:proofErr w:type="spellEnd"/>
      <w:r w:rsidR="00421A2F" w:rsidRPr="00BC65CE"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 w:rsidR="00421A2F" w:rsidRPr="00BC65CE">
        <w:rPr>
          <w:rFonts w:ascii="Arial Unicode MS" w:eastAsia="Arial Unicode MS" w:hAnsi="Arial Unicode MS" w:cs="Arial Unicode MS"/>
          <w:bCs/>
        </w:rPr>
        <w:t>khôi</w:t>
      </w:r>
      <w:proofErr w:type="spellEnd"/>
      <w:r w:rsidR="00421A2F" w:rsidRPr="00BC65CE"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 w:rsidR="00421A2F" w:rsidRPr="00BC65CE">
        <w:rPr>
          <w:rFonts w:ascii="Arial Unicode MS" w:eastAsia="Arial Unicode MS" w:hAnsi="Arial Unicode MS" w:cs="Arial Unicode MS"/>
          <w:bCs/>
        </w:rPr>
        <w:t>phục</w:t>
      </w:r>
      <w:proofErr w:type="spellEnd"/>
      <w:r w:rsidR="00421A2F" w:rsidRPr="00BC65CE"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 w:rsidR="00421A2F" w:rsidRPr="00BC65CE">
        <w:rPr>
          <w:rFonts w:ascii="Arial Unicode MS" w:eastAsia="Arial Unicode MS" w:hAnsi="Arial Unicode MS" w:cs="Arial Unicode MS"/>
          <w:bCs/>
        </w:rPr>
        <w:t>bởi</w:t>
      </w:r>
      <w:proofErr w:type="spellEnd"/>
      <w:r w:rsidR="00421A2F" w:rsidRPr="00BC65CE"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 w:rsidR="00421A2F" w:rsidRPr="00BC65CE">
        <w:rPr>
          <w:rFonts w:ascii="Arial Unicode MS" w:eastAsia="Arial Unicode MS" w:hAnsi="Arial Unicode MS" w:cs="Arial Unicode MS"/>
          <w:bCs/>
        </w:rPr>
        <w:t>dự</w:t>
      </w:r>
      <w:proofErr w:type="spellEnd"/>
      <w:r w:rsidR="00421A2F" w:rsidRPr="00BC65CE"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 w:rsidR="00421A2F" w:rsidRPr="00BC65CE">
        <w:rPr>
          <w:rFonts w:ascii="Arial Unicode MS" w:eastAsia="Arial Unicode MS" w:hAnsi="Arial Unicode MS" w:cs="Arial Unicode MS"/>
          <w:bCs/>
        </w:rPr>
        <w:t>án</w:t>
      </w:r>
      <w:proofErr w:type="spellEnd"/>
      <w:r w:rsidR="00421A2F" w:rsidRPr="00BC65CE"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 w:rsidR="00421A2F" w:rsidRPr="00BC65CE">
        <w:rPr>
          <w:rFonts w:ascii="Arial Unicode MS" w:eastAsia="Arial Unicode MS" w:hAnsi="Arial Unicode MS" w:cs="Arial Unicode MS"/>
          <w:bCs/>
        </w:rPr>
        <w:t>khác</w:t>
      </w:r>
      <w:proofErr w:type="spellEnd"/>
      <w:r w:rsidR="00421A2F" w:rsidRPr="00BC65CE">
        <w:rPr>
          <w:rFonts w:ascii="Arial Unicode MS" w:eastAsia="Arial Unicode MS" w:hAnsi="Arial Unicode MS" w:cs="Arial Unicode MS"/>
          <w:bCs/>
        </w:rPr>
        <w:t xml:space="preserve">: </w:t>
      </w:r>
      <w:proofErr w:type="spellStart"/>
      <w:r w:rsidR="00421A2F" w:rsidRPr="00BC65CE">
        <w:rPr>
          <w:rFonts w:ascii="Arial Unicode MS" w:eastAsia="Arial Unicode MS" w:hAnsi="Arial Unicode MS" w:cs="Arial Unicode MS"/>
          <w:bCs/>
        </w:rPr>
        <w:t>Báo</w:t>
      </w:r>
      <w:proofErr w:type="spellEnd"/>
      <w:r w:rsidR="00421A2F" w:rsidRPr="00BC65CE"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 w:rsidR="00421A2F" w:rsidRPr="00BC65CE">
        <w:rPr>
          <w:rFonts w:ascii="Arial Unicode MS" w:eastAsia="Arial Unicode MS" w:hAnsi="Arial Unicode MS" w:cs="Arial Unicode MS"/>
          <w:bCs/>
        </w:rPr>
        <w:t>cáo</w:t>
      </w:r>
      <w:proofErr w:type="spellEnd"/>
      <w:r w:rsidR="00421A2F" w:rsidRPr="00BC65CE"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 w:rsidR="00421A2F" w:rsidRPr="00BC65CE">
        <w:rPr>
          <w:rFonts w:ascii="Arial Unicode MS" w:eastAsia="Arial Unicode MS" w:hAnsi="Arial Unicode MS" w:cs="Arial Unicode MS"/>
          <w:bCs/>
        </w:rPr>
        <w:t>cus</w:t>
      </w:r>
      <w:proofErr w:type="spellEnd"/>
      <w:r w:rsidR="00421A2F" w:rsidRPr="00BC65CE">
        <w:rPr>
          <w:rFonts w:ascii="Arial Unicode MS" w:eastAsia="Arial Unicode MS" w:hAnsi="Arial Unicode MS" w:cs="Arial Unicode MS"/>
          <w:bCs/>
        </w:rPr>
        <w:t xml:space="preserve"> info all</w:t>
      </w:r>
      <w:r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Cs/>
        </w:rPr>
        <w:t>được</w:t>
      </w:r>
      <w:proofErr w:type="spellEnd"/>
      <w:r>
        <w:rPr>
          <w:rFonts w:ascii="Arial Unicode MS" w:eastAsia="Arial Unicode MS" w:hAnsi="Arial Unicode MS" w:cs="Arial Unicode MS"/>
          <w:bCs/>
        </w:rPr>
        <w:t xml:space="preserve"> DLVN </w:t>
      </w:r>
      <w:proofErr w:type="spellStart"/>
      <w:r>
        <w:rPr>
          <w:rFonts w:ascii="Arial Unicode MS" w:eastAsia="Arial Unicode MS" w:hAnsi="Arial Unicode MS" w:cs="Arial Unicode MS"/>
          <w:bCs/>
        </w:rPr>
        <w:t>gửi</w:t>
      </w:r>
      <w:proofErr w:type="spellEnd"/>
      <w:r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Cs/>
        </w:rPr>
        <w:t>định</w:t>
      </w:r>
      <w:proofErr w:type="spellEnd"/>
      <w:r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Cs/>
        </w:rPr>
        <w:t>kỳ</w:t>
      </w:r>
      <w:proofErr w:type="spellEnd"/>
      <w:r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Cs/>
        </w:rPr>
        <w:t>hàng</w:t>
      </w:r>
      <w:proofErr w:type="spellEnd"/>
      <w:r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Cs/>
        </w:rPr>
        <w:t>tháng</w:t>
      </w:r>
      <w:proofErr w:type="spellEnd"/>
      <w:r w:rsidR="005F756A">
        <w:rPr>
          <w:rFonts w:ascii="Arial Unicode MS" w:eastAsia="Arial Unicode MS" w:hAnsi="Arial Unicode MS" w:cs="Arial Unicode MS"/>
          <w:bCs/>
        </w:rPr>
        <w:t>.</w:t>
      </w:r>
    </w:p>
    <w:p w14:paraId="699878F5" w14:textId="7FB522F1" w:rsidR="005F756A" w:rsidRDefault="004006EE" w:rsidP="005F756A">
      <w:pPr>
        <w:pStyle w:val="ListParagraph"/>
        <w:numPr>
          <w:ilvl w:val="0"/>
          <w:numId w:val="7"/>
        </w:numPr>
        <w:spacing w:after="0"/>
        <w:ind w:left="709" w:hanging="283"/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Đối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với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nhóm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 w:rsidR="005F756A" w:rsidRPr="00CB014E">
        <w:rPr>
          <w:rFonts w:ascii="Arial Unicode MS" w:eastAsia="Arial Unicode MS" w:hAnsi="Arial Unicode MS" w:cs="Arial Unicode MS"/>
        </w:rPr>
        <w:t xml:space="preserve">HĐBH </w:t>
      </w:r>
      <w:proofErr w:type="spellStart"/>
      <w:r w:rsidR="005F756A" w:rsidRPr="00CB014E">
        <w:rPr>
          <w:rFonts w:ascii="Arial Unicode MS" w:eastAsia="Arial Unicode MS" w:hAnsi="Arial Unicode MS" w:cs="Arial Unicode MS"/>
        </w:rPr>
        <w:t>mất</w:t>
      </w:r>
      <w:proofErr w:type="spellEnd"/>
      <w:r w:rsidR="005F756A"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5F756A" w:rsidRPr="00CB014E">
        <w:rPr>
          <w:rFonts w:ascii="Arial Unicode MS" w:eastAsia="Arial Unicode MS" w:hAnsi="Arial Unicode MS" w:cs="Arial Unicode MS"/>
        </w:rPr>
        <w:t>hiệu</w:t>
      </w:r>
      <w:proofErr w:type="spellEnd"/>
      <w:r w:rsidR="005F756A"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5F756A" w:rsidRPr="00CB014E">
        <w:rPr>
          <w:rFonts w:ascii="Arial Unicode MS" w:eastAsia="Arial Unicode MS" w:hAnsi="Arial Unicode MS" w:cs="Arial Unicode MS"/>
        </w:rPr>
        <w:t>lực</w:t>
      </w:r>
      <w:proofErr w:type="spellEnd"/>
      <w:r w:rsidR="005F756A"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5F756A" w:rsidRPr="00CB014E">
        <w:rPr>
          <w:rFonts w:ascii="Arial Unicode MS" w:eastAsia="Arial Unicode MS" w:hAnsi="Arial Unicode MS" w:cs="Arial Unicode MS"/>
        </w:rPr>
        <w:t>của</w:t>
      </w:r>
      <w:proofErr w:type="spellEnd"/>
      <w:r w:rsidR="005F756A"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5F756A" w:rsidRPr="00CB014E">
        <w:rPr>
          <w:rFonts w:ascii="Arial Unicode MS" w:eastAsia="Arial Unicode MS" w:hAnsi="Arial Unicode MS" w:cs="Arial Unicode MS"/>
        </w:rPr>
        <w:t>Sacombank</w:t>
      </w:r>
      <w:proofErr w:type="spellEnd"/>
      <w:r w:rsidR="005F756A"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5F756A" w:rsidRPr="00CB014E">
        <w:rPr>
          <w:rFonts w:ascii="Arial Unicode MS" w:eastAsia="Arial Unicode MS" w:hAnsi="Arial Unicode MS" w:cs="Arial Unicode MS"/>
        </w:rPr>
        <w:t>được</w:t>
      </w:r>
      <w:proofErr w:type="spellEnd"/>
      <w:r w:rsidR="005F756A" w:rsidRPr="00CB014E">
        <w:rPr>
          <w:rFonts w:ascii="Arial Unicode MS" w:eastAsia="Arial Unicode MS" w:hAnsi="Arial Unicode MS" w:cs="Arial Unicode MS"/>
        </w:rPr>
        <w:t xml:space="preserve"> TVTC </w:t>
      </w:r>
      <w:proofErr w:type="spellStart"/>
      <w:r w:rsidR="005F756A" w:rsidRPr="00CB014E">
        <w:rPr>
          <w:rFonts w:ascii="Arial Unicode MS" w:eastAsia="Arial Unicode MS" w:hAnsi="Arial Unicode MS" w:cs="Arial Unicode MS"/>
        </w:rPr>
        <w:t>thuộc</w:t>
      </w:r>
      <w:proofErr w:type="spellEnd"/>
      <w:r w:rsidR="005F756A"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5F756A" w:rsidRPr="00CB014E">
        <w:rPr>
          <w:rFonts w:ascii="Arial Unicode MS" w:eastAsia="Arial Unicode MS" w:hAnsi="Arial Unicode MS" w:cs="Arial Unicode MS"/>
        </w:rPr>
        <w:t>kênh</w:t>
      </w:r>
      <w:proofErr w:type="spellEnd"/>
      <w:r w:rsidR="005F756A"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5F756A" w:rsidRPr="00CB014E">
        <w:rPr>
          <w:rFonts w:ascii="Arial Unicode MS" w:eastAsia="Arial Unicode MS" w:hAnsi="Arial Unicode MS" w:cs="Arial Unicode MS"/>
        </w:rPr>
        <w:t>Đại</w:t>
      </w:r>
      <w:proofErr w:type="spellEnd"/>
      <w:r w:rsidR="005F756A"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5F756A" w:rsidRPr="00CB014E">
        <w:rPr>
          <w:rFonts w:ascii="Arial Unicode MS" w:eastAsia="Arial Unicode MS" w:hAnsi="Arial Unicode MS" w:cs="Arial Unicode MS"/>
        </w:rPr>
        <w:t>lý</w:t>
      </w:r>
      <w:proofErr w:type="spellEnd"/>
      <w:r w:rsidR="005F756A"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5F756A" w:rsidRPr="00CB014E">
        <w:rPr>
          <w:rFonts w:ascii="Arial Unicode MS" w:eastAsia="Arial Unicode MS" w:hAnsi="Arial Unicode MS" w:cs="Arial Unicode MS"/>
        </w:rPr>
        <w:t>truyền</w:t>
      </w:r>
      <w:proofErr w:type="spellEnd"/>
      <w:r w:rsidR="005F756A"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5F756A" w:rsidRPr="00CB014E">
        <w:rPr>
          <w:rFonts w:ascii="Arial Unicode MS" w:eastAsia="Arial Unicode MS" w:hAnsi="Arial Unicode MS" w:cs="Arial Unicode MS"/>
        </w:rPr>
        <w:t>thống</w:t>
      </w:r>
      <w:proofErr w:type="spellEnd"/>
      <w:r w:rsidR="005F756A" w:rsidRPr="00CB014E">
        <w:rPr>
          <w:rFonts w:ascii="Arial Unicode MS" w:eastAsia="Arial Unicode MS" w:hAnsi="Arial Unicode MS" w:cs="Arial Unicode MS"/>
        </w:rPr>
        <w:t xml:space="preserve"> (</w:t>
      </w:r>
      <w:proofErr w:type="spellStart"/>
      <w:r w:rsidR="005F756A" w:rsidRPr="00CB014E">
        <w:rPr>
          <w:rFonts w:ascii="Arial Unicode MS" w:eastAsia="Arial Unicode MS" w:hAnsi="Arial Unicode MS" w:cs="Arial Unicode MS"/>
        </w:rPr>
        <w:t>kênh</w:t>
      </w:r>
      <w:proofErr w:type="spellEnd"/>
      <w:r w:rsidR="005F756A" w:rsidRPr="00CB014E">
        <w:rPr>
          <w:rFonts w:ascii="Arial Unicode MS" w:eastAsia="Arial Unicode MS" w:hAnsi="Arial Unicode MS" w:cs="Arial Unicode MS"/>
        </w:rPr>
        <w:t xml:space="preserve"> AG) </w:t>
      </w:r>
      <w:proofErr w:type="spellStart"/>
      <w:r w:rsidR="005F756A" w:rsidRPr="00CB014E">
        <w:rPr>
          <w:rFonts w:ascii="Arial Unicode MS" w:eastAsia="Arial Unicode MS" w:hAnsi="Arial Unicode MS" w:cs="Arial Unicode MS"/>
        </w:rPr>
        <w:t>khôi</w:t>
      </w:r>
      <w:proofErr w:type="spellEnd"/>
      <w:r w:rsidR="005F756A" w:rsidRPr="00CB014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5F756A" w:rsidRPr="00CB014E">
        <w:rPr>
          <w:rFonts w:ascii="Arial Unicode MS" w:eastAsia="Arial Unicode MS" w:hAnsi="Arial Unicode MS" w:cs="Arial Unicode MS"/>
        </w:rPr>
        <w:t>phục</w:t>
      </w:r>
      <w:proofErr w:type="spellEnd"/>
      <w:r w:rsidR="005F756A" w:rsidRPr="00CB014E">
        <w:rPr>
          <w:rFonts w:ascii="Arial Unicode MS" w:eastAsia="Arial Unicode MS" w:hAnsi="Arial Unicode MS" w:cs="Arial Unicode MS"/>
        </w:rPr>
        <w:t xml:space="preserve"> =</w:t>
      </w:r>
      <w:proofErr w:type="gramStart"/>
      <w:r w:rsidR="005F756A" w:rsidRPr="00CB014E">
        <w:rPr>
          <w:rFonts w:ascii="Arial Unicode MS" w:eastAsia="Arial Unicode MS" w:hAnsi="Arial Unicode MS" w:cs="Arial Unicode MS"/>
        </w:rPr>
        <w:t xml:space="preserve">&gt; </w:t>
      </w:r>
      <w:r w:rsidR="005F756A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5F756A">
        <w:rPr>
          <w:rFonts w:ascii="Arial Unicode MS" w:eastAsia="Arial Unicode MS" w:hAnsi="Arial Unicode MS" w:cs="Arial Unicode MS"/>
        </w:rPr>
        <w:t>thông</w:t>
      </w:r>
      <w:proofErr w:type="spellEnd"/>
      <w:proofErr w:type="gramEnd"/>
      <w:r w:rsidR="005F756A">
        <w:rPr>
          <w:rFonts w:ascii="Arial Unicode MS" w:eastAsia="Arial Unicode MS" w:hAnsi="Arial Unicode MS" w:cs="Arial Unicode MS"/>
        </w:rPr>
        <w:t xml:space="preserve"> tin </w:t>
      </w:r>
      <w:proofErr w:type="spellStart"/>
      <w:r w:rsidR="005F756A">
        <w:rPr>
          <w:rFonts w:ascii="Arial Unicode MS" w:eastAsia="Arial Unicode MS" w:hAnsi="Arial Unicode MS" w:cs="Arial Unicode MS"/>
        </w:rPr>
        <w:t>tại</w:t>
      </w:r>
      <w:proofErr w:type="spellEnd"/>
      <w:r w:rsidR="005F756A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5F756A">
        <w:rPr>
          <w:rFonts w:ascii="Arial Unicode MS" w:eastAsia="Arial Unicode MS" w:hAnsi="Arial Unicode MS" w:cs="Arial Unicode MS"/>
        </w:rPr>
        <w:t>cột</w:t>
      </w:r>
      <w:proofErr w:type="spellEnd"/>
      <w:r w:rsidR="005F756A">
        <w:rPr>
          <w:rFonts w:ascii="Arial Unicode MS" w:eastAsia="Arial Unicode MS" w:hAnsi="Arial Unicode MS" w:cs="Arial Unicode MS"/>
        </w:rPr>
        <w:t xml:space="preserve"> Last update </w:t>
      </w:r>
      <w:proofErr w:type="spellStart"/>
      <w:r w:rsidR="005F756A">
        <w:rPr>
          <w:rFonts w:ascii="Arial Unicode MS" w:eastAsia="Arial Unicode MS" w:hAnsi="Arial Unicode MS" w:cs="Arial Unicode MS"/>
        </w:rPr>
        <w:t>bé</w:t>
      </w:r>
      <w:proofErr w:type="spellEnd"/>
      <w:r w:rsidR="005F756A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5F756A">
        <w:rPr>
          <w:rFonts w:ascii="Arial Unicode MS" w:eastAsia="Arial Unicode MS" w:hAnsi="Arial Unicode MS" w:cs="Arial Unicode MS"/>
        </w:rPr>
        <w:t>hơn</w:t>
      </w:r>
      <w:proofErr w:type="spellEnd"/>
      <w:r w:rsidR="005F756A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5F756A">
        <w:rPr>
          <w:rFonts w:ascii="Arial Unicode MS" w:eastAsia="Arial Unicode MS" w:hAnsi="Arial Unicode MS" w:cs="Arial Unicode MS"/>
        </w:rPr>
        <w:t>dữ</w:t>
      </w:r>
      <w:proofErr w:type="spellEnd"/>
      <w:r w:rsidR="005F756A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5F756A">
        <w:rPr>
          <w:rFonts w:ascii="Arial Unicode MS" w:eastAsia="Arial Unicode MS" w:hAnsi="Arial Unicode MS" w:cs="Arial Unicode MS"/>
        </w:rPr>
        <w:t>liệu</w:t>
      </w:r>
      <w:proofErr w:type="spellEnd"/>
      <w:r w:rsidR="005F756A">
        <w:rPr>
          <w:rFonts w:ascii="Arial Unicode MS" w:eastAsia="Arial Unicode MS" w:hAnsi="Arial Unicode MS" w:cs="Arial Unicode MS"/>
        </w:rPr>
        <w:t xml:space="preserve"> </w:t>
      </w:r>
      <w:r w:rsidR="005F756A" w:rsidRPr="00D662CD">
        <w:rPr>
          <w:rFonts w:ascii="Arial Unicode MS" w:eastAsia="Arial Unicode MS" w:hAnsi="Arial Unicode MS" w:cs="Arial Unicode MS"/>
        </w:rPr>
        <w:t>max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5EC1F0A5" w14:textId="2380F72C" w:rsidR="005F756A" w:rsidRPr="004006EE" w:rsidRDefault="005F756A" w:rsidP="004006EE">
      <w:pPr>
        <w:spacing w:after="0"/>
        <w:ind w:firstLine="426"/>
        <w:rPr>
          <w:rFonts w:ascii="Arial Unicode MS" w:eastAsia="Arial Unicode MS" w:hAnsi="Arial Unicode MS" w:cs="Arial Unicode MS"/>
        </w:rPr>
      </w:pPr>
      <w:proofErr w:type="spellStart"/>
      <w:r w:rsidRPr="004006EE">
        <w:rPr>
          <w:rFonts w:ascii="Arial Unicode MS" w:eastAsia="Arial Unicode MS" w:hAnsi="Arial Unicode MS" w:cs="Arial Unicode MS"/>
        </w:rPr>
        <w:t>Ví</w:t>
      </w:r>
      <w:proofErr w:type="spellEnd"/>
      <w:r w:rsidRPr="0040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006EE">
        <w:rPr>
          <w:rFonts w:ascii="Arial Unicode MS" w:eastAsia="Arial Unicode MS" w:hAnsi="Arial Unicode MS" w:cs="Arial Unicode MS"/>
        </w:rPr>
        <w:t>dụ</w:t>
      </w:r>
      <w:proofErr w:type="spellEnd"/>
      <w:r w:rsidRPr="004006EE">
        <w:rPr>
          <w:rFonts w:ascii="Arial Unicode MS" w:eastAsia="Arial Unicode MS" w:hAnsi="Arial Unicode MS" w:cs="Arial Unicode MS"/>
        </w:rPr>
        <w:t xml:space="preserve">: </w:t>
      </w:r>
      <w:r w:rsidR="004006EE">
        <w:rPr>
          <w:rFonts w:ascii="Arial Unicode MS" w:eastAsia="Arial Unicode MS" w:hAnsi="Arial Unicode MS" w:cs="Arial Unicode MS"/>
        </w:rPr>
        <w:tab/>
      </w:r>
      <w:r w:rsidRPr="004006EE">
        <w:rPr>
          <w:rFonts w:ascii="Arial Unicode MS" w:eastAsia="Arial Unicode MS" w:hAnsi="Arial Unicode MS" w:cs="Arial Unicode MS"/>
        </w:rPr>
        <w:t xml:space="preserve">HĐBH </w:t>
      </w:r>
      <w:r w:rsidRPr="005F756A">
        <w:rPr>
          <w:rFonts w:ascii="Arial Unicode MS" w:eastAsia="Arial Unicode MS" w:hAnsi="Arial Unicode MS" w:cs="Arial Unicode MS"/>
        </w:rPr>
        <w:t>002216333</w:t>
      </w:r>
      <w:r w:rsidRPr="0040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006EE">
        <w:rPr>
          <w:rFonts w:ascii="Arial Unicode MS" w:eastAsia="Arial Unicode MS" w:hAnsi="Arial Unicode MS" w:cs="Arial Unicode MS"/>
        </w:rPr>
        <w:t>có</w:t>
      </w:r>
      <w:proofErr w:type="spellEnd"/>
      <w:r w:rsidRPr="0040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006EE">
        <w:rPr>
          <w:rFonts w:ascii="Arial Unicode MS" w:eastAsia="Arial Unicode MS" w:hAnsi="Arial Unicode MS" w:cs="Arial Unicode MS"/>
        </w:rPr>
        <w:t>ngày</w:t>
      </w:r>
      <w:proofErr w:type="spellEnd"/>
      <w:r w:rsidRPr="004006EE">
        <w:rPr>
          <w:rFonts w:ascii="Arial Unicode MS" w:eastAsia="Arial Unicode MS" w:hAnsi="Arial Unicode MS" w:cs="Arial Unicode MS"/>
        </w:rPr>
        <w:t xml:space="preserve"> last update </w:t>
      </w:r>
      <w:proofErr w:type="spellStart"/>
      <w:r w:rsidRPr="004006EE">
        <w:rPr>
          <w:rFonts w:ascii="Arial Unicode MS" w:eastAsia="Arial Unicode MS" w:hAnsi="Arial Unicode MS" w:cs="Arial Unicode MS"/>
        </w:rPr>
        <w:t>là</w:t>
      </w:r>
      <w:proofErr w:type="spellEnd"/>
      <w:r w:rsidRPr="004006EE">
        <w:rPr>
          <w:rFonts w:ascii="Arial Unicode MS" w:eastAsia="Arial Unicode MS" w:hAnsi="Arial Unicode MS" w:cs="Arial Unicode MS"/>
        </w:rPr>
        <w:t xml:space="preserve"> </w:t>
      </w:r>
      <w:proofErr w:type="gramStart"/>
      <w:r w:rsidRPr="004006EE">
        <w:rPr>
          <w:rFonts w:ascii="Arial Unicode MS" w:eastAsia="Arial Unicode MS" w:hAnsi="Arial Unicode MS" w:cs="Arial Unicode MS"/>
        </w:rPr>
        <w:t>19/03/2019;</w:t>
      </w:r>
      <w:proofErr w:type="gramEnd"/>
      <w:r w:rsidRPr="004006EE">
        <w:rPr>
          <w:rFonts w:ascii="Arial Unicode MS" w:eastAsia="Arial Unicode MS" w:hAnsi="Arial Unicode MS" w:cs="Arial Unicode MS"/>
        </w:rPr>
        <w:t xml:space="preserve"> </w:t>
      </w:r>
    </w:p>
    <w:p w14:paraId="2A07409E" w14:textId="5C54279F" w:rsidR="005F756A" w:rsidRPr="004006EE" w:rsidRDefault="005F756A" w:rsidP="005F756A">
      <w:pPr>
        <w:spacing w:after="0"/>
        <w:rPr>
          <w:rFonts w:ascii="Arial Unicode MS" w:eastAsia="Arial Unicode MS" w:hAnsi="Arial Unicode MS" w:cs="Arial Unicode MS"/>
        </w:rPr>
      </w:pPr>
      <w:r w:rsidRPr="004006EE">
        <w:rPr>
          <w:rFonts w:ascii="Arial Unicode MS" w:eastAsia="Arial Unicode MS" w:hAnsi="Arial Unicode MS" w:cs="Arial Unicode MS"/>
        </w:rPr>
        <w:tab/>
      </w:r>
      <w:r w:rsidR="004006EE">
        <w:rPr>
          <w:rFonts w:ascii="Arial Unicode MS" w:eastAsia="Arial Unicode MS" w:hAnsi="Arial Unicode MS" w:cs="Arial Unicode MS"/>
        </w:rPr>
        <w:tab/>
      </w:r>
      <w:r w:rsidRPr="004006EE">
        <w:rPr>
          <w:rFonts w:ascii="Arial Unicode MS" w:eastAsia="Arial Unicode MS" w:hAnsi="Arial Unicode MS" w:cs="Arial Unicode MS"/>
        </w:rPr>
        <w:t xml:space="preserve">HĐBH </w:t>
      </w:r>
      <w:r w:rsidRPr="005F756A">
        <w:rPr>
          <w:rFonts w:ascii="Arial Unicode MS" w:eastAsia="Arial Unicode MS" w:hAnsi="Arial Unicode MS" w:cs="Arial Unicode MS"/>
        </w:rPr>
        <w:t>002448997</w:t>
      </w:r>
      <w:r w:rsidRPr="0040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006EE">
        <w:rPr>
          <w:rFonts w:ascii="Arial Unicode MS" w:eastAsia="Arial Unicode MS" w:hAnsi="Arial Unicode MS" w:cs="Arial Unicode MS"/>
        </w:rPr>
        <w:t>có</w:t>
      </w:r>
      <w:proofErr w:type="spellEnd"/>
      <w:r w:rsidRPr="0040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006EE">
        <w:rPr>
          <w:rFonts w:ascii="Arial Unicode MS" w:eastAsia="Arial Unicode MS" w:hAnsi="Arial Unicode MS" w:cs="Arial Unicode MS"/>
        </w:rPr>
        <w:t>ngày</w:t>
      </w:r>
      <w:proofErr w:type="spellEnd"/>
      <w:r w:rsidRPr="004006EE">
        <w:rPr>
          <w:rFonts w:ascii="Arial Unicode MS" w:eastAsia="Arial Unicode MS" w:hAnsi="Arial Unicode MS" w:cs="Arial Unicode MS"/>
        </w:rPr>
        <w:t xml:space="preserve"> last update </w:t>
      </w:r>
      <w:proofErr w:type="spellStart"/>
      <w:r w:rsidRPr="004006EE">
        <w:rPr>
          <w:rFonts w:ascii="Arial Unicode MS" w:eastAsia="Arial Unicode MS" w:hAnsi="Arial Unicode MS" w:cs="Arial Unicode MS"/>
        </w:rPr>
        <w:t>là</w:t>
      </w:r>
      <w:proofErr w:type="spellEnd"/>
      <w:r w:rsidRPr="004006EE">
        <w:rPr>
          <w:rFonts w:ascii="Arial Unicode MS" w:eastAsia="Arial Unicode MS" w:hAnsi="Arial Unicode MS" w:cs="Arial Unicode MS"/>
        </w:rPr>
        <w:t xml:space="preserve"> </w:t>
      </w:r>
      <w:proofErr w:type="gramStart"/>
      <w:r w:rsidRPr="004006EE">
        <w:rPr>
          <w:rFonts w:ascii="Arial Unicode MS" w:eastAsia="Arial Unicode MS" w:hAnsi="Arial Unicode MS" w:cs="Arial Unicode MS"/>
        </w:rPr>
        <w:t>22/10/2021;</w:t>
      </w:r>
      <w:proofErr w:type="gramEnd"/>
    </w:p>
    <w:p w14:paraId="4915D5BB" w14:textId="3B9049EA" w:rsidR="005F756A" w:rsidRPr="004006EE" w:rsidRDefault="004006EE" w:rsidP="005F756A">
      <w:pPr>
        <w:spacing w:after="0"/>
        <w:ind w:left="426"/>
        <w:rPr>
          <w:rFonts w:ascii="Arial Unicode MS" w:eastAsia="Arial Unicode MS" w:hAnsi="Arial Unicode MS" w:cs="Arial Unicode MS"/>
        </w:rPr>
      </w:pPr>
      <w:r w:rsidRPr="004006EE">
        <w:rPr>
          <w:rFonts w:ascii="Arial Unicode MS" w:eastAsia="Arial Unicode MS" w:hAnsi="Arial Unicode MS" w:cs="Arial Unicode MS"/>
        </w:rPr>
        <w:t xml:space="preserve">2 </w:t>
      </w:r>
      <w:proofErr w:type="spellStart"/>
      <w:r w:rsidRPr="004006EE">
        <w:rPr>
          <w:rFonts w:ascii="Arial Unicode MS" w:eastAsia="Arial Unicode MS" w:hAnsi="Arial Unicode MS" w:cs="Arial Unicode MS"/>
        </w:rPr>
        <w:t>ngày</w:t>
      </w:r>
      <w:proofErr w:type="spellEnd"/>
      <w:r w:rsidRPr="0040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006EE">
        <w:rPr>
          <w:rFonts w:ascii="Arial Unicode MS" w:eastAsia="Arial Unicode MS" w:hAnsi="Arial Unicode MS" w:cs="Arial Unicode MS"/>
        </w:rPr>
        <w:t>này</w:t>
      </w:r>
      <w:proofErr w:type="spellEnd"/>
      <w:r w:rsidRPr="0040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006EE">
        <w:rPr>
          <w:rFonts w:ascii="Arial Unicode MS" w:eastAsia="Arial Unicode MS" w:hAnsi="Arial Unicode MS" w:cs="Arial Unicode MS"/>
        </w:rPr>
        <w:t>nhỏ</w:t>
      </w:r>
      <w:proofErr w:type="spellEnd"/>
      <w:r w:rsidRPr="0040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006EE">
        <w:rPr>
          <w:rFonts w:ascii="Arial Unicode MS" w:eastAsia="Arial Unicode MS" w:hAnsi="Arial Unicode MS" w:cs="Arial Unicode MS"/>
        </w:rPr>
        <w:t>hơn</w:t>
      </w:r>
      <w:proofErr w:type="spellEnd"/>
      <w:r w:rsidRPr="0040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006EE">
        <w:rPr>
          <w:rFonts w:ascii="Arial Unicode MS" w:eastAsia="Arial Unicode MS" w:hAnsi="Arial Unicode MS" w:cs="Arial Unicode MS"/>
        </w:rPr>
        <w:t>ngày</w:t>
      </w:r>
      <w:proofErr w:type="spellEnd"/>
      <w:r w:rsidRPr="004006EE">
        <w:rPr>
          <w:rFonts w:ascii="Arial Unicode MS" w:eastAsia="Arial Unicode MS" w:hAnsi="Arial Unicode MS" w:cs="Arial Unicode MS"/>
        </w:rPr>
        <w:t xml:space="preserve"> 07/01/2022=&gt; </w:t>
      </w:r>
      <w:proofErr w:type="spellStart"/>
      <w:r w:rsidRPr="004006EE">
        <w:rPr>
          <w:rFonts w:ascii="Arial Unicode MS" w:eastAsia="Arial Unicode MS" w:hAnsi="Arial Unicode MS" w:cs="Arial Unicode MS"/>
        </w:rPr>
        <w:t>nên</w:t>
      </w:r>
      <w:proofErr w:type="spellEnd"/>
      <w:r w:rsidRPr="004006EE">
        <w:rPr>
          <w:rFonts w:ascii="Arial Unicode MS" w:eastAsia="Arial Unicode MS" w:hAnsi="Arial Unicode MS" w:cs="Arial Unicode MS"/>
        </w:rPr>
        <w:t xml:space="preserve"> 2 HĐBH </w:t>
      </w:r>
      <w:r w:rsidRPr="005F756A">
        <w:rPr>
          <w:rFonts w:ascii="Arial Unicode MS" w:eastAsia="Arial Unicode MS" w:hAnsi="Arial Unicode MS" w:cs="Arial Unicode MS"/>
        </w:rPr>
        <w:t>002216333</w:t>
      </w:r>
      <w:r w:rsidRPr="004006EE">
        <w:rPr>
          <w:rFonts w:ascii="Arial Unicode MS" w:eastAsia="Arial Unicode MS" w:hAnsi="Arial Unicode MS" w:cs="Arial Unicode MS"/>
        </w:rPr>
        <w:t xml:space="preserve">; </w:t>
      </w:r>
      <w:r w:rsidRPr="005F756A">
        <w:rPr>
          <w:rFonts w:ascii="Arial Unicode MS" w:eastAsia="Arial Unicode MS" w:hAnsi="Arial Unicode MS" w:cs="Arial Unicode MS"/>
        </w:rPr>
        <w:t>002448997</w:t>
      </w:r>
      <w:r w:rsidRPr="0040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006EE">
        <w:rPr>
          <w:rFonts w:ascii="Arial Unicode MS" w:eastAsia="Arial Unicode MS" w:hAnsi="Arial Unicode MS" w:cs="Arial Unicode MS"/>
        </w:rPr>
        <w:t>đã</w:t>
      </w:r>
      <w:proofErr w:type="spellEnd"/>
      <w:r w:rsidRPr="0040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006EE">
        <w:rPr>
          <w:rFonts w:ascii="Arial Unicode MS" w:eastAsia="Arial Unicode MS" w:hAnsi="Arial Unicode MS" w:cs="Arial Unicode MS"/>
        </w:rPr>
        <w:t>bị</w:t>
      </w:r>
      <w:proofErr w:type="spellEnd"/>
      <w:r w:rsidRPr="0040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006EE">
        <w:rPr>
          <w:rFonts w:ascii="Arial Unicode MS" w:eastAsia="Arial Unicode MS" w:hAnsi="Arial Unicode MS" w:cs="Arial Unicode MS"/>
        </w:rPr>
        <w:t>mất</w:t>
      </w:r>
      <w:proofErr w:type="spellEnd"/>
      <w:r w:rsidRPr="0040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006EE">
        <w:rPr>
          <w:rFonts w:ascii="Arial Unicode MS" w:eastAsia="Arial Unicode MS" w:hAnsi="Arial Unicode MS" w:cs="Arial Unicode MS"/>
        </w:rPr>
        <w:t>khỏi</w:t>
      </w:r>
      <w:proofErr w:type="spellEnd"/>
      <w:r w:rsidRPr="0040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006EE">
        <w:rPr>
          <w:rFonts w:ascii="Arial Unicode MS" w:eastAsia="Arial Unicode MS" w:hAnsi="Arial Unicode MS" w:cs="Arial Unicode MS"/>
        </w:rPr>
        <w:t>dự</w:t>
      </w:r>
      <w:proofErr w:type="spellEnd"/>
      <w:r w:rsidRPr="0040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006EE">
        <w:rPr>
          <w:rFonts w:ascii="Arial Unicode MS" w:eastAsia="Arial Unicode MS" w:hAnsi="Arial Unicode MS" w:cs="Arial Unicode MS"/>
        </w:rPr>
        <w:t>án</w:t>
      </w:r>
      <w:proofErr w:type="spellEnd"/>
      <w:r w:rsidRPr="0040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006EE">
        <w:rPr>
          <w:rFonts w:ascii="Arial Unicode MS" w:eastAsia="Arial Unicode MS" w:hAnsi="Arial Unicode MS" w:cs="Arial Unicode MS"/>
        </w:rPr>
        <w:t>Sacombank</w:t>
      </w:r>
      <w:proofErr w:type="spellEnd"/>
    </w:p>
    <w:tbl>
      <w:tblPr>
        <w:tblW w:w="6663" w:type="dxa"/>
        <w:tblInd w:w="1030" w:type="dxa"/>
        <w:tblLook w:val="04A0" w:firstRow="1" w:lastRow="0" w:firstColumn="1" w:lastColumn="0" w:noHBand="0" w:noVBand="1"/>
      </w:tblPr>
      <w:tblGrid>
        <w:gridCol w:w="1220"/>
        <w:gridCol w:w="1390"/>
        <w:gridCol w:w="2734"/>
        <w:gridCol w:w="1319"/>
      </w:tblGrid>
      <w:tr w:rsidR="005F756A" w:rsidRPr="005F756A" w14:paraId="75A66B8F" w14:textId="77777777" w:rsidTr="004006EE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C9C52" w14:textId="77777777" w:rsidR="005F756A" w:rsidRPr="005F756A" w:rsidRDefault="005F756A" w:rsidP="005F7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F756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5F756A">
              <w:rPr>
                <w:rFonts w:ascii="Calibri" w:eastAsia="Times New Roman" w:hAnsi="Calibri" w:cs="Calibri"/>
                <w:color w:val="000000"/>
              </w:rPr>
              <w:t xml:space="preserve"> HĐBH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5F8FD" w14:textId="77777777" w:rsidR="005F756A" w:rsidRPr="005F756A" w:rsidRDefault="005F756A" w:rsidP="005F7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F756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5F756A">
              <w:rPr>
                <w:rFonts w:ascii="Calibri" w:eastAsia="Times New Roman" w:hAnsi="Calibri" w:cs="Calibri"/>
                <w:color w:val="000000"/>
              </w:rPr>
              <w:t xml:space="preserve"> HSYCBH</w:t>
            </w:r>
          </w:p>
        </w:tc>
        <w:tc>
          <w:tcPr>
            <w:tcW w:w="2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DDD9" w14:textId="77777777" w:rsidR="005F756A" w:rsidRPr="005F756A" w:rsidRDefault="005F756A" w:rsidP="005F7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F756A">
              <w:rPr>
                <w:rFonts w:ascii="Calibri" w:eastAsia="Times New Roman" w:hAnsi="Calibri" w:cs="Calibri"/>
                <w:color w:val="000000"/>
              </w:rPr>
              <w:t>Tên</w:t>
            </w:r>
            <w:proofErr w:type="spellEnd"/>
            <w:r w:rsidRPr="005F756A">
              <w:rPr>
                <w:rFonts w:ascii="Calibri" w:eastAsia="Times New Roman" w:hAnsi="Calibri" w:cs="Calibri"/>
                <w:color w:val="000000"/>
              </w:rPr>
              <w:t xml:space="preserve"> BMBH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4A2CD" w14:textId="77777777" w:rsidR="005F756A" w:rsidRPr="005F756A" w:rsidRDefault="005F756A" w:rsidP="005F75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F756A">
              <w:rPr>
                <w:rFonts w:ascii="Calibri" w:eastAsia="Times New Roman" w:hAnsi="Calibri" w:cs="Calibri"/>
                <w:color w:val="000000"/>
              </w:rPr>
              <w:t>Last_update</w:t>
            </w:r>
            <w:proofErr w:type="spellEnd"/>
          </w:p>
        </w:tc>
      </w:tr>
      <w:tr w:rsidR="005F756A" w:rsidRPr="005F756A" w14:paraId="1A5A5E01" w14:textId="77777777" w:rsidTr="004006EE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4C08" w14:textId="77777777" w:rsidR="005F756A" w:rsidRPr="005F756A" w:rsidRDefault="005F756A" w:rsidP="005F756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56A">
              <w:rPr>
                <w:rFonts w:ascii="Times New Roman" w:eastAsia="Times New Roman" w:hAnsi="Times New Roman" w:cs="Times New Roman"/>
              </w:rPr>
              <w:t>002216333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684C8" w14:textId="77777777" w:rsidR="005F756A" w:rsidRPr="005F756A" w:rsidRDefault="005F756A" w:rsidP="005F756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56A">
              <w:rPr>
                <w:rFonts w:ascii="Times New Roman" w:eastAsia="Times New Roman" w:hAnsi="Times New Roman" w:cs="Times New Roman"/>
              </w:rPr>
              <w:t>UL01793151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0B723" w14:textId="77777777" w:rsidR="005F756A" w:rsidRPr="005F756A" w:rsidRDefault="005F756A" w:rsidP="005F756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56A">
              <w:rPr>
                <w:rFonts w:ascii="Times New Roman" w:eastAsia="Times New Roman" w:hAnsi="Times New Roman" w:cs="Times New Roman"/>
              </w:rPr>
              <w:t>NGUYỄN THU MAI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E8253" w14:textId="77777777" w:rsidR="005F756A" w:rsidRPr="005F756A" w:rsidRDefault="005F756A" w:rsidP="005F75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F756A">
              <w:rPr>
                <w:rFonts w:ascii="Times New Roman" w:eastAsia="Times New Roman" w:hAnsi="Times New Roman" w:cs="Times New Roman"/>
              </w:rPr>
              <w:t>19/03/2019</w:t>
            </w:r>
          </w:p>
        </w:tc>
      </w:tr>
      <w:tr w:rsidR="005F756A" w:rsidRPr="005F756A" w14:paraId="0E342D97" w14:textId="77777777" w:rsidTr="004006EE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51A84" w14:textId="77777777" w:rsidR="005F756A" w:rsidRPr="005F756A" w:rsidRDefault="005F756A" w:rsidP="005F756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56A">
              <w:rPr>
                <w:rFonts w:ascii="Times New Roman" w:eastAsia="Times New Roman" w:hAnsi="Times New Roman" w:cs="Times New Roman"/>
              </w:rPr>
              <w:t>002448997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6FEBC" w14:textId="77777777" w:rsidR="005F756A" w:rsidRPr="005F756A" w:rsidRDefault="005F756A" w:rsidP="005F756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56A">
              <w:rPr>
                <w:rFonts w:ascii="Times New Roman" w:eastAsia="Times New Roman" w:hAnsi="Times New Roman" w:cs="Times New Roman"/>
              </w:rPr>
              <w:t>UL02317018</w:t>
            </w:r>
          </w:p>
        </w:tc>
        <w:tc>
          <w:tcPr>
            <w:tcW w:w="2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768C2" w14:textId="77777777" w:rsidR="005F756A" w:rsidRPr="005F756A" w:rsidRDefault="005F756A" w:rsidP="005F756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56A">
              <w:rPr>
                <w:rFonts w:ascii="Times New Roman" w:eastAsia="Times New Roman" w:hAnsi="Times New Roman" w:cs="Times New Roman"/>
              </w:rPr>
              <w:t>DIỆP TỐ MỸ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ABAFC" w14:textId="77777777" w:rsidR="005F756A" w:rsidRPr="005F756A" w:rsidRDefault="005F756A" w:rsidP="005F75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F756A">
              <w:rPr>
                <w:rFonts w:ascii="Times New Roman" w:eastAsia="Times New Roman" w:hAnsi="Times New Roman" w:cs="Times New Roman"/>
              </w:rPr>
              <w:t>22/10/2021</w:t>
            </w:r>
          </w:p>
        </w:tc>
      </w:tr>
      <w:tr w:rsidR="005F756A" w:rsidRPr="005F756A" w14:paraId="68A19A11" w14:textId="77777777" w:rsidTr="004006EE">
        <w:trPr>
          <w:trHeight w:val="315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5BDBF" w14:textId="77777777" w:rsidR="005F756A" w:rsidRPr="005F756A" w:rsidRDefault="005F756A" w:rsidP="005F756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56A">
              <w:rPr>
                <w:rFonts w:ascii="Times New Roman" w:eastAsia="Times New Roman" w:hAnsi="Times New Roman" w:cs="Times New Roman"/>
              </w:rPr>
              <w:t>002429713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CEB3A" w14:textId="77777777" w:rsidR="005F756A" w:rsidRPr="005F756A" w:rsidRDefault="005F756A" w:rsidP="005F756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56A">
              <w:rPr>
                <w:rFonts w:ascii="Times New Roman" w:eastAsia="Times New Roman" w:hAnsi="Times New Roman" w:cs="Times New Roman"/>
              </w:rPr>
              <w:t>UL02323080</w:t>
            </w:r>
          </w:p>
        </w:tc>
        <w:tc>
          <w:tcPr>
            <w:tcW w:w="2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8FBAB" w14:textId="77777777" w:rsidR="005F756A" w:rsidRPr="005F756A" w:rsidRDefault="005F756A" w:rsidP="005F756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F756A">
              <w:rPr>
                <w:rFonts w:ascii="Times New Roman" w:eastAsia="Times New Roman" w:hAnsi="Times New Roman" w:cs="Times New Roman"/>
              </w:rPr>
              <w:t>PHAN THỊ THOA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B9BE" w14:textId="77777777" w:rsidR="005F756A" w:rsidRPr="005F756A" w:rsidRDefault="005F756A" w:rsidP="005F75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F756A">
              <w:rPr>
                <w:rFonts w:ascii="Times New Roman" w:eastAsia="Times New Roman" w:hAnsi="Times New Roman" w:cs="Times New Roman"/>
              </w:rPr>
              <w:t>07/01/2022</w:t>
            </w:r>
          </w:p>
        </w:tc>
      </w:tr>
      <w:tr w:rsidR="005F756A" w:rsidRPr="005F756A" w14:paraId="7DEC7C1F" w14:textId="77777777" w:rsidTr="004006EE">
        <w:trPr>
          <w:trHeight w:val="315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5FC87" w14:textId="57F7D4DF" w:rsidR="005F756A" w:rsidRPr="005F756A" w:rsidRDefault="005F756A" w:rsidP="005F756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002429756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5939F" w14:textId="59AE452E" w:rsidR="005F756A" w:rsidRPr="005F756A" w:rsidRDefault="005F756A" w:rsidP="005F756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UL02327516</w:t>
            </w:r>
          </w:p>
        </w:tc>
        <w:tc>
          <w:tcPr>
            <w:tcW w:w="2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D06AB" w14:textId="0DA0CB35" w:rsidR="005F756A" w:rsidRPr="005F756A" w:rsidRDefault="005F756A" w:rsidP="005F756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TRƯƠNG ANH TUẤN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581AD" w14:textId="33F086A6" w:rsidR="005F756A" w:rsidRPr="005F756A" w:rsidRDefault="005F756A" w:rsidP="005F75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F756A">
              <w:rPr>
                <w:rFonts w:ascii="Times New Roman" w:eastAsia="Times New Roman" w:hAnsi="Times New Roman" w:cs="Times New Roman"/>
              </w:rPr>
              <w:t>07/01/2022</w:t>
            </w:r>
          </w:p>
        </w:tc>
      </w:tr>
      <w:tr w:rsidR="005F756A" w:rsidRPr="005F756A" w14:paraId="44492099" w14:textId="77777777" w:rsidTr="004006EE">
        <w:trPr>
          <w:trHeight w:val="315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9CAA3" w14:textId="218BE820" w:rsidR="005F756A" w:rsidRPr="005F756A" w:rsidRDefault="005F756A" w:rsidP="005F756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002429959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FB1D2" w14:textId="0F54D5B7" w:rsidR="005F756A" w:rsidRPr="005F756A" w:rsidRDefault="005F756A" w:rsidP="005F756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>UL02327577</w:t>
            </w:r>
          </w:p>
        </w:tc>
        <w:tc>
          <w:tcPr>
            <w:tcW w:w="2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5A0A1" w14:textId="449788E6" w:rsidR="005F756A" w:rsidRPr="005F756A" w:rsidRDefault="005F756A" w:rsidP="005F756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 xml:space="preserve">PHẠM THỊ THANH </w:t>
            </w:r>
            <w:proofErr w:type="spellStart"/>
            <w:r>
              <w:t>THANH</w:t>
            </w:r>
            <w:proofErr w:type="spellEnd"/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00414" w14:textId="2D6A5DE1" w:rsidR="005F756A" w:rsidRPr="005F756A" w:rsidRDefault="005F756A" w:rsidP="005F75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5F756A">
              <w:rPr>
                <w:rFonts w:ascii="Times New Roman" w:eastAsia="Times New Roman" w:hAnsi="Times New Roman" w:cs="Times New Roman"/>
              </w:rPr>
              <w:t>07/01/2022</w:t>
            </w:r>
          </w:p>
        </w:tc>
      </w:tr>
    </w:tbl>
    <w:p w14:paraId="776887BE" w14:textId="38E6BDB2" w:rsidR="005F756A" w:rsidRDefault="005F756A" w:rsidP="005F756A">
      <w:pPr>
        <w:spacing w:after="0"/>
        <w:ind w:left="426"/>
        <w:rPr>
          <w:rFonts w:ascii="Arial Unicode MS" w:eastAsia="Arial Unicode MS" w:hAnsi="Arial Unicode MS" w:cs="Arial Unicode MS"/>
        </w:rPr>
      </w:pPr>
    </w:p>
    <w:p w14:paraId="07081C07" w14:textId="073F7D4C" w:rsidR="004006EE" w:rsidRPr="004006EE" w:rsidRDefault="004006EE" w:rsidP="004006EE">
      <w:pPr>
        <w:pStyle w:val="ListParagraph"/>
        <w:numPr>
          <w:ilvl w:val="0"/>
          <w:numId w:val="7"/>
        </w:numPr>
        <w:spacing w:after="0"/>
        <w:rPr>
          <w:rFonts w:ascii="Arial Unicode MS" w:eastAsia="Arial Unicode MS" w:hAnsi="Arial Unicode MS" w:cs="Arial Unicode MS"/>
        </w:rPr>
      </w:pPr>
      <w:proofErr w:type="spellStart"/>
      <w:r w:rsidRPr="004006EE">
        <w:rPr>
          <w:rFonts w:ascii="Arial Unicode MS" w:eastAsia="Arial Unicode MS" w:hAnsi="Arial Unicode MS" w:cs="Arial Unicode MS"/>
        </w:rPr>
        <w:t>Đối</w:t>
      </w:r>
      <w:proofErr w:type="spellEnd"/>
      <w:r w:rsidRPr="0040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006EE">
        <w:rPr>
          <w:rFonts w:ascii="Arial Unicode MS" w:eastAsia="Arial Unicode MS" w:hAnsi="Arial Unicode MS" w:cs="Arial Unicode MS"/>
        </w:rPr>
        <w:t>với</w:t>
      </w:r>
      <w:proofErr w:type="spellEnd"/>
      <w:r w:rsidRPr="0040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006EE">
        <w:rPr>
          <w:rFonts w:ascii="Arial Unicode MS" w:eastAsia="Arial Unicode MS" w:hAnsi="Arial Unicode MS" w:cs="Arial Unicode MS"/>
        </w:rPr>
        <w:t>nhóm</w:t>
      </w:r>
      <w:proofErr w:type="spellEnd"/>
      <w:r w:rsidRPr="004006EE">
        <w:rPr>
          <w:rFonts w:ascii="Arial Unicode MS" w:eastAsia="Arial Unicode MS" w:hAnsi="Arial Unicode MS" w:cs="Arial Unicode MS"/>
        </w:rPr>
        <w:t xml:space="preserve"> HĐBH </w:t>
      </w:r>
      <w:proofErr w:type="spellStart"/>
      <w:r w:rsidRPr="004006EE">
        <w:rPr>
          <w:rFonts w:ascii="Arial Unicode MS" w:eastAsia="Arial Unicode MS" w:hAnsi="Arial Unicode MS" w:cs="Arial Unicode MS"/>
        </w:rPr>
        <w:t>mất</w:t>
      </w:r>
      <w:proofErr w:type="spellEnd"/>
      <w:r w:rsidRPr="0040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006EE">
        <w:rPr>
          <w:rFonts w:ascii="Arial Unicode MS" w:eastAsia="Arial Unicode MS" w:hAnsi="Arial Unicode MS" w:cs="Arial Unicode MS"/>
        </w:rPr>
        <w:t>hiệu</w:t>
      </w:r>
      <w:proofErr w:type="spellEnd"/>
      <w:r w:rsidRPr="0040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006EE">
        <w:rPr>
          <w:rFonts w:ascii="Arial Unicode MS" w:eastAsia="Arial Unicode MS" w:hAnsi="Arial Unicode MS" w:cs="Arial Unicode MS"/>
        </w:rPr>
        <w:t>lực</w:t>
      </w:r>
      <w:proofErr w:type="spellEnd"/>
      <w:r w:rsidRPr="0040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006EE">
        <w:rPr>
          <w:rFonts w:ascii="Arial Unicode MS" w:eastAsia="Arial Unicode MS" w:hAnsi="Arial Unicode MS" w:cs="Arial Unicode MS"/>
        </w:rPr>
        <w:t>của</w:t>
      </w:r>
      <w:proofErr w:type="spellEnd"/>
      <w:r w:rsidRPr="0040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006EE">
        <w:rPr>
          <w:rFonts w:ascii="Arial Unicode MS" w:eastAsia="Arial Unicode MS" w:hAnsi="Arial Unicode MS" w:cs="Arial Unicode MS"/>
        </w:rPr>
        <w:t>kênh</w:t>
      </w:r>
      <w:proofErr w:type="spellEnd"/>
      <w:r w:rsidRPr="004006EE">
        <w:rPr>
          <w:rFonts w:ascii="Arial Unicode MS" w:eastAsia="Arial Unicode MS" w:hAnsi="Arial Unicode MS" w:cs="Arial Unicode MS"/>
        </w:rPr>
        <w:t xml:space="preserve"> AG </w:t>
      </w:r>
      <w:proofErr w:type="spellStart"/>
      <w:r w:rsidRPr="004006EE">
        <w:rPr>
          <w:rFonts w:ascii="Arial Unicode MS" w:eastAsia="Arial Unicode MS" w:hAnsi="Arial Unicode MS" w:cs="Arial Unicode MS"/>
        </w:rPr>
        <w:t>được</w:t>
      </w:r>
      <w:proofErr w:type="spellEnd"/>
      <w:r w:rsidRPr="004006EE">
        <w:rPr>
          <w:rFonts w:ascii="Arial Unicode MS" w:eastAsia="Arial Unicode MS" w:hAnsi="Arial Unicode MS" w:cs="Arial Unicode MS"/>
        </w:rPr>
        <w:t xml:space="preserve"> TVTC </w:t>
      </w:r>
      <w:proofErr w:type="spellStart"/>
      <w:r w:rsidRPr="004006EE">
        <w:rPr>
          <w:rFonts w:ascii="Arial Unicode MS" w:eastAsia="Arial Unicode MS" w:hAnsi="Arial Unicode MS" w:cs="Arial Unicode MS"/>
        </w:rPr>
        <w:t>của</w:t>
      </w:r>
      <w:proofErr w:type="spellEnd"/>
      <w:r w:rsidRPr="0040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006EE">
        <w:rPr>
          <w:rFonts w:ascii="Arial Unicode MS" w:eastAsia="Arial Unicode MS" w:hAnsi="Arial Unicode MS" w:cs="Arial Unicode MS"/>
        </w:rPr>
        <w:t>Sacombank</w:t>
      </w:r>
      <w:proofErr w:type="spellEnd"/>
      <w:r w:rsidRPr="0040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006EE">
        <w:rPr>
          <w:rFonts w:ascii="Arial Unicode MS" w:eastAsia="Arial Unicode MS" w:hAnsi="Arial Unicode MS" w:cs="Arial Unicode MS"/>
        </w:rPr>
        <w:t>khôi</w:t>
      </w:r>
      <w:proofErr w:type="spellEnd"/>
      <w:r w:rsidRPr="0040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006EE">
        <w:rPr>
          <w:rFonts w:ascii="Arial Unicode MS" w:eastAsia="Arial Unicode MS" w:hAnsi="Arial Unicode MS" w:cs="Arial Unicode MS"/>
        </w:rPr>
        <w:t>phục</w:t>
      </w:r>
      <w:proofErr w:type="spellEnd"/>
      <w:r w:rsidRPr="004006EE">
        <w:rPr>
          <w:rFonts w:ascii="Arial Unicode MS" w:eastAsia="Arial Unicode MS" w:hAnsi="Arial Unicode MS" w:cs="Arial Unicode MS"/>
        </w:rPr>
        <w:t xml:space="preserve">=&gt; </w:t>
      </w:r>
      <w:proofErr w:type="spellStart"/>
      <w:r w:rsidRPr="004006EE">
        <w:rPr>
          <w:rFonts w:ascii="Arial Unicode MS" w:eastAsia="Arial Unicode MS" w:hAnsi="Arial Unicode MS" w:cs="Arial Unicode MS"/>
        </w:rPr>
        <w:t>dữ</w:t>
      </w:r>
      <w:proofErr w:type="spellEnd"/>
      <w:r w:rsidRPr="0040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006EE">
        <w:rPr>
          <w:rFonts w:ascii="Arial Unicode MS" w:eastAsia="Arial Unicode MS" w:hAnsi="Arial Unicode MS" w:cs="Arial Unicode MS"/>
        </w:rPr>
        <w:t>liệu</w:t>
      </w:r>
      <w:proofErr w:type="spellEnd"/>
      <w:r w:rsidRPr="0040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006EE">
        <w:rPr>
          <w:rFonts w:ascii="Arial Unicode MS" w:eastAsia="Arial Unicode MS" w:hAnsi="Arial Unicode MS" w:cs="Arial Unicode MS"/>
        </w:rPr>
        <w:t>tại</w:t>
      </w:r>
      <w:proofErr w:type="spellEnd"/>
      <w:r w:rsidRPr="0040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006EE">
        <w:rPr>
          <w:rFonts w:ascii="Arial Unicode MS" w:eastAsia="Arial Unicode MS" w:hAnsi="Arial Unicode MS" w:cs="Arial Unicode MS"/>
        </w:rPr>
        <w:t>cột</w:t>
      </w:r>
      <w:proofErr w:type="spellEnd"/>
      <w:r w:rsidRPr="004006E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006EE">
        <w:rPr>
          <w:rFonts w:ascii="Arial Unicode MS" w:eastAsia="Arial Unicode MS" w:hAnsi="Arial Unicode MS" w:cs="Arial Unicode MS"/>
        </w:rPr>
        <w:t>Số</w:t>
      </w:r>
      <w:proofErr w:type="spellEnd"/>
      <w:r w:rsidRPr="004006EE">
        <w:rPr>
          <w:rFonts w:ascii="Arial Unicode MS" w:eastAsia="Arial Unicode MS" w:hAnsi="Arial Unicode MS" w:cs="Arial Unicode MS"/>
        </w:rPr>
        <w:t xml:space="preserve"> HSYCBH </w:t>
      </w:r>
      <w:proofErr w:type="spellStart"/>
      <w:r w:rsidRPr="004006EE">
        <w:rPr>
          <w:rFonts w:ascii="Arial Unicode MS" w:eastAsia="Arial Unicode MS" w:hAnsi="Arial Unicode MS" w:cs="Arial Unicode MS"/>
        </w:rPr>
        <w:t>sẽ</w:t>
      </w:r>
      <w:proofErr w:type="spellEnd"/>
      <w:r w:rsidRPr="004006EE">
        <w:rPr>
          <w:rFonts w:ascii="Arial Unicode MS" w:eastAsia="Arial Unicode MS" w:hAnsi="Arial Unicode MS" w:cs="Arial Unicode MS"/>
        </w:rPr>
        <w:t xml:space="preserve"> RỖNG</w:t>
      </w:r>
    </w:p>
    <w:p w14:paraId="26ABE883" w14:textId="77777777" w:rsidR="005F756A" w:rsidRPr="00BC65CE" w:rsidRDefault="005F756A" w:rsidP="00BC65CE">
      <w:pPr>
        <w:rPr>
          <w:rFonts w:eastAsia="Arial Unicode MS" w:cs="Arial Unicode MS"/>
          <w:bCs/>
        </w:rPr>
      </w:pPr>
    </w:p>
    <w:p w14:paraId="4E299857" w14:textId="11EBF238" w:rsidR="00BC65CE" w:rsidRDefault="00BC65CE" w:rsidP="00BC65CE">
      <w:p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  <w:b/>
        </w:rPr>
        <w:t>Bước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3: </w:t>
      </w:r>
      <w:proofErr w:type="spellStart"/>
      <w:r w:rsidR="00421A2F" w:rsidRPr="00BC65CE">
        <w:rPr>
          <w:rFonts w:ascii="Arial Unicode MS" w:eastAsia="Arial Unicode MS" w:hAnsi="Arial Unicode MS" w:cs="Arial Unicode MS"/>
          <w:bCs/>
        </w:rPr>
        <w:t>Các</w:t>
      </w:r>
      <w:proofErr w:type="spellEnd"/>
      <w:r w:rsidR="00421A2F" w:rsidRPr="00BC65CE">
        <w:rPr>
          <w:rFonts w:ascii="Arial Unicode MS" w:eastAsia="Arial Unicode MS" w:hAnsi="Arial Unicode MS" w:cs="Arial Unicode MS"/>
          <w:bCs/>
        </w:rPr>
        <w:t xml:space="preserve"> HĐBH </w:t>
      </w:r>
      <w:proofErr w:type="spellStart"/>
      <w:r w:rsidR="00421A2F" w:rsidRPr="00BC65CE">
        <w:rPr>
          <w:rFonts w:ascii="Arial Unicode MS" w:eastAsia="Arial Unicode MS" w:hAnsi="Arial Unicode MS" w:cs="Arial Unicode MS"/>
          <w:bCs/>
        </w:rPr>
        <w:t>sau</w:t>
      </w:r>
      <w:proofErr w:type="spellEnd"/>
      <w:r w:rsidR="00421A2F" w:rsidRPr="00BC65CE"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 w:rsidR="00421A2F" w:rsidRPr="00BC65CE">
        <w:rPr>
          <w:rFonts w:ascii="Arial Unicode MS" w:eastAsia="Arial Unicode MS" w:hAnsi="Arial Unicode MS" w:cs="Arial Unicode MS"/>
          <w:bCs/>
        </w:rPr>
        <w:t>khi</w:t>
      </w:r>
      <w:proofErr w:type="spellEnd"/>
      <w:r w:rsidR="00421A2F" w:rsidRPr="00BC65CE">
        <w:rPr>
          <w:rFonts w:ascii="Arial Unicode MS" w:eastAsia="Arial Unicode MS" w:hAnsi="Arial Unicode MS" w:cs="Arial Unicode MS"/>
          <w:bCs/>
        </w:rPr>
        <w:t xml:space="preserve"> import ở </w:t>
      </w:r>
      <w:proofErr w:type="spellStart"/>
      <w:r w:rsidR="00421A2F" w:rsidRPr="00BC65CE">
        <w:rPr>
          <w:rFonts w:ascii="Arial Unicode MS" w:eastAsia="Arial Unicode MS" w:hAnsi="Arial Unicode MS" w:cs="Arial Unicode MS"/>
          <w:bCs/>
        </w:rPr>
        <w:t>bước</w:t>
      </w:r>
      <w:proofErr w:type="spellEnd"/>
      <w:r w:rsidR="00421A2F" w:rsidRPr="00BC65CE">
        <w:rPr>
          <w:rFonts w:ascii="Arial Unicode MS" w:eastAsia="Arial Unicode MS" w:hAnsi="Arial Unicode MS" w:cs="Arial Unicode MS"/>
          <w:bCs/>
        </w:rPr>
        <w:t xml:space="preserve"> 3.1 </w:t>
      </w:r>
      <w:proofErr w:type="spellStart"/>
      <w:r w:rsidR="00421A2F" w:rsidRPr="00BC65CE">
        <w:rPr>
          <w:rFonts w:ascii="Arial Unicode MS" w:eastAsia="Arial Unicode MS" w:hAnsi="Arial Unicode MS" w:cs="Arial Unicode MS"/>
          <w:bCs/>
        </w:rPr>
        <w:t>sẽ</w:t>
      </w:r>
      <w:proofErr w:type="spellEnd"/>
      <w:r w:rsidR="00421A2F" w:rsidRPr="00BC65CE"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 w:rsidR="00914DF0" w:rsidRPr="00BC65CE">
        <w:rPr>
          <w:rFonts w:ascii="Arial Unicode MS" w:eastAsia="Arial Unicode MS" w:hAnsi="Arial Unicode MS" w:cs="Arial Unicode MS"/>
          <w:bCs/>
        </w:rPr>
        <w:t>được</w:t>
      </w:r>
      <w:proofErr w:type="spellEnd"/>
      <w:r w:rsidR="00914DF0" w:rsidRPr="00BC65CE"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 w:rsidR="00914DF0" w:rsidRPr="00BC65CE">
        <w:rPr>
          <w:rFonts w:ascii="Arial Unicode MS" w:eastAsia="Arial Unicode MS" w:hAnsi="Arial Unicode MS" w:cs="Arial Unicode MS"/>
          <w:bCs/>
        </w:rPr>
        <w:t>hiển</w:t>
      </w:r>
      <w:proofErr w:type="spellEnd"/>
      <w:r w:rsidR="00914DF0" w:rsidRPr="00BC65CE"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 w:rsidR="00914DF0" w:rsidRPr="00BC65CE">
        <w:rPr>
          <w:rFonts w:ascii="Arial Unicode MS" w:eastAsia="Arial Unicode MS" w:hAnsi="Arial Unicode MS" w:cs="Arial Unicode MS"/>
          <w:bCs/>
        </w:rPr>
        <w:t>thị</w:t>
      </w:r>
      <w:proofErr w:type="spellEnd"/>
      <w:r w:rsidR="00914DF0" w:rsidRPr="00BC65CE"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 w:rsidR="00914DF0" w:rsidRPr="00BC65CE">
        <w:rPr>
          <w:rFonts w:ascii="Arial Unicode MS" w:eastAsia="Arial Unicode MS" w:hAnsi="Arial Unicode MS" w:cs="Arial Unicode MS"/>
          <w:bCs/>
        </w:rPr>
        <w:t>lên</w:t>
      </w:r>
      <w:proofErr w:type="spellEnd"/>
      <w:r w:rsidR="00914DF0" w:rsidRPr="00BC65CE">
        <w:rPr>
          <w:rFonts w:ascii="Arial Unicode MS" w:eastAsia="Arial Unicode MS" w:hAnsi="Arial Unicode MS" w:cs="Arial Unicode MS"/>
          <w:bCs/>
        </w:rPr>
        <w:t xml:space="preserve"> 1 </w:t>
      </w:r>
      <w:proofErr w:type="spellStart"/>
      <w:r w:rsidR="00914DF0" w:rsidRPr="00BC65CE">
        <w:rPr>
          <w:rFonts w:ascii="Arial Unicode MS" w:eastAsia="Arial Unicode MS" w:hAnsi="Arial Unicode MS" w:cs="Arial Unicode MS"/>
          <w:bCs/>
        </w:rPr>
        <w:t>báo</w:t>
      </w:r>
      <w:proofErr w:type="spellEnd"/>
      <w:r w:rsidR="00914DF0" w:rsidRPr="00BC65CE"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 w:rsidR="00914DF0" w:rsidRPr="00BC65CE">
        <w:rPr>
          <w:rFonts w:ascii="Arial Unicode MS" w:eastAsia="Arial Unicode MS" w:hAnsi="Arial Unicode MS" w:cs="Arial Unicode MS"/>
          <w:bCs/>
        </w:rPr>
        <w:t>cáo</w:t>
      </w:r>
      <w:proofErr w:type="spellEnd"/>
      <w:r w:rsidR="00914DF0" w:rsidRPr="00BC65CE"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 w:rsidR="00914DF0" w:rsidRPr="00BC65CE">
        <w:rPr>
          <w:rFonts w:ascii="Arial Unicode MS" w:eastAsia="Arial Unicode MS" w:hAnsi="Arial Unicode MS" w:cs="Arial Unicode MS"/>
          <w:bCs/>
        </w:rPr>
        <w:t>có</w:t>
      </w:r>
      <w:proofErr w:type="spellEnd"/>
      <w:r w:rsidR="00914DF0" w:rsidRPr="00BC65CE"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 w:rsidR="00914DF0" w:rsidRPr="00BC65CE">
        <w:rPr>
          <w:rFonts w:ascii="Arial Unicode MS" w:eastAsia="Arial Unicode MS" w:hAnsi="Arial Unicode MS" w:cs="Arial Unicode MS"/>
          <w:bCs/>
        </w:rPr>
        <w:t>tên</w:t>
      </w:r>
      <w:proofErr w:type="spellEnd"/>
      <w:r w:rsidR="00914DF0" w:rsidRPr="00BC65CE">
        <w:rPr>
          <w:rFonts w:ascii="Arial Unicode MS" w:eastAsia="Arial Unicode MS" w:hAnsi="Arial Unicode MS" w:cs="Arial Unicode MS"/>
          <w:bCs/>
        </w:rPr>
        <w:t xml:space="preserve"> “</w:t>
      </w:r>
      <w:proofErr w:type="spellStart"/>
      <w:r w:rsidR="00914DF0" w:rsidRPr="00BC65CE">
        <w:rPr>
          <w:rFonts w:ascii="Arial Unicode MS" w:eastAsia="Arial Unicode MS" w:hAnsi="Arial Unicode MS" w:cs="Arial Unicode MS"/>
          <w:bCs/>
        </w:rPr>
        <w:t>Báo</w:t>
      </w:r>
      <w:proofErr w:type="spellEnd"/>
      <w:r w:rsidR="00914DF0" w:rsidRPr="00BC65CE"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 w:rsidR="00914DF0" w:rsidRPr="00BC65CE">
        <w:rPr>
          <w:rFonts w:ascii="Arial Unicode MS" w:eastAsia="Arial Unicode MS" w:hAnsi="Arial Unicode MS" w:cs="Arial Unicode MS"/>
          <w:bCs/>
        </w:rPr>
        <w:t>cáo</w:t>
      </w:r>
      <w:proofErr w:type="spellEnd"/>
      <w:r w:rsidR="00914DF0" w:rsidRPr="00BC65CE"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 w:rsidR="00914DF0" w:rsidRPr="00BC65CE">
        <w:rPr>
          <w:rFonts w:ascii="Arial Unicode MS" w:eastAsia="Arial Unicode MS" w:hAnsi="Arial Unicode MS" w:cs="Arial Unicode MS"/>
          <w:bCs/>
        </w:rPr>
        <w:t>theo</w:t>
      </w:r>
      <w:proofErr w:type="spellEnd"/>
      <w:r w:rsidR="00914DF0" w:rsidRPr="00BC65CE"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 w:rsidR="00914DF0" w:rsidRPr="00BC65CE">
        <w:rPr>
          <w:rFonts w:ascii="Arial Unicode MS" w:eastAsia="Arial Unicode MS" w:hAnsi="Arial Unicode MS" w:cs="Arial Unicode MS"/>
          <w:bCs/>
        </w:rPr>
        <w:t>dõi</w:t>
      </w:r>
      <w:proofErr w:type="spellEnd"/>
      <w:r w:rsidR="00914DF0" w:rsidRPr="00BC65CE"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 w:rsidR="00914DF0" w:rsidRPr="00BC65CE">
        <w:rPr>
          <w:rFonts w:ascii="Arial Unicode MS" w:eastAsia="Arial Unicode MS" w:hAnsi="Arial Unicode MS" w:cs="Arial Unicode MS"/>
          <w:bCs/>
        </w:rPr>
        <w:t>các</w:t>
      </w:r>
      <w:proofErr w:type="spellEnd"/>
      <w:r w:rsidR="00914DF0" w:rsidRPr="00BC65CE">
        <w:rPr>
          <w:rFonts w:ascii="Arial Unicode MS" w:eastAsia="Arial Unicode MS" w:hAnsi="Arial Unicode MS" w:cs="Arial Unicode MS"/>
          <w:bCs/>
        </w:rPr>
        <w:t xml:space="preserve"> HĐBH </w:t>
      </w:r>
      <w:proofErr w:type="spellStart"/>
      <w:r w:rsidR="00914DF0" w:rsidRPr="00BC65CE">
        <w:rPr>
          <w:rFonts w:ascii="Arial Unicode MS" w:eastAsia="Arial Unicode MS" w:hAnsi="Arial Unicode MS" w:cs="Arial Unicode MS"/>
          <w:bCs/>
        </w:rPr>
        <w:t>mất</w:t>
      </w:r>
      <w:proofErr w:type="spellEnd"/>
      <w:r w:rsidR="00914DF0" w:rsidRPr="00BC65CE"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 w:rsidR="00914DF0" w:rsidRPr="00BC65CE">
        <w:rPr>
          <w:rFonts w:ascii="Arial Unicode MS" w:eastAsia="Arial Unicode MS" w:hAnsi="Arial Unicode MS" w:cs="Arial Unicode MS"/>
          <w:bCs/>
        </w:rPr>
        <w:t>hiệu</w:t>
      </w:r>
      <w:proofErr w:type="spellEnd"/>
      <w:r w:rsidR="00914DF0" w:rsidRPr="00BC65CE"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 w:rsidR="00914DF0" w:rsidRPr="00BC65CE">
        <w:rPr>
          <w:rFonts w:ascii="Arial Unicode MS" w:eastAsia="Arial Unicode MS" w:hAnsi="Arial Unicode MS" w:cs="Arial Unicode MS"/>
          <w:bCs/>
        </w:rPr>
        <w:t>lực</w:t>
      </w:r>
      <w:proofErr w:type="spellEnd"/>
      <w:r w:rsidR="00914DF0" w:rsidRPr="00BC65CE"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 w:rsidR="00914DF0" w:rsidRPr="00BC65CE">
        <w:rPr>
          <w:rFonts w:ascii="Arial Unicode MS" w:eastAsia="Arial Unicode MS" w:hAnsi="Arial Unicode MS" w:cs="Arial Unicode MS"/>
          <w:bCs/>
        </w:rPr>
        <w:t>được</w:t>
      </w:r>
      <w:proofErr w:type="spellEnd"/>
      <w:r w:rsidR="00914DF0" w:rsidRPr="00BC65CE"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 w:rsidR="00914DF0" w:rsidRPr="00BC65CE">
        <w:rPr>
          <w:rFonts w:ascii="Arial Unicode MS" w:eastAsia="Arial Unicode MS" w:hAnsi="Arial Unicode MS" w:cs="Arial Unicode MS"/>
          <w:bCs/>
        </w:rPr>
        <w:t>khôi</w:t>
      </w:r>
      <w:proofErr w:type="spellEnd"/>
      <w:r w:rsidR="00914DF0" w:rsidRPr="00BC65CE"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 w:rsidR="00914DF0" w:rsidRPr="00BC65CE">
        <w:rPr>
          <w:rFonts w:ascii="Arial Unicode MS" w:eastAsia="Arial Unicode MS" w:hAnsi="Arial Unicode MS" w:cs="Arial Unicode MS"/>
          <w:bCs/>
        </w:rPr>
        <w:t>phục</w:t>
      </w:r>
      <w:proofErr w:type="spellEnd"/>
      <w:r w:rsidR="00914DF0" w:rsidRPr="00BC65CE"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 w:rsidR="00914DF0" w:rsidRPr="00BC65CE">
        <w:rPr>
          <w:rFonts w:ascii="Arial Unicode MS" w:eastAsia="Arial Unicode MS" w:hAnsi="Arial Unicode MS" w:cs="Arial Unicode MS"/>
          <w:bCs/>
        </w:rPr>
        <w:t>bởi</w:t>
      </w:r>
      <w:proofErr w:type="spellEnd"/>
      <w:r w:rsidR="00914DF0" w:rsidRPr="00BC65CE"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 w:rsidR="00914DF0" w:rsidRPr="00BC65CE">
        <w:rPr>
          <w:rFonts w:ascii="Arial Unicode MS" w:eastAsia="Arial Unicode MS" w:hAnsi="Arial Unicode MS" w:cs="Arial Unicode MS"/>
          <w:bCs/>
        </w:rPr>
        <w:t>dự</w:t>
      </w:r>
      <w:proofErr w:type="spellEnd"/>
      <w:r w:rsidR="00914DF0" w:rsidRPr="00BC65CE"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 w:rsidR="00914DF0" w:rsidRPr="00BC65CE">
        <w:rPr>
          <w:rFonts w:ascii="Arial Unicode MS" w:eastAsia="Arial Unicode MS" w:hAnsi="Arial Unicode MS" w:cs="Arial Unicode MS"/>
          <w:bCs/>
        </w:rPr>
        <w:t>án</w:t>
      </w:r>
      <w:proofErr w:type="spellEnd"/>
      <w:r w:rsidR="00914DF0" w:rsidRPr="00BC65CE"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 w:rsidR="00914DF0" w:rsidRPr="00BC65CE">
        <w:rPr>
          <w:rFonts w:ascii="Arial Unicode MS" w:eastAsia="Arial Unicode MS" w:hAnsi="Arial Unicode MS" w:cs="Arial Unicode MS"/>
          <w:bCs/>
        </w:rPr>
        <w:t>khác</w:t>
      </w:r>
      <w:proofErr w:type="spellEnd"/>
      <w:r w:rsidR="00914DF0" w:rsidRPr="00BC65CE">
        <w:rPr>
          <w:rFonts w:ascii="Arial Unicode MS" w:eastAsia="Arial Unicode MS" w:hAnsi="Arial Unicode MS" w:cs="Arial Unicode MS"/>
          <w:bCs/>
        </w:rPr>
        <w:t>”</w:t>
      </w:r>
      <w:r w:rsidR="00122CEF"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 w:rsidR="00122CEF">
        <w:rPr>
          <w:rFonts w:ascii="Arial Unicode MS" w:eastAsia="Arial Unicode MS" w:hAnsi="Arial Unicode MS" w:cs="Arial Unicode MS"/>
          <w:bCs/>
        </w:rPr>
        <w:t>với</w:t>
      </w:r>
      <w:proofErr w:type="spellEnd"/>
      <w:r w:rsidR="00122CEF">
        <w:rPr>
          <w:rFonts w:ascii="Arial Unicode MS" w:eastAsia="Arial Unicode MS" w:hAnsi="Arial Unicode MS" w:cs="Arial Unicode MS"/>
          <w:bCs/>
        </w:rPr>
        <w:t xml:space="preserve"> template </w:t>
      </w:r>
      <w:proofErr w:type="spellStart"/>
      <w:r w:rsidR="00122CEF">
        <w:rPr>
          <w:rFonts w:ascii="Arial Unicode MS" w:eastAsia="Arial Unicode MS" w:hAnsi="Arial Unicode MS" w:cs="Arial Unicode MS"/>
          <w:bCs/>
        </w:rPr>
        <w:t>như</w:t>
      </w:r>
      <w:proofErr w:type="spellEnd"/>
      <w:r w:rsidR="00122CEF">
        <w:rPr>
          <w:rFonts w:ascii="Arial Unicode MS" w:eastAsia="Arial Unicode MS" w:hAnsi="Arial Unicode MS" w:cs="Arial Unicode MS"/>
          <w:bCs/>
        </w:rPr>
        <w:t xml:space="preserve"> </w:t>
      </w:r>
      <w:proofErr w:type="spellStart"/>
      <w:r w:rsidR="00122CEF">
        <w:rPr>
          <w:rFonts w:ascii="Arial Unicode MS" w:eastAsia="Arial Unicode MS" w:hAnsi="Arial Unicode MS" w:cs="Arial Unicode MS"/>
          <w:bCs/>
        </w:rPr>
        <w:t>sau</w:t>
      </w:r>
      <w:proofErr w:type="spellEnd"/>
      <w:r w:rsidR="00122CEF">
        <w:rPr>
          <w:rFonts w:ascii="Arial Unicode MS" w:eastAsia="Arial Unicode MS" w:hAnsi="Arial Unicode MS" w:cs="Arial Unicode MS"/>
        </w:rPr>
        <w:t>:</w:t>
      </w:r>
    </w:p>
    <w:p w14:paraId="7DCD5679" w14:textId="77777777" w:rsidR="00122CEF" w:rsidRPr="00CB014E" w:rsidRDefault="00122CEF" w:rsidP="00122CEF">
      <w:pPr>
        <w:pStyle w:val="ListParagraph"/>
        <w:numPr>
          <w:ilvl w:val="0"/>
          <w:numId w:val="5"/>
        </w:numPr>
        <w:spacing w:after="0"/>
        <w:jc w:val="both"/>
        <w:rPr>
          <w:rFonts w:ascii="Arial Unicode MS" w:eastAsia="Arial Unicode MS" w:hAnsi="Arial Unicode MS" w:cs="Arial Unicode MS"/>
          <w:bCs/>
          <w:noProof/>
        </w:rPr>
      </w:pPr>
      <w:r w:rsidRPr="00CB014E">
        <w:rPr>
          <w:rFonts w:ascii="Arial Unicode MS" w:eastAsia="Arial Unicode MS" w:hAnsi="Arial Unicode MS" w:cs="Arial Unicode MS"/>
          <w:bCs/>
          <w:noProof/>
        </w:rPr>
        <w:t>Điều kiện Filter (lọc) danh sách các HĐBH:</w:t>
      </w:r>
    </w:p>
    <w:p w14:paraId="497B4D5A" w14:textId="77777777" w:rsidR="00122CEF" w:rsidRPr="00CB014E" w:rsidRDefault="00122CEF" w:rsidP="00122CEF">
      <w:pPr>
        <w:pStyle w:val="ListParagraph"/>
        <w:numPr>
          <w:ilvl w:val="0"/>
          <w:numId w:val="6"/>
        </w:numPr>
        <w:spacing w:after="0"/>
        <w:jc w:val="both"/>
        <w:rPr>
          <w:rFonts w:ascii="Arial Unicode MS" w:eastAsia="Arial Unicode MS" w:hAnsi="Arial Unicode MS" w:cs="Arial Unicode MS"/>
          <w:bCs/>
          <w:noProof/>
        </w:rPr>
      </w:pPr>
      <w:r w:rsidRPr="00CB014E">
        <w:rPr>
          <w:rFonts w:ascii="Arial Unicode MS" w:eastAsia="Arial Unicode MS" w:hAnsi="Arial Unicode MS" w:cs="Arial Unicode MS"/>
          <w:bCs/>
          <w:noProof/>
        </w:rPr>
        <w:t>Khu vực/Chi nhánh/PGD (đơn vị quản lý HĐBH)</w:t>
      </w:r>
    </w:p>
    <w:p w14:paraId="0A3E7F83" w14:textId="03A3965A" w:rsidR="00122CEF" w:rsidRPr="00122CEF" w:rsidRDefault="00122CEF" w:rsidP="00122CEF">
      <w:pPr>
        <w:pStyle w:val="ListParagraph"/>
        <w:numPr>
          <w:ilvl w:val="0"/>
          <w:numId w:val="6"/>
        </w:numPr>
        <w:spacing w:after="0"/>
        <w:jc w:val="both"/>
        <w:rPr>
          <w:rFonts w:ascii="Arial Unicode MS" w:eastAsia="Arial Unicode MS" w:hAnsi="Arial Unicode MS" w:cs="Arial Unicode MS"/>
          <w:bCs/>
          <w:noProof/>
        </w:rPr>
      </w:pPr>
      <w:r w:rsidRPr="00CB014E">
        <w:rPr>
          <w:rFonts w:ascii="Arial Unicode MS" w:eastAsia="Arial Unicode MS" w:hAnsi="Arial Unicode MS" w:cs="Arial Unicode MS"/>
          <w:bCs/>
          <w:noProof/>
        </w:rPr>
        <w:t>Số HĐBH (</w:t>
      </w:r>
      <w:proofErr w:type="spellStart"/>
      <w:r w:rsidRPr="00CB014E">
        <w:rPr>
          <w:rFonts w:ascii="Arial Unicode MS" w:eastAsia="Arial Unicode MS" w:hAnsi="Arial Unicode MS" w:cs="Arial Unicode MS"/>
          <w:color w:val="0000FF"/>
        </w:rPr>
        <w:t>có</w:t>
      </w:r>
      <w:proofErr w:type="spellEnd"/>
      <w:r w:rsidRPr="00CB014E">
        <w:rPr>
          <w:rFonts w:ascii="Arial Unicode MS" w:eastAsia="Arial Unicode MS" w:hAnsi="Arial Unicode MS" w:cs="Arial Unicode MS"/>
          <w:color w:val="0000FF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  <w:color w:val="0000FF"/>
        </w:rPr>
        <w:t>thể</w:t>
      </w:r>
      <w:proofErr w:type="spellEnd"/>
      <w:r w:rsidRPr="00CB014E">
        <w:rPr>
          <w:rFonts w:ascii="Arial Unicode MS" w:eastAsia="Arial Unicode MS" w:hAnsi="Arial Unicode MS" w:cs="Arial Unicode MS"/>
          <w:color w:val="0000FF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  <w:color w:val="0000FF"/>
        </w:rPr>
        <w:t>tìm</w:t>
      </w:r>
      <w:proofErr w:type="spellEnd"/>
      <w:r w:rsidRPr="00CB014E">
        <w:rPr>
          <w:rFonts w:ascii="Arial Unicode MS" w:eastAsia="Arial Unicode MS" w:hAnsi="Arial Unicode MS" w:cs="Arial Unicode MS"/>
          <w:color w:val="0000FF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  <w:color w:val="0000FF"/>
        </w:rPr>
        <w:t>cùng</w:t>
      </w:r>
      <w:proofErr w:type="spellEnd"/>
      <w:r w:rsidRPr="00CB014E">
        <w:rPr>
          <w:rFonts w:ascii="Arial Unicode MS" w:eastAsia="Arial Unicode MS" w:hAnsi="Arial Unicode MS" w:cs="Arial Unicode MS"/>
          <w:color w:val="0000FF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  <w:color w:val="0000FF"/>
        </w:rPr>
        <w:t>lúc</w:t>
      </w:r>
      <w:proofErr w:type="spellEnd"/>
      <w:r w:rsidRPr="00CB014E">
        <w:rPr>
          <w:rFonts w:ascii="Arial Unicode MS" w:eastAsia="Arial Unicode MS" w:hAnsi="Arial Unicode MS" w:cs="Arial Unicode MS"/>
          <w:color w:val="0000FF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  <w:color w:val="0000FF"/>
        </w:rPr>
        <w:t>nhiều</w:t>
      </w:r>
      <w:proofErr w:type="spellEnd"/>
      <w:r w:rsidRPr="00CB014E">
        <w:rPr>
          <w:rFonts w:ascii="Arial Unicode MS" w:eastAsia="Arial Unicode MS" w:hAnsi="Arial Unicode MS" w:cs="Arial Unicode MS"/>
          <w:color w:val="0000FF"/>
        </w:rPr>
        <w:t xml:space="preserve"> HĐBH </w:t>
      </w:r>
      <w:proofErr w:type="spellStart"/>
      <w:r w:rsidRPr="00CB014E">
        <w:rPr>
          <w:rFonts w:ascii="Arial Unicode MS" w:eastAsia="Arial Unicode MS" w:hAnsi="Arial Unicode MS" w:cs="Arial Unicode MS"/>
          <w:color w:val="0000FF"/>
        </w:rPr>
        <w:t>cách</w:t>
      </w:r>
      <w:proofErr w:type="spellEnd"/>
      <w:r w:rsidRPr="00CB014E">
        <w:rPr>
          <w:rFonts w:ascii="Arial Unicode MS" w:eastAsia="Arial Unicode MS" w:hAnsi="Arial Unicode MS" w:cs="Arial Unicode MS"/>
          <w:color w:val="0000FF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  <w:color w:val="0000FF"/>
        </w:rPr>
        <w:t>nhau</w:t>
      </w:r>
      <w:proofErr w:type="spellEnd"/>
      <w:r w:rsidRPr="00CB014E">
        <w:rPr>
          <w:rFonts w:ascii="Arial Unicode MS" w:eastAsia="Arial Unicode MS" w:hAnsi="Arial Unicode MS" w:cs="Arial Unicode MS"/>
          <w:color w:val="0000FF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  <w:color w:val="0000FF"/>
        </w:rPr>
        <w:t>bởi</w:t>
      </w:r>
      <w:proofErr w:type="spellEnd"/>
      <w:r w:rsidRPr="00CB014E">
        <w:rPr>
          <w:rFonts w:ascii="Arial Unicode MS" w:eastAsia="Arial Unicode MS" w:hAnsi="Arial Unicode MS" w:cs="Arial Unicode MS"/>
          <w:color w:val="0000FF"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  <w:color w:val="0000FF"/>
        </w:rPr>
        <w:t>dấu</w:t>
      </w:r>
      <w:proofErr w:type="spellEnd"/>
      <w:r w:rsidRPr="00CB014E">
        <w:rPr>
          <w:rFonts w:ascii="Arial Unicode MS" w:eastAsia="Arial Unicode MS" w:hAnsi="Arial Unicode MS" w:cs="Arial Unicode MS"/>
          <w:color w:val="0000FF"/>
        </w:rPr>
        <w:t xml:space="preserve"> “;”)</w:t>
      </w:r>
    </w:p>
    <w:p w14:paraId="5A515C6D" w14:textId="011188AA" w:rsidR="00BC65CE" w:rsidRDefault="00BC65CE" w:rsidP="00BC65C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+ </w:t>
      </w:r>
      <w:proofErr w:type="spellStart"/>
      <w:r>
        <w:rPr>
          <w:rFonts w:ascii="Arial Unicode MS" w:eastAsia="Arial Unicode MS" w:hAnsi="Arial Unicode MS" w:cs="Arial Unicode MS"/>
        </w:rPr>
        <w:t>Báo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cáo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646102">
        <w:rPr>
          <w:rFonts w:ascii="Arial Unicode MS" w:eastAsia="Arial Unicode MS" w:hAnsi="Arial Unicode MS" w:cs="Arial Unicode MS"/>
        </w:rPr>
        <w:t>danh</w:t>
      </w:r>
      <w:proofErr w:type="spellEnd"/>
      <w:r w:rsidR="00646102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646102">
        <w:rPr>
          <w:rFonts w:ascii="Arial Unicode MS" w:eastAsia="Arial Unicode MS" w:hAnsi="Arial Unicode MS" w:cs="Arial Unicode MS"/>
        </w:rPr>
        <w:t>sách</w:t>
      </w:r>
      <w:proofErr w:type="spellEnd"/>
      <w:r w:rsidR="00646102">
        <w:rPr>
          <w:rFonts w:ascii="Arial Unicode MS" w:eastAsia="Arial Unicode MS" w:hAnsi="Arial Unicode MS" w:cs="Arial Unicode MS"/>
        </w:rPr>
        <w:t xml:space="preserve"> HĐBH </w:t>
      </w:r>
      <w:proofErr w:type="spellStart"/>
      <w:r w:rsidR="00646102">
        <w:rPr>
          <w:rFonts w:ascii="Arial Unicode MS" w:eastAsia="Arial Unicode MS" w:hAnsi="Arial Unicode MS" w:cs="Arial Unicode MS"/>
        </w:rPr>
        <w:t>mất</w:t>
      </w:r>
      <w:proofErr w:type="spellEnd"/>
      <w:r w:rsidR="00646102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646102">
        <w:rPr>
          <w:rFonts w:ascii="Arial Unicode MS" w:eastAsia="Arial Unicode MS" w:hAnsi="Arial Unicode MS" w:cs="Arial Unicode MS"/>
        </w:rPr>
        <w:t>hiệu</w:t>
      </w:r>
      <w:proofErr w:type="spellEnd"/>
      <w:r w:rsidR="00646102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646102">
        <w:rPr>
          <w:rFonts w:ascii="Arial Unicode MS" w:eastAsia="Arial Unicode MS" w:hAnsi="Arial Unicode MS" w:cs="Arial Unicode MS"/>
        </w:rPr>
        <w:t>lực</w:t>
      </w:r>
      <w:proofErr w:type="spellEnd"/>
      <w:r w:rsidR="00646102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646102">
        <w:rPr>
          <w:rFonts w:ascii="Arial Unicode MS" w:eastAsia="Arial Unicode MS" w:hAnsi="Arial Unicode MS" w:cs="Arial Unicode MS"/>
        </w:rPr>
        <w:t>được</w:t>
      </w:r>
      <w:proofErr w:type="spellEnd"/>
      <w:r w:rsidR="00646102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646102">
        <w:rPr>
          <w:rFonts w:ascii="Arial Unicode MS" w:eastAsia="Arial Unicode MS" w:hAnsi="Arial Unicode MS" w:cs="Arial Unicode MS"/>
        </w:rPr>
        <w:t>khôi</w:t>
      </w:r>
      <w:proofErr w:type="spellEnd"/>
      <w:r w:rsidR="00646102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646102">
        <w:rPr>
          <w:rFonts w:ascii="Arial Unicode MS" w:eastAsia="Arial Unicode MS" w:hAnsi="Arial Unicode MS" w:cs="Arial Unicode MS"/>
        </w:rPr>
        <w:t>phục</w:t>
      </w:r>
      <w:proofErr w:type="spellEnd"/>
      <w:r w:rsidR="00646102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646102">
        <w:rPr>
          <w:rFonts w:ascii="Arial Unicode MS" w:eastAsia="Arial Unicode MS" w:hAnsi="Arial Unicode MS" w:cs="Arial Unicode MS"/>
        </w:rPr>
        <w:t>bởi</w:t>
      </w:r>
      <w:proofErr w:type="spellEnd"/>
      <w:r w:rsidR="00646102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646102">
        <w:rPr>
          <w:rFonts w:ascii="Arial Unicode MS" w:eastAsia="Arial Unicode MS" w:hAnsi="Arial Unicode MS" w:cs="Arial Unicode MS"/>
        </w:rPr>
        <w:t>các</w:t>
      </w:r>
      <w:proofErr w:type="spellEnd"/>
      <w:r w:rsidR="00646102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646102">
        <w:rPr>
          <w:rFonts w:ascii="Arial Unicode MS" w:eastAsia="Arial Unicode MS" w:hAnsi="Arial Unicode MS" w:cs="Arial Unicode MS"/>
        </w:rPr>
        <w:t>dự</w:t>
      </w:r>
      <w:proofErr w:type="spellEnd"/>
      <w:r w:rsidR="00646102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646102">
        <w:rPr>
          <w:rFonts w:ascii="Arial Unicode MS" w:eastAsia="Arial Unicode MS" w:hAnsi="Arial Unicode MS" w:cs="Arial Unicode MS"/>
        </w:rPr>
        <w:t>án</w:t>
      </w:r>
      <w:proofErr w:type="spellEnd"/>
      <w:r w:rsidR="00646102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646102">
        <w:rPr>
          <w:rFonts w:ascii="Arial Unicode MS" w:eastAsia="Arial Unicode MS" w:hAnsi="Arial Unicode MS" w:cs="Arial Unicode MS"/>
        </w:rPr>
        <w:t>khác</w:t>
      </w:r>
      <w:proofErr w:type="spellEnd"/>
      <w:r w:rsidR="00C2331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2331C">
        <w:rPr>
          <w:rFonts w:ascii="Arial Unicode MS" w:eastAsia="Arial Unicode MS" w:hAnsi="Arial Unicode MS" w:cs="Arial Unicode MS"/>
        </w:rPr>
        <w:t>hoặc</w:t>
      </w:r>
      <w:proofErr w:type="spellEnd"/>
      <w:r w:rsidR="00C2331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2331C">
        <w:rPr>
          <w:rFonts w:ascii="Arial Unicode MS" w:eastAsia="Arial Unicode MS" w:hAnsi="Arial Unicode MS" w:cs="Arial Unicode MS"/>
        </w:rPr>
        <w:t>Sacombank</w:t>
      </w:r>
      <w:proofErr w:type="spellEnd"/>
      <w:r w:rsidR="00C2331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2331C">
        <w:rPr>
          <w:rFonts w:ascii="Arial Unicode MS" w:eastAsia="Arial Unicode MS" w:hAnsi="Arial Unicode MS" w:cs="Arial Unicode MS"/>
        </w:rPr>
        <w:t>đồng</w:t>
      </w:r>
      <w:proofErr w:type="spellEnd"/>
      <w:r w:rsidR="00C2331C">
        <w:rPr>
          <w:rFonts w:ascii="Arial Unicode MS" w:eastAsia="Arial Unicode MS" w:hAnsi="Arial Unicode MS" w:cs="Arial Unicode MS"/>
        </w:rPr>
        <w:t xml:space="preserve"> ý </w:t>
      </w:r>
      <w:proofErr w:type="spellStart"/>
      <w:r w:rsidR="00C2331C">
        <w:rPr>
          <w:rFonts w:ascii="Arial Unicode MS" w:eastAsia="Arial Unicode MS" w:hAnsi="Arial Unicode MS" w:cs="Arial Unicode MS"/>
        </w:rPr>
        <w:t>chuyển</w:t>
      </w:r>
      <w:proofErr w:type="spellEnd"/>
      <w:r w:rsidR="00C2331C">
        <w:rPr>
          <w:rFonts w:ascii="Arial Unicode MS" w:eastAsia="Arial Unicode MS" w:hAnsi="Arial Unicode MS" w:cs="Arial Unicode MS"/>
        </w:rPr>
        <w:t xml:space="preserve"> qua </w:t>
      </w:r>
      <w:proofErr w:type="spellStart"/>
      <w:r w:rsidR="00C2331C">
        <w:rPr>
          <w:rFonts w:ascii="Arial Unicode MS" w:eastAsia="Arial Unicode MS" w:hAnsi="Arial Unicode MS" w:cs="Arial Unicode MS"/>
        </w:rPr>
        <w:t>kênh</w:t>
      </w:r>
      <w:proofErr w:type="spellEnd"/>
      <w:r w:rsidR="00C2331C">
        <w:rPr>
          <w:rFonts w:ascii="Arial Unicode MS" w:eastAsia="Arial Unicode MS" w:hAnsi="Arial Unicode MS" w:cs="Arial Unicode MS"/>
        </w:rPr>
        <w:t xml:space="preserve"> AG</w:t>
      </w:r>
      <w:r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</w:rPr>
        <w:t>có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</w:rPr>
        <w:t>các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</w:rPr>
        <w:t>thông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tin </w:t>
      </w:r>
      <w:proofErr w:type="spellStart"/>
      <w:r>
        <w:rPr>
          <w:rFonts w:ascii="Arial Unicode MS" w:eastAsia="Arial Unicode MS" w:hAnsi="Arial Unicode MS" w:cs="Arial Unicode MS" w:hint="eastAsia"/>
        </w:rPr>
        <w:t>như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</w:rPr>
        <w:t>sau</w:t>
      </w:r>
      <w:proofErr w:type="spellEnd"/>
      <w:r>
        <w:rPr>
          <w:rFonts w:ascii="Arial Unicode MS" w:eastAsia="Arial Unicode MS" w:hAnsi="Arial Unicode MS" w:cs="Arial Unicode MS" w:hint="eastAsia"/>
        </w:rPr>
        <w:t>:</w:t>
      </w:r>
    </w:p>
    <w:tbl>
      <w:tblPr>
        <w:tblW w:w="11199" w:type="dxa"/>
        <w:tblInd w:w="-7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1"/>
        <w:gridCol w:w="1034"/>
        <w:gridCol w:w="695"/>
        <w:gridCol w:w="812"/>
        <w:gridCol w:w="742"/>
        <w:gridCol w:w="648"/>
        <w:gridCol w:w="696"/>
        <w:gridCol w:w="1163"/>
        <w:gridCol w:w="1093"/>
        <w:gridCol w:w="1157"/>
        <w:gridCol w:w="1719"/>
      </w:tblGrid>
      <w:tr w:rsidR="00BC65CE" w14:paraId="10186F37" w14:textId="77777777" w:rsidTr="00E441E1">
        <w:trPr>
          <w:trHeight w:val="1548"/>
        </w:trPr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53AC71" w14:textId="77777777" w:rsidR="00BC65CE" w:rsidRDefault="00BC65CE" w:rsidP="00E441E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 xml:space="preserve">Khu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vực</w:t>
            </w:r>
            <w:proofErr w:type="spellEnd"/>
          </w:p>
        </w:tc>
        <w:tc>
          <w:tcPr>
            <w:tcW w:w="8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B6C00" w14:textId="77777777" w:rsidR="00BC65CE" w:rsidRDefault="00BC65CE" w:rsidP="00E441E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 xml:space="preserve">Chi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nhánh</w:t>
            </w:r>
            <w:proofErr w:type="spellEnd"/>
          </w:p>
        </w:tc>
        <w:tc>
          <w:tcPr>
            <w:tcW w:w="10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B2D11" w14:textId="77777777" w:rsidR="00BC65CE" w:rsidRDefault="00BC65CE" w:rsidP="00E441E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CN/PGD</w:t>
            </w:r>
          </w:p>
        </w:tc>
        <w:tc>
          <w:tcPr>
            <w:tcW w:w="6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3CC2C2" w14:textId="77777777" w:rsidR="00BC65CE" w:rsidRDefault="00BC65CE" w:rsidP="00E441E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Mã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 xml:space="preserve"> PGD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0887A8" w14:textId="77777777" w:rsidR="00BC65CE" w:rsidRDefault="00BC65CE" w:rsidP="00E441E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Số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 xml:space="preserve"> HĐBH</w:t>
            </w:r>
          </w:p>
        </w:tc>
        <w:tc>
          <w:tcPr>
            <w:tcW w:w="7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49298C" w14:textId="77777777" w:rsidR="00BC65CE" w:rsidRDefault="00BC65CE" w:rsidP="00E441E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Sản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phẩm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CBC0D2" w14:textId="77777777" w:rsidR="00BC65CE" w:rsidRDefault="00BC65CE" w:rsidP="00E441E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Chủ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 xml:space="preserve"> HĐ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B0ED91" w14:textId="77777777" w:rsidR="00BC65CE" w:rsidRDefault="00BC65CE" w:rsidP="00E441E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Tình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trạng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 xml:space="preserve"> HĐ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968CC5" w14:textId="77777777" w:rsidR="00BC65CE" w:rsidRDefault="00BC65CE" w:rsidP="00E441E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Ngày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phát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hành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 xml:space="preserve"> HĐBH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A34B24" w14:textId="0C716694" w:rsidR="00BC65CE" w:rsidRDefault="00BC65CE" w:rsidP="00E441E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Ngày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646102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  <w:t>mất</w:t>
            </w:r>
            <w:proofErr w:type="spellEnd"/>
            <w:r w:rsidR="00646102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646102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  <w:t>hiệu</w:t>
            </w:r>
            <w:proofErr w:type="spellEnd"/>
            <w:r w:rsidR="00646102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646102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  <w:t>lực</w:t>
            </w:r>
            <w:proofErr w:type="spellEnd"/>
          </w:p>
        </w:tc>
        <w:tc>
          <w:tcPr>
            <w:tcW w:w="1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867B4C" w14:textId="0AB3E5FC" w:rsidR="00BC65CE" w:rsidRDefault="00BC65CE" w:rsidP="00E441E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Ngày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="00646102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  <w:t xml:space="preserve">HĐBH </w:t>
            </w:r>
            <w:proofErr w:type="spellStart"/>
            <w:r w:rsidR="00646102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  <w:t>được</w:t>
            </w:r>
            <w:proofErr w:type="spellEnd"/>
            <w:r w:rsidR="00646102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646102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  <w:t>khôi</w:t>
            </w:r>
            <w:proofErr w:type="spellEnd"/>
            <w:r w:rsidR="00646102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646102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  <w:t>phục</w:t>
            </w:r>
            <w:proofErr w:type="spellEnd"/>
          </w:p>
        </w:tc>
        <w:tc>
          <w:tcPr>
            <w:tcW w:w="17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34D693" w14:textId="1BD191E3" w:rsidR="00BC65CE" w:rsidRPr="001C4EF6" w:rsidRDefault="00646102" w:rsidP="00E441E1">
            <w:pPr>
              <w:ind w:right="-132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  <w:t xml:space="preserve">Ghi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  <w:t>chú</w:t>
            </w:r>
            <w:proofErr w:type="spellEnd"/>
          </w:p>
        </w:tc>
      </w:tr>
      <w:tr w:rsidR="00BC65CE" w14:paraId="6E4868F4" w14:textId="77777777" w:rsidTr="00E441E1">
        <w:trPr>
          <w:trHeight w:val="276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6F5219" w14:textId="77777777" w:rsidR="00BC65CE" w:rsidRDefault="00BC65CE" w:rsidP="00E441E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AD36A4" w14:textId="77777777" w:rsidR="00BC65CE" w:rsidRDefault="00BC65CE" w:rsidP="00E441E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15F5D6" w14:textId="77777777" w:rsidR="00BC65CE" w:rsidRDefault="00BC65CE" w:rsidP="00E441E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84FEC9" w14:textId="77777777" w:rsidR="00BC65CE" w:rsidRDefault="00BC65CE" w:rsidP="00E441E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2F6261" w14:textId="77777777" w:rsidR="00BC65CE" w:rsidRDefault="00BC65CE" w:rsidP="00E441E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DD24B" w14:textId="77777777" w:rsidR="00BC65CE" w:rsidRDefault="00BC65CE" w:rsidP="00E441E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963C8" w14:textId="77777777" w:rsidR="00BC65CE" w:rsidRDefault="00BC65CE" w:rsidP="00E441E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D5D602" w14:textId="77777777" w:rsidR="00BC65CE" w:rsidRDefault="00BC65CE" w:rsidP="00E441E1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7FE935" w14:textId="77777777" w:rsidR="00BC65CE" w:rsidRDefault="00BC65CE" w:rsidP="00E441E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229855" w14:textId="77777777" w:rsidR="00BC65CE" w:rsidRDefault="00BC65CE" w:rsidP="00E441E1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3AB4F2" w14:textId="77777777" w:rsidR="00BC65CE" w:rsidRDefault="00BC65CE" w:rsidP="00E441E1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3C6700" w14:textId="563BC3F1" w:rsidR="00BC65CE" w:rsidRDefault="00BC65CE" w:rsidP="00E441E1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122CEF" w:rsidRPr="00BC65CE">
              <w:rPr>
                <w:rFonts w:ascii="Arial Unicode MS" w:eastAsia="Arial Unicode MS" w:hAnsi="Arial Unicode MS" w:cs="Arial Unicode MS"/>
              </w:rPr>
              <w:t xml:space="preserve">HĐ </w:t>
            </w:r>
            <w:proofErr w:type="spellStart"/>
            <w:r w:rsidR="00122CEF" w:rsidRPr="00BC65CE">
              <w:rPr>
                <w:rFonts w:ascii="Arial Unicode MS" w:eastAsia="Arial Unicode MS" w:hAnsi="Arial Unicode MS" w:cs="Arial Unicode MS"/>
              </w:rPr>
              <w:t>mất</w:t>
            </w:r>
            <w:proofErr w:type="spellEnd"/>
            <w:r w:rsidR="00122CEF" w:rsidRPr="00BC65C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="00122CEF" w:rsidRPr="00BC65CE">
              <w:rPr>
                <w:rFonts w:ascii="Arial Unicode MS" w:eastAsia="Arial Unicode MS" w:hAnsi="Arial Unicode MS" w:cs="Arial Unicode MS"/>
              </w:rPr>
              <w:t>hiệu</w:t>
            </w:r>
            <w:proofErr w:type="spellEnd"/>
            <w:r w:rsidR="00122CEF" w:rsidRPr="00BC65C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="00122CEF" w:rsidRPr="00BC65CE">
              <w:rPr>
                <w:rFonts w:ascii="Arial Unicode MS" w:eastAsia="Arial Unicode MS" w:hAnsi="Arial Unicode MS" w:cs="Arial Unicode MS"/>
              </w:rPr>
              <w:t>lực</w:t>
            </w:r>
            <w:proofErr w:type="spellEnd"/>
            <w:r w:rsidR="00122CEF" w:rsidRPr="00BC65C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="00122CEF" w:rsidRPr="00BC65CE">
              <w:rPr>
                <w:rFonts w:ascii="Arial Unicode MS" w:eastAsia="Arial Unicode MS" w:hAnsi="Arial Unicode MS" w:cs="Arial Unicode MS"/>
              </w:rPr>
              <w:t>đã</w:t>
            </w:r>
            <w:proofErr w:type="spellEnd"/>
            <w:r w:rsidR="00122CEF" w:rsidRPr="00BC65C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="00122CEF" w:rsidRPr="00BC65CE">
              <w:rPr>
                <w:rFonts w:ascii="Arial Unicode MS" w:eastAsia="Arial Unicode MS" w:hAnsi="Arial Unicode MS" w:cs="Arial Unicode MS"/>
              </w:rPr>
              <w:t>được</w:t>
            </w:r>
            <w:proofErr w:type="spellEnd"/>
            <w:r w:rsidR="00122CEF" w:rsidRPr="00BC65C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="00122CEF" w:rsidRPr="00BC65CE">
              <w:rPr>
                <w:rFonts w:ascii="Arial Unicode MS" w:eastAsia="Arial Unicode MS" w:hAnsi="Arial Unicode MS" w:cs="Arial Unicode MS"/>
              </w:rPr>
              <w:t>kênh</w:t>
            </w:r>
            <w:proofErr w:type="spellEnd"/>
            <w:r w:rsidR="00122CEF" w:rsidRPr="00BC65C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="00122CEF" w:rsidRPr="00BC65CE">
              <w:rPr>
                <w:rFonts w:ascii="Arial Unicode MS" w:eastAsia="Arial Unicode MS" w:hAnsi="Arial Unicode MS" w:cs="Arial Unicode MS"/>
              </w:rPr>
              <w:t>truyền</w:t>
            </w:r>
            <w:proofErr w:type="spellEnd"/>
            <w:r w:rsidR="00122CEF" w:rsidRPr="00BC65C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="00122CEF" w:rsidRPr="00BC65CE">
              <w:rPr>
                <w:rFonts w:ascii="Arial Unicode MS" w:eastAsia="Arial Unicode MS" w:hAnsi="Arial Unicode MS" w:cs="Arial Unicode MS"/>
              </w:rPr>
              <w:lastRenderedPageBreak/>
              <w:t>thống</w:t>
            </w:r>
            <w:proofErr w:type="spellEnd"/>
            <w:r w:rsidR="00122CEF" w:rsidRPr="00BC65C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="00122CEF" w:rsidRPr="00BC65CE">
              <w:rPr>
                <w:rFonts w:ascii="Arial Unicode MS" w:eastAsia="Arial Unicode MS" w:hAnsi="Arial Unicode MS" w:cs="Arial Unicode MS"/>
              </w:rPr>
              <w:t>khôi</w:t>
            </w:r>
            <w:proofErr w:type="spellEnd"/>
            <w:r w:rsidR="00122CEF" w:rsidRPr="00BC65C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="00122CEF" w:rsidRPr="00BC65CE">
              <w:rPr>
                <w:rFonts w:ascii="Arial Unicode MS" w:eastAsia="Arial Unicode MS" w:hAnsi="Arial Unicode MS" w:cs="Arial Unicode MS"/>
              </w:rPr>
              <w:t>phục</w:t>
            </w:r>
            <w:proofErr w:type="spellEnd"/>
            <w:r w:rsidR="00C2331C">
              <w:rPr>
                <w:rFonts w:ascii="Arial Unicode MS" w:eastAsia="Arial Unicode MS" w:hAnsi="Arial Unicode MS" w:cs="Arial Unicode MS"/>
              </w:rPr>
              <w:t>…</w:t>
            </w:r>
          </w:p>
        </w:tc>
      </w:tr>
    </w:tbl>
    <w:p w14:paraId="361E79D9" w14:textId="7689062F" w:rsidR="00C2331C" w:rsidRDefault="008334BD" w:rsidP="00C2331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+ </w:t>
      </w:r>
      <w:proofErr w:type="spellStart"/>
      <w:r w:rsidR="00C2331C">
        <w:rPr>
          <w:rFonts w:ascii="Arial Unicode MS" w:eastAsia="Arial Unicode MS" w:hAnsi="Arial Unicode MS" w:cs="Arial Unicode MS"/>
        </w:rPr>
        <w:t>Báo</w:t>
      </w:r>
      <w:proofErr w:type="spellEnd"/>
      <w:r w:rsidR="00C2331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2331C">
        <w:rPr>
          <w:rFonts w:ascii="Arial Unicode MS" w:eastAsia="Arial Unicode MS" w:hAnsi="Arial Unicode MS" w:cs="Arial Unicode MS"/>
        </w:rPr>
        <w:t>cáo</w:t>
      </w:r>
      <w:proofErr w:type="spellEnd"/>
      <w:r w:rsidR="00C2331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2331C">
        <w:rPr>
          <w:rFonts w:ascii="Arial Unicode MS" w:eastAsia="Arial Unicode MS" w:hAnsi="Arial Unicode MS" w:cs="Arial Unicode MS"/>
        </w:rPr>
        <w:t>danh</w:t>
      </w:r>
      <w:proofErr w:type="spellEnd"/>
      <w:r w:rsidR="00C2331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2331C">
        <w:rPr>
          <w:rFonts w:ascii="Arial Unicode MS" w:eastAsia="Arial Unicode MS" w:hAnsi="Arial Unicode MS" w:cs="Arial Unicode MS"/>
        </w:rPr>
        <w:t>sách</w:t>
      </w:r>
      <w:proofErr w:type="spellEnd"/>
      <w:r w:rsidR="00C2331C">
        <w:rPr>
          <w:rFonts w:ascii="Arial Unicode MS" w:eastAsia="Arial Unicode MS" w:hAnsi="Arial Unicode MS" w:cs="Arial Unicode MS"/>
        </w:rPr>
        <w:t xml:space="preserve"> HĐBH </w:t>
      </w:r>
      <w:proofErr w:type="spellStart"/>
      <w:r w:rsidR="00C2331C">
        <w:rPr>
          <w:rFonts w:ascii="Arial Unicode MS" w:eastAsia="Arial Unicode MS" w:hAnsi="Arial Unicode MS" w:cs="Arial Unicode MS"/>
        </w:rPr>
        <w:t>mất</w:t>
      </w:r>
      <w:proofErr w:type="spellEnd"/>
      <w:r w:rsidR="00C2331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2331C">
        <w:rPr>
          <w:rFonts w:ascii="Arial Unicode MS" w:eastAsia="Arial Unicode MS" w:hAnsi="Arial Unicode MS" w:cs="Arial Unicode MS"/>
        </w:rPr>
        <w:t>hiệu</w:t>
      </w:r>
      <w:proofErr w:type="spellEnd"/>
      <w:r w:rsidR="00C2331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2331C">
        <w:rPr>
          <w:rFonts w:ascii="Arial Unicode MS" w:eastAsia="Arial Unicode MS" w:hAnsi="Arial Unicode MS" w:cs="Arial Unicode MS"/>
        </w:rPr>
        <w:t>lực</w:t>
      </w:r>
      <w:proofErr w:type="spellEnd"/>
      <w:r w:rsidR="00C2331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2331C">
        <w:rPr>
          <w:rFonts w:ascii="Arial Unicode MS" w:eastAsia="Arial Unicode MS" w:hAnsi="Arial Unicode MS" w:cs="Arial Unicode MS"/>
        </w:rPr>
        <w:t>của</w:t>
      </w:r>
      <w:proofErr w:type="spellEnd"/>
      <w:r w:rsidR="00C2331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2331C">
        <w:rPr>
          <w:rFonts w:ascii="Arial Unicode MS" w:eastAsia="Arial Unicode MS" w:hAnsi="Arial Unicode MS" w:cs="Arial Unicode MS"/>
        </w:rPr>
        <w:t>kênh</w:t>
      </w:r>
      <w:proofErr w:type="spellEnd"/>
      <w:r w:rsidR="00C2331C">
        <w:rPr>
          <w:rFonts w:ascii="Arial Unicode MS" w:eastAsia="Arial Unicode MS" w:hAnsi="Arial Unicode MS" w:cs="Arial Unicode MS"/>
        </w:rPr>
        <w:t xml:space="preserve"> AG </w:t>
      </w:r>
      <w:proofErr w:type="spellStart"/>
      <w:r w:rsidR="00C2331C">
        <w:rPr>
          <w:rFonts w:ascii="Arial Unicode MS" w:eastAsia="Arial Unicode MS" w:hAnsi="Arial Unicode MS" w:cs="Arial Unicode MS"/>
        </w:rPr>
        <w:t>được</w:t>
      </w:r>
      <w:proofErr w:type="spellEnd"/>
      <w:r w:rsidR="00C2331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2331C">
        <w:rPr>
          <w:rFonts w:ascii="Arial Unicode MS" w:eastAsia="Arial Unicode MS" w:hAnsi="Arial Unicode MS" w:cs="Arial Unicode MS"/>
        </w:rPr>
        <w:t>Sacombank</w:t>
      </w:r>
      <w:proofErr w:type="spellEnd"/>
      <w:r w:rsidR="00C2331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2331C">
        <w:rPr>
          <w:rFonts w:ascii="Arial Unicode MS" w:eastAsia="Arial Unicode MS" w:hAnsi="Arial Unicode MS" w:cs="Arial Unicode MS"/>
        </w:rPr>
        <w:t>khôi</w:t>
      </w:r>
      <w:proofErr w:type="spellEnd"/>
      <w:r w:rsidR="00C2331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2331C">
        <w:rPr>
          <w:rFonts w:ascii="Arial Unicode MS" w:eastAsia="Arial Unicode MS" w:hAnsi="Arial Unicode MS" w:cs="Arial Unicode MS"/>
        </w:rPr>
        <w:t>phục</w:t>
      </w:r>
      <w:proofErr w:type="spellEnd"/>
      <w:r w:rsidR="00C2331C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="00C2331C">
        <w:rPr>
          <w:rFonts w:ascii="Arial Unicode MS" w:eastAsia="Arial Unicode MS" w:hAnsi="Arial Unicode MS" w:cs="Arial Unicode MS" w:hint="eastAsia"/>
        </w:rPr>
        <w:t>có</w:t>
      </w:r>
      <w:proofErr w:type="spellEnd"/>
      <w:r w:rsidR="00C2331C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="00C2331C">
        <w:rPr>
          <w:rFonts w:ascii="Arial Unicode MS" w:eastAsia="Arial Unicode MS" w:hAnsi="Arial Unicode MS" w:cs="Arial Unicode MS" w:hint="eastAsia"/>
        </w:rPr>
        <w:t>các</w:t>
      </w:r>
      <w:proofErr w:type="spellEnd"/>
      <w:r w:rsidR="00C2331C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="00C2331C">
        <w:rPr>
          <w:rFonts w:ascii="Arial Unicode MS" w:eastAsia="Arial Unicode MS" w:hAnsi="Arial Unicode MS" w:cs="Arial Unicode MS" w:hint="eastAsia"/>
        </w:rPr>
        <w:t>thông</w:t>
      </w:r>
      <w:proofErr w:type="spellEnd"/>
      <w:r w:rsidR="00C2331C">
        <w:rPr>
          <w:rFonts w:ascii="Arial Unicode MS" w:eastAsia="Arial Unicode MS" w:hAnsi="Arial Unicode MS" w:cs="Arial Unicode MS" w:hint="eastAsia"/>
        </w:rPr>
        <w:t xml:space="preserve"> tin </w:t>
      </w:r>
      <w:proofErr w:type="spellStart"/>
      <w:r w:rsidR="00C2331C">
        <w:rPr>
          <w:rFonts w:ascii="Arial Unicode MS" w:eastAsia="Arial Unicode MS" w:hAnsi="Arial Unicode MS" w:cs="Arial Unicode MS" w:hint="eastAsia"/>
        </w:rPr>
        <w:t>như</w:t>
      </w:r>
      <w:proofErr w:type="spellEnd"/>
      <w:r w:rsidR="00C2331C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="00C2331C">
        <w:rPr>
          <w:rFonts w:ascii="Arial Unicode MS" w:eastAsia="Arial Unicode MS" w:hAnsi="Arial Unicode MS" w:cs="Arial Unicode MS" w:hint="eastAsia"/>
        </w:rPr>
        <w:t>sau</w:t>
      </w:r>
      <w:proofErr w:type="spellEnd"/>
      <w:r w:rsidR="00C2331C">
        <w:rPr>
          <w:rFonts w:ascii="Arial Unicode MS" w:eastAsia="Arial Unicode MS" w:hAnsi="Arial Unicode MS" w:cs="Arial Unicode MS" w:hint="eastAsia"/>
        </w:rPr>
        <w:t>:</w:t>
      </w:r>
    </w:p>
    <w:tbl>
      <w:tblPr>
        <w:tblW w:w="11199" w:type="dxa"/>
        <w:tblInd w:w="-7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1"/>
        <w:gridCol w:w="1034"/>
        <w:gridCol w:w="695"/>
        <w:gridCol w:w="812"/>
        <w:gridCol w:w="742"/>
        <w:gridCol w:w="648"/>
        <w:gridCol w:w="696"/>
        <w:gridCol w:w="1163"/>
        <w:gridCol w:w="1093"/>
        <w:gridCol w:w="1157"/>
        <w:gridCol w:w="1719"/>
      </w:tblGrid>
      <w:tr w:rsidR="008334BD" w:rsidRPr="001C4EF6" w14:paraId="252F4FC5" w14:textId="77777777" w:rsidTr="00366FCA">
        <w:trPr>
          <w:trHeight w:val="1548"/>
        </w:trPr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433BF2" w14:textId="77777777" w:rsidR="008334BD" w:rsidRDefault="008334BD" w:rsidP="00366FCA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 xml:space="preserve">Khu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vực</w:t>
            </w:r>
            <w:proofErr w:type="spellEnd"/>
          </w:p>
        </w:tc>
        <w:tc>
          <w:tcPr>
            <w:tcW w:w="8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5F984C" w14:textId="77777777" w:rsidR="008334BD" w:rsidRDefault="008334BD" w:rsidP="00366FCA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 xml:space="preserve">Chi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nhánh</w:t>
            </w:r>
            <w:proofErr w:type="spellEnd"/>
          </w:p>
        </w:tc>
        <w:tc>
          <w:tcPr>
            <w:tcW w:w="10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6245F2" w14:textId="77777777" w:rsidR="008334BD" w:rsidRDefault="008334BD" w:rsidP="00366FCA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CN/PGD</w:t>
            </w:r>
          </w:p>
        </w:tc>
        <w:tc>
          <w:tcPr>
            <w:tcW w:w="6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22072" w14:textId="77777777" w:rsidR="008334BD" w:rsidRDefault="008334BD" w:rsidP="00366FCA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Mã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 xml:space="preserve"> PGD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436C7D" w14:textId="77777777" w:rsidR="008334BD" w:rsidRDefault="008334BD" w:rsidP="00366FCA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Số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 xml:space="preserve"> HĐBH</w:t>
            </w:r>
          </w:p>
        </w:tc>
        <w:tc>
          <w:tcPr>
            <w:tcW w:w="7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A5BE4C" w14:textId="77777777" w:rsidR="008334BD" w:rsidRDefault="008334BD" w:rsidP="00366FCA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Sản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phẩm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22507" w14:textId="77777777" w:rsidR="008334BD" w:rsidRDefault="008334BD" w:rsidP="00366FCA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Chủ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 xml:space="preserve"> HĐ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D358F4" w14:textId="77777777" w:rsidR="008334BD" w:rsidRDefault="008334BD" w:rsidP="00366FCA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Tình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trạng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 xml:space="preserve"> HĐ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087990" w14:textId="77777777" w:rsidR="008334BD" w:rsidRDefault="008334BD" w:rsidP="00366FCA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Ngày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phát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hành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 xml:space="preserve"> HĐBH</w:t>
            </w: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C3286" w14:textId="77777777" w:rsidR="008334BD" w:rsidRDefault="008334BD" w:rsidP="00366FCA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Ngày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  <w:t>mất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  <w:t>hiệu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  <w:t>lực</w:t>
            </w:r>
            <w:proofErr w:type="spellEnd"/>
          </w:p>
        </w:tc>
        <w:tc>
          <w:tcPr>
            <w:tcW w:w="1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9B14C6" w14:textId="77777777" w:rsidR="008334BD" w:rsidRDefault="008334BD" w:rsidP="00366FCA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Ngày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  <w:t xml:space="preserve">HĐBH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  <w:t>được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  <w:t>khôi</w:t>
            </w:r>
            <w:proofErr w:type="spellEnd"/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  <w:t>phục</w:t>
            </w:r>
            <w:proofErr w:type="spellEnd"/>
          </w:p>
        </w:tc>
        <w:tc>
          <w:tcPr>
            <w:tcW w:w="17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8BE75" w14:textId="77777777" w:rsidR="008334BD" w:rsidRPr="001C4EF6" w:rsidRDefault="008334BD" w:rsidP="00366FCA">
            <w:pPr>
              <w:ind w:right="-132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  <w:t xml:space="preserve">Ghi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  <w:t>chú</w:t>
            </w:r>
            <w:proofErr w:type="spellEnd"/>
          </w:p>
        </w:tc>
      </w:tr>
      <w:tr w:rsidR="008334BD" w14:paraId="14A67B38" w14:textId="77777777" w:rsidTr="00366FCA">
        <w:trPr>
          <w:trHeight w:val="276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13F410" w14:textId="77777777" w:rsidR="008334BD" w:rsidRDefault="008334BD" w:rsidP="00366FCA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86C5D4" w14:textId="77777777" w:rsidR="008334BD" w:rsidRDefault="008334BD" w:rsidP="00366FCA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6042D1" w14:textId="77777777" w:rsidR="008334BD" w:rsidRDefault="008334BD" w:rsidP="00366FCA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EFF584" w14:textId="77777777" w:rsidR="008334BD" w:rsidRDefault="008334BD" w:rsidP="00366FCA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AA752A" w14:textId="77777777" w:rsidR="008334BD" w:rsidRDefault="008334BD" w:rsidP="00366FCA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5D948D" w14:textId="77777777" w:rsidR="008334BD" w:rsidRDefault="008334BD" w:rsidP="00366FCA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18E10B" w14:textId="77777777" w:rsidR="008334BD" w:rsidRDefault="008334BD" w:rsidP="00366FCA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7E2FF3" w14:textId="77777777" w:rsidR="008334BD" w:rsidRDefault="008334BD" w:rsidP="00366FCA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0245A9" w14:textId="77777777" w:rsidR="008334BD" w:rsidRDefault="008334BD" w:rsidP="00366FCA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3729B4" w14:textId="77777777" w:rsidR="008334BD" w:rsidRDefault="008334BD" w:rsidP="00366FCA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47B8E7" w14:textId="77777777" w:rsidR="008334BD" w:rsidRDefault="008334BD" w:rsidP="00366FCA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8D5FF1" w14:textId="79094F5F" w:rsidR="008334BD" w:rsidRDefault="008334BD" w:rsidP="00366FCA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Pr="00BC65CE">
              <w:rPr>
                <w:rFonts w:ascii="Arial Unicode MS" w:eastAsia="Arial Unicode MS" w:hAnsi="Arial Unicode MS" w:cs="Arial Unicode MS"/>
              </w:rPr>
              <w:t xml:space="preserve">HĐ </w:t>
            </w:r>
            <w:proofErr w:type="spellStart"/>
            <w:r w:rsidRPr="00BC65CE">
              <w:rPr>
                <w:rFonts w:ascii="Arial Unicode MS" w:eastAsia="Arial Unicode MS" w:hAnsi="Arial Unicode MS" w:cs="Arial Unicode MS"/>
              </w:rPr>
              <w:t>mất</w:t>
            </w:r>
            <w:proofErr w:type="spellEnd"/>
            <w:r w:rsidRPr="00BC65C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BC65CE">
              <w:rPr>
                <w:rFonts w:ascii="Arial Unicode MS" w:eastAsia="Arial Unicode MS" w:hAnsi="Arial Unicode MS" w:cs="Arial Unicode MS"/>
              </w:rPr>
              <w:t>hiệu</w:t>
            </w:r>
            <w:proofErr w:type="spellEnd"/>
            <w:r w:rsidRPr="00BC65C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BC65CE">
              <w:rPr>
                <w:rFonts w:ascii="Arial Unicode MS" w:eastAsia="Arial Unicode MS" w:hAnsi="Arial Unicode MS" w:cs="Arial Unicode MS"/>
              </w:rPr>
              <w:t>lực</w:t>
            </w:r>
            <w:proofErr w:type="spellEnd"/>
            <w:r w:rsidRPr="00BC65C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BC65CE">
              <w:rPr>
                <w:rFonts w:ascii="Arial Unicode MS" w:eastAsia="Arial Unicode MS" w:hAnsi="Arial Unicode MS" w:cs="Arial Unicode MS"/>
              </w:rPr>
              <w:t>đã</w:t>
            </w:r>
            <w:proofErr w:type="spellEnd"/>
            <w:r w:rsidRPr="00BC65C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BC65CE">
              <w:rPr>
                <w:rFonts w:ascii="Arial Unicode MS" w:eastAsia="Arial Unicode MS" w:hAnsi="Arial Unicode MS" w:cs="Arial Unicode MS"/>
              </w:rPr>
              <w:t>được</w:t>
            </w:r>
            <w:proofErr w:type="spellEnd"/>
            <w:r w:rsidRPr="00BC65CE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="001A5BBA">
              <w:rPr>
                <w:rFonts w:ascii="Arial Unicode MS" w:eastAsia="Arial Unicode MS" w:hAnsi="Arial Unicode MS" w:cs="Arial Unicode MS"/>
              </w:rPr>
              <w:t>Sacombank</w:t>
            </w:r>
            <w:proofErr w:type="spellEnd"/>
            <w:r w:rsidR="001A5BBA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="001A5BBA">
              <w:rPr>
                <w:rFonts w:ascii="Arial Unicode MS" w:eastAsia="Arial Unicode MS" w:hAnsi="Arial Unicode MS" w:cs="Arial Unicode MS"/>
              </w:rPr>
              <w:t>khôi</w:t>
            </w:r>
            <w:proofErr w:type="spellEnd"/>
            <w:r w:rsidR="001A5BBA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="001A5BBA">
              <w:rPr>
                <w:rFonts w:ascii="Arial Unicode MS" w:eastAsia="Arial Unicode MS" w:hAnsi="Arial Unicode MS" w:cs="Arial Unicode MS"/>
              </w:rPr>
              <w:t>phục</w:t>
            </w:r>
            <w:proofErr w:type="spellEnd"/>
          </w:p>
        </w:tc>
      </w:tr>
    </w:tbl>
    <w:p w14:paraId="518EB85A" w14:textId="77777777" w:rsidR="008334BD" w:rsidRDefault="008334BD" w:rsidP="00C2331C">
      <w:pPr>
        <w:rPr>
          <w:rFonts w:ascii="Arial Unicode MS" w:eastAsia="Arial Unicode MS" w:hAnsi="Arial Unicode MS" w:cs="Arial Unicode MS"/>
        </w:rPr>
      </w:pPr>
    </w:p>
    <w:p w14:paraId="6F31750B" w14:textId="77777777" w:rsidR="00C2331C" w:rsidRDefault="00C2331C" w:rsidP="00BC65CE">
      <w:pPr>
        <w:rPr>
          <w:rFonts w:eastAsia="Arial Unicode MS" w:cs="Arial Unicode MS"/>
          <w:i/>
          <w:iCs/>
          <w:color w:val="FF0000"/>
        </w:rPr>
      </w:pPr>
    </w:p>
    <w:p w14:paraId="6577236D" w14:textId="77777777" w:rsidR="00DA2855" w:rsidRDefault="00DA2855" w:rsidP="00B45A7E">
      <w:pPr>
        <w:pStyle w:val="ListParagraph"/>
        <w:numPr>
          <w:ilvl w:val="1"/>
          <w:numId w:val="1"/>
        </w:numPr>
        <w:rPr>
          <w:rFonts w:ascii="Arial Unicode MS" w:eastAsia="Arial Unicode MS" w:hAnsi="Arial Unicode MS" w:cs="Arial Unicode MS"/>
          <w:b/>
          <w:bCs/>
        </w:rPr>
      </w:pPr>
      <w:proofErr w:type="spellStart"/>
      <w:r w:rsidRPr="00CB014E">
        <w:rPr>
          <w:rFonts w:ascii="Arial Unicode MS" w:eastAsia="Arial Unicode MS" w:hAnsi="Arial Unicode MS" w:cs="Arial Unicode MS"/>
          <w:b/>
          <w:bCs/>
        </w:rPr>
        <w:t>Yêu</w:t>
      </w:r>
      <w:proofErr w:type="spellEnd"/>
      <w:r w:rsidRPr="00CB014E">
        <w:rPr>
          <w:rFonts w:ascii="Arial Unicode MS" w:eastAsia="Arial Unicode MS" w:hAnsi="Arial Unicode MS" w:cs="Arial Unicode MS"/>
          <w:b/>
          <w:bCs/>
        </w:rPr>
        <w:t xml:space="preserve"> </w:t>
      </w:r>
      <w:proofErr w:type="spellStart"/>
      <w:r w:rsidRPr="00CB014E">
        <w:rPr>
          <w:rFonts w:ascii="Arial Unicode MS" w:eastAsia="Arial Unicode MS" w:hAnsi="Arial Unicode MS" w:cs="Arial Unicode MS"/>
          <w:b/>
          <w:bCs/>
        </w:rPr>
        <w:t>cầu</w:t>
      </w:r>
      <w:proofErr w:type="spellEnd"/>
      <w:r>
        <w:rPr>
          <w:rFonts w:ascii="Arial Unicode MS" w:eastAsia="Arial Unicode MS" w:hAnsi="Arial Unicode MS" w:cs="Arial Unicode MS"/>
          <w:b/>
          <w:bCs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bCs/>
        </w:rPr>
        <w:t>nâng</w:t>
      </w:r>
      <w:proofErr w:type="spellEnd"/>
      <w:r>
        <w:rPr>
          <w:rFonts w:ascii="Arial Unicode MS" w:eastAsia="Arial Unicode MS" w:hAnsi="Arial Unicode MS" w:cs="Arial Unicode MS"/>
          <w:b/>
          <w:bCs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bCs/>
        </w:rPr>
        <w:t>cao</w:t>
      </w:r>
      <w:proofErr w:type="spellEnd"/>
      <w:r w:rsidRPr="00182C9E">
        <w:rPr>
          <w:rFonts w:ascii="Arial Unicode MS" w:eastAsia="Arial Unicode MS" w:hAnsi="Arial Unicode MS" w:cs="Arial Unicode MS"/>
          <w:b/>
          <w:bCs/>
        </w:rPr>
        <w:t xml:space="preserve">: </w:t>
      </w:r>
    </w:p>
    <w:p w14:paraId="2696F0A1" w14:textId="6D2947A8" w:rsidR="00DA2855" w:rsidRPr="00182C9E" w:rsidRDefault="00DA2855" w:rsidP="00DA2855">
      <w:pPr>
        <w:ind w:left="426"/>
        <w:rPr>
          <w:rFonts w:ascii="Arial Unicode MS" w:eastAsia="Arial Unicode MS" w:hAnsi="Arial Unicode MS" w:cs="Arial Unicode MS"/>
        </w:rPr>
      </w:pPr>
      <w:proofErr w:type="spellStart"/>
      <w:r w:rsidRPr="00182C9E">
        <w:rPr>
          <w:rFonts w:ascii="Arial Unicode MS" w:eastAsia="Arial Unicode MS" w:hAnsi="Arial Unicode MS" w:cs="Arial Unicode MS"/>
        </w:rPr>
        <w:t>Kết</w:t>
      </w:r>
      <w:proofErr w:type="spellEnd"/>
      <w:r w:rsidRPr="00182C9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182C9E">
        <w:rPr>
          <w:rFonts w:ascii="Arial Unicode MS" w:eastAsia="Arial Unicode MS" w:hAnsi="Arial Unicode MS" w:cs="Arial Unicode MS"/>
        </w:rPr>
        <w:t>nối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dữ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liệu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với</w:t>
      </w:r>
      <w:proofErr w:type="spellEnd"/>
      <w:r>
        <w:rPr>
          <w:rFonts w:ascii="Arial Unicode MS" w:eastAsia="Arial Unicode MS" w:hAnsi="Arial Unicode MS" w:cs="Arial Unicode MS"/>
        </w:rPr>
        <w:t xml:space="preserve"> DLVN, </w:t>
      </w:r>
      <w:proofErr w:type="spellStart"/>
      <w:r>
        <w:rPr>
          <w:rFonts w:ascii="Arial Unicode MS" w:eastAsia="Arial Unicode MS" w:hAnsi="Arial Unicode MS" w:cs="Arial Unicode MS"/>
        </w:rPr>
        <w:t>đồng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bộ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tự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động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thông</w:t>
      </w:r>
      <w:proofErr w:type="spellEnd"/>
      <w:r>
        <w:rPr>
          <w:rFonts w:ascii="Arial Unicode MS" w:eastAsia="Arial Unicode MS" w:hAnsi="Arial Unicode MS" w:cs="Arial Unicode MS"/>
        </w:rPr>
        <w:t xml:space="preserve"> tin HĐBH </w:t>
      </w:r>
      <w:proofErr w:type="spellStart"/>
      <w:r>
        <w:rPr>
          <w:rFonts w:ascii="Arial Unicode MS" w:eastAsia="Arial Unicode MS" w:hAnsi="Arial Unicode MS" w:cs="Arial Unicode MS"/>
        </w:rPr>
        <w:t>mất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hiệu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lực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được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phát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hành</w:t>
      </w:r>
      <w:proofErr w:type="spellEnd"/>
      <w:r>
        <w:rPr>
          <w:rFonts w:ascii="Arial Unicode MS" w:eastAsia="Arial Unicode MS" w:hAnsi="Arial Unicode MS" w:cs="Arial Unicode MS"/>
        </w:rPr>
        <w:t xml:space="preserve"> ở </w:t>
      </w:r>
      <w:proofErr w:type="spellStart"/>
      <w:r>
        <w:rPr>
          <w:rFonts w:ascii="Arial Unicode MS" w:eastAsia="Arial Unicode MS" w:hAnsi="Arial Unicode MS" w:cs="Arial Unicode MS"/>
        </w:rPr>
        <w:t>Sacombank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bị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khôi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phục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bởi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kênh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đại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lý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khác</w:t>
      </w:r>
      <w:proofErr w:type="spellEnd"/>
      <w:r w:rsidR="00472B8F">
        <w:rPr>
          <w:rFonts w:ascii="Arial Unicode MS" w:eastAsia="Arial Unicode MS" w:hAnsi="Arial Unicode MS" w:cs="Arial Unicode MS"/>
        </w:rPr>
        <w:t xml:space="preserve"> (</w:t>
      </w:r>
      <w:proofErr w:type="spellStart"/>
      <w:r w:rsidR="00472B8F">
        <w:rPr>
          <w:rFonts w:ascii="Arial Unicode MS" w:eastAsia="Arial Unicode MS" w:hAnsi="Arial Unicode MS" w:cs="Arial Unicode MS"/>
        </w:rPr>
        <w:t>kết</w:t>
      </w:r>
      <w:proofErr w:type="spellEnd"/>
      <w:r w:rsidR="00472B8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472B8F">
        <w:rPr>
          <w:rFonts w:ascii="Arial Unicode MS" w:eastAsia="Arial Unicode MS" w:hAnsi="Arial Unicode MS" w:cs="Arial Unicode MS"/>
        </w:rPr>
        <w:t>nối</w:t>
      </w:r>
      <w:proofErr w:type="spellEnd"/>
      <w:r w:rsidR="00472B8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472B8F">
        <w:rPr>
          <w:rFonts w:ascii="Arial Unicode MS" w:eastAsia="Arial Unicode MS" w:hAnsi="Arial Unicode MS" w:cs="Arial Unicode MS"/>
        </w:rPr>
        <w:t>dữ</w:t>
      </w:r>
      <w:proofErr w:type="spellEnd"/>
      <w:r w:rsidR="00472B8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472B8F">
        <w:rPr>
          <w:rFonts w:ascii="Arial Unicode MS" w:eastAsia="Arial Unicode MS" w:hAnsi="Arial Unicode MS" w:cs="Arial Unicode MS"/>
        </w:rPr>
        <w:t>liệu</w:t>
      </w:r>
      <w:proofErr w:type="spellEnd"/>
      <w:r w:rsidR="00472B8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472B8F">
        <w:rPr>
          <w:rFonts w:ascii="Arial Unicode MS" w:eastAsia="Arial Unicode MS" w:hAnsi="Arial Unicode MS" w:cs="Arial Unicode MS"/>
        </w:rPr>
        <w:t>Cust_Info_All</w:t>
      </w:r>
      <w:proofErr w:type="spellEnd"/>
      <w:r w:rsidR="00472B8F"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.</w:t>
      </w:r>
    </w:p>
    <w:p w14:paraId="57163882" w14:textId="77777777" w:rsidR="00182C9E" w:rsidRPr="00D662CD" w:rsidRDefault="00182C9E" w:rsidP="00BC65CE">
      <w:pPr>
        <w:rPr>
          <w:rFonts w:eastAsia="Arial Unicode MS" w:cs="Arial Unicode MS"/>
          <w:i/>
          <w:iCs/>
          <w:color w:val="FF0000"/>
        </w:rPr>
      </w:pPr>
    </w:p>
    <w:sectPr w:rsidR="00182C9E" w:rsidRPr="00D662CD" w:rsidSect="00CB014E">
      <w:pgSz w:w="12240" w:h="15840"/>
      <w:pgMar w:top="567" w:right="1325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A7A17" w14:textId="77777777" w:rsidR="00191179" w:rsidRDefault="00191179" w:rsidP="00E81D5F">
      <w:pPr>
        <w:spacing w:after="0" w:line="240" w:lineRule="auto"/>
      </w:pPr>
      <w:r>
        <w:separator/>
      </w:r>
    </w:p>
  </w:endnote>
  <w:endnote w:type="continuationSeparator" w:id="0">
    <w:p w14:paraId="614ACFC2" w14:textId="77777777" w:rsidR="00191179" w:rsidRDefault="00191179" w:rsidP="00E81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9615E" w14:textId="77777777" w:rsidR="00191179" w:rsidRDefault="00191179" w:rsidP="00E81D5F">
      <w:pPr>
        <w:spacing w:after="0" w:line="240" w:lineRule="auto"/>
      </w:pPr>
      <w:r>
        <w:separator/>
      </w:r>
    </w:p>
  </w:footnote>
  <w:footnote w:type="continuationSeparator" w:id="0">
    <w:p w14:paraId="11B13906" w14:textId="77777777" w:rsidR="00191179" w:rsidRDefault="00191179" w:rsidP="00E81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460"/>
    <w:multiLevelType w:val="hybridMultilevel"/>
    <w:tmpl w:val="D98676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527E9"/>
    <w:multiLevelType w:val="hybridMultilevel"/>
    <w:tmpl w:val="C070044C"/>
    <w:lvl w:ilvl="0" w:tplc="8476103E">
      <w:start w:val="1"/>
      <w:numFmt w:val="bullet"/>
      <w:lvlText w:val="-"/>
      <w:lvlJc w:val="left"/>
      <w:pPr>
        <w:ind w:left="108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9A3D67"/>
    <w:multiLevelType w:val="multilevel"/>
    <w:tmpl w:val="B48046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CF516A2"/>
    <w:multiLevelType w:val="hybridMultilevel"/>
    <w:tmpl w:val="F73414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72058"/>
    <w:multiLevelType w:val="multilevel"/>
    <w:tmpl w:val="1ED2AE22"/>
    <w:lvl w:ilvl="0">
      <w:start w:val="3"/>
      <w:numFmt w:val="decimal"/>
      <w:lvlText w:val="%1"/>
      <w:lvlJc w:val="left"/>
      <w:pPr>
        <w:ind w:left="360" w:hanging="360"/>
      </w:pPr>
      <w:rPr>
        <w:rFonts w:ascii="Arial Unicode MS" w:hAnsi="Arial Unicode MS"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Arial Unicode MS" w:hAnsi="Arial Unicode MS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Unicode MS" w:hAnsi="Arial Unicode MS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 Unicode MS" w:hAnsi="Arial Unicode MS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Unicode MS" w:hAnsi="Arial Unicode MS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 Unicode MS" w:hAnsi="Arial Unicode MS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 Unicode MS" w:hAnsi="Arial Unicode MS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 Unicode MS" w:hAnsi="Arial Unicode MS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Arial Unicode MS" w:hAnsi="Arial Unicode MS" w:hint="default"/>
        <w:b/>
      </w:rPr>
    </w:lvl>
  </w:abstractNum>
  <w:abstractNum w:abstractNumId="5" w15:restartNumberingAfterBreak="0">
    <w:nsid w:val="394B3A4E"/>
    <w:multiLevelType w:val="multilevel"/>
    <w:tmpl w:val="B48046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3C63557"/>
    <w:multiLevelType w:val="hybridMultilevel"/>
    <w:tmpl w:val="29480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81CAE"/>
    <w:multiLevelType w:val="hybridMultilevel"/>
    <w:tmpl w:val="C5E0D4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E33377"/>
    <w:multiLevelType w:val="hybridMultilevel"/>
    <w:tmpl w:val="377C221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79413F6"/>
    <w:multiLevelType w:val="multilevel"/>
    <w:tmpl w:val="B48046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6C817148"/>
    <w:multiLevelType w:val="hybridMultilevel"/>
    <w:tmpl w:val="85907648"/>
    <w:lvl w:ilvl="0" w:tplc="F6CA3520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2B7B93"/>
    <w:multiLevelType w:val="multilevel"/>
    <w:tmpl w:val="DA9E953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  <w:b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12" w15:restartNumberingAfterBreak="0">
    <w:nsid w:val="760E525F"/>
    <w:multiLevelType w:val="hybridMultilevel"/>
    <w:tmpl w:val="3AC4F49A"/>
    <w:lvl w:ilvl="0" w:tplc="43882254">
      <w:start w:val="1"/>
      <w:numFmt w:val="bullet"/>
      <w:lvlText w:val="-"/>
      <w:lvlJc w:val="left"/>
      <w:pPr>
        <w:ind w:left="1161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13" w15:restartNumberingAfterBreak="0">
    <w:nsid w:val="7A706BBA"/>
    <w:multiLevelType w:val="hybridMultilevel"/>
    <w:tmpl w:val="B1AA626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1"/>
  </w:num>
  <w:num w:numId="5">
    <w:abstractNumId w:val="1"/>
  </w:num>
  <w:num w:numId="6">
    <w:abstractNumId w:val="8"/>
  </w:num>
  <w:num w:numId="7">
    <w:abstractNumId w:val="13"/>
  </w:num>
  <w:num w:numId="8">
    <w:abstractNumId w:val="4"/>
  </w:num>
  <w:num w:numId="9">
    <w:abstractNumId w:val="3"/>
  </w:num>
  <w:num w:numId="10">
    <w:abstractNumId w:val="12"/>
  </w:num>
  <w:num w:numId="11">
    <w:abstractNumId w:val="9"/>
  </w:num>
  <w:num w:numId="12">
    <w:abstractNumId w:val="2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03"/>
    <w:rsid w:val="0006656E"/>
    <w:rsid w:val="00075029"/>
    <w:rsid w:val="00122CEF"/>
    <w:rsid w:val="00182C9E"/>
    <w:rsid w:val="00191179"/>
    <w:rsid w:val="001A54D0"/>
    <w:rsid w:val="001A5BBA"/>
    <w:rsid w:val="001B1EBE"/>
    <w:rsid w:val="00223CD9"/>
    <w:rsid w:val="00264E60"/>
    <w:rsid w:val="00360403"/>
    <w:rsid w:val="004006EE"/>
    <w:rsid w:val="00421A2F"/>
    <w:rsid w:val="004668E9"/>
    <w:rsid w:val="00472B8F"/>
    <w:rsid w:val="00480EBC"/>
    <w:rsid w:val="004E4FE4"/>
    <w:rsid w:val="00521DAC"/>
    <w:rsid w:val="005C2FDD"/>
    <w:rsid w:val="005F756A"/>
    <w:rsid w:val="00646102"/>
    <w:rsid w:val="00667088"/>
    <w:rsid w:val="00680902"/>
    <w:rsid w:val="006A50EC"/>
    <w:rsid w:val="006D3666"/>
    <w:rsid w:val="00751A92"/>
    <w:rsid w:val="007B7C36"/>
    <w:rsid w:val="008334BD"/>
    <w:rsid w:val="00841823"/>
    <w:rsid w:val="00863D71"/>
    <w:rsid w:val="008706EE"/>
    <w:rsid w:val="008F683C"/>
    <w:rsid w:val="00914DF0"/>
    <w:rsid w:val="0096274A"/>
    <w:rsid w:val="009A5584"/>
    <w:rsid w:val="009B0050"/>
    <w:rsid w:val="009F28B4"/>
    <w:rsid w:val="00A95B23"/>
    <w:rsid w:val="00B45A7E"/>
    <w:rsid w:val="00BC65CE"/>
    <w:rsid w:val="00C2331C"/>
    <w:rsid w:val="00C37535"/>
    <w:rsid w:val="00C75BD5"/>
    <w:rsid w:val="00CB014E"/>
    <w:rsid w:val="00D12554"/>
    <w:rsid w:val="00D662CD"/>
    <w:rsid w:val="00DA2855"/>
    <w:rsid w:val="00DB0B1A"/>
    <w:rsid w:val="00E81D5F"/>
    <w:rsid w:val="00ED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05C40"/>
  <w15:docId w15:val="{7F2DC643-FC4E-4AED-9A8A-DB7EB23D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604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1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D5F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link w:val="ListParagraph"/>
    <w:uiPriority w:val="34"/>
    <w:rsid w:val="007B7C36"/>
  </w:style>
  <w:style w:type="table" w:styleId="TableGrid">
    <w:name w:val="Table Grid"/>
    <w:basedOn w:val="TableNormal"/>
    <w:uiPriority w:val="39"/>
    <w:rsid w:val="007B7C36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THANH MINH</dc:creator>
  <cp:lastModifiedBy>Duc, Tran Thi My</cp:lastModifiedBy>
  <cp:revision>8</cp:revision>
  <dcterms:created xsi:type="dcterms:W3CDTF">2022-03-02T10:35:00Z</dcterms:created>
  <dcterms:modified xsi:type="dcterms:W3CDTF">2022-03-03T06:36:00Z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8fd645-e468-4239-9c47-332e67bbe4ea_Enabled">
    <vt:lpwstr>true</vt:lpwstr>
  </property>
  <property fmtid="{D5CDD505-2E9C-101B-9397-08002B2CF9AE}" pid="3" name="MSIP_Label_6b8fd645-e468-4239-9c47-332e67bbe4ea_SetDate">
    <vt:lpwstr>2021-11-24T08:32:40Z</vt:lpwstr>
  </property>
  <property fmtid="{D5CDD505-2E9C-101B-9397-08002B2CF9AE}" pid="4" name="MSIP_Label_6b8fd645-e468-4239-9c47-332e67bbe4ea_Method">
    <vt:lpwstr>Standard</vt:lpwstr>
  </property>
  <property fmtid="{D5CDD505-2E9C-101B-9397-08002B2CF9AE}" pid="5" name="MSIP_Label_6b8fd645-e468-4239-9c47-332e67bbe4ea_Name">
    <vt:lpwstr>6b8fd645-e468-4239-9c47-332e67bbe4ea</vt:lpwstr>
  </property>
  <property fmtid="{D5CDD505-2E9C-101B-9397-08002B2CF9AE}" pid="6" name="MSIP_Label_6b8fd645-e468-4239-9c47-332e67bbe4ea_SiteId">
    <vt:lpwstr>43a92d1d-98ce-4726-bec3-32955dbb6944</vt:lpwstr>
  </property>
  <property fmtid="{D5CDD505-2E9C-101B-9397-08002B2CF9AE}" pid="7" name="MSIP_Label_6b8fd645-e468-4239-9c47-332e67bbe4ea_ActionId">
    <vt:lpwstr>8fd8eb0f-7e13-451e-aa6a-7e23ea0539fa</vt:lpwstr>
  </property>
  <property fmtid="{D5CDD505-2E9C-101B-9397-08002B2CF9AE}" pid="8" name="MSIP_Label_6b8fd645-e468-4239-9c47-332e67bbe4ea_ContentBits">
    <vt:lpwstr>0</vt:lpwstr>
  </property>
</Properties>
</file>