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420"/>
      </w:pPr>
      <w:r>
        <w:rPr>
          <w:rFonts w:ascii="Helvetica Neue" w:hAnsi="Helvetica Neue" w:cs="Helvetica Neue"/>
          <w:sz w:val="74"/>
          <w:sz-cs w:val="74"/>
          <w:b/>
          <w:spacing w:val="0"/>
          <w:color w:val="000000"/>
        </w:rPr>
        <w:t xml:space="preserve">Introduction</w:t>
      </w:r>
    </w:p>
    <w:p>
      <w:pPr>
        <w:spacing w:after="450"/>
      </w:pPr>
      <w:r>
        <w:rPr>
          <w:rFonts w:ascii="Helvetica Neue" w:hAnsi="Helvetica Neue" w:cs="Helvetica Neue"/>
          <w:sz w:val="34"/>
          <w:sz-cs w:val="34"/>
          <w:spacing w:val="0"/>
          <w:color w:val="0E0E0E"/>
        </w:rPr>
        <w:t xml:space="preserve">This is an introduction to Markdown, a lightweight</w:t>
        <w:br/>
        <w:t xml:space="preserve">text markup language. It is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E0E0E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3"/>
          <w:sz-cs w:val="33"/>
          <w:color w:val="0E0E0E"/>
        </w:rPr>
        <w:t xml:space="preserve"/>
        <w:tab/>
        <w:t xml:space="preserve">1.</w:t>
        <w:tab/>
        <w:t xml:space="preserve"/>
      </w:r>
      <w:r>
        <w:rPr>
          <w:rFonts w:ascii="Helvetica Neue" w:hAnsi="Helvetica Neue" w:cs="Helvetica Neue"/>
          <w:sz w:val="33"/>
          <w:sz-cs w:val="33"/>
          <w:spacing w:val="0"/>
          <w:color w:val="0E0E0E"/>
        </w:rPr>
        <w:t xml:space="preserve">Easy to learn</w:t>
      </w:r>
    </w:p>
    <w:p>
      <w:pPr>
        <w:ind w:left="720" w:first-line="-720"/>
      </w:pPr>
      <w:r>
        <w:rPr>
          <w:rFonts w:ascii="Helvetica Neue" w:hAnsi="Helvetica Neue" w:cs="Helvetica Neue"/>
          <w:sz w:val="33"/>
          <w:sz-cs w:val="33"/>
          <w:color w:val="0E0E0E"/>
        </w:rPr>
        <w:t xml:space="preserve"/>
        <w:tab/>
        <w:t xml:space="preserve">2.</w:t>
        <w:tab/>
        <w:t xml:space="preserve"/>
      </w:r>
      <w:r>
        <w:rPr>
          <w:rFonts w:ascii="Helvetica Neue" w:hAnsi="Helvetica Neue" w:cs="Helvetica Neue"/>
          <w:sz w:val="33"/>
          <w:sz-cs w:val="33"/>
          <w:spacing w:val="0"/>
          <w:color w:val="0E0E0E"/>
        </w:rPr>
        <w:t xml:space="preserve">Quick to process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E0E0E"/>
        </w:rPr>
        <w:t xml:space="preserve"/>
      </w:r>
    </w:p>
    <w:p>
      <w:pPr>
        <w:spacing w:after="450"/>
      </w:pPr>
      <w:r>
        <w:rPr>
          <w:rFonts w:ascii="Helvetica Neue" w:hAnsi="Helvetica Neue" w:cs="Helvetica Neue"/>
          <w:sz w:val="34"/>
          <w:sz-cs w:val="34"/>
          <w:spacing w:val="0"/>
          <w:color w:val="0E0E0E"/>
        </w:rPr>
        <w:t xml:space="preserve">It can make writing documents </w:t>
      </w:r>
      <w:r>
        <w:rPr>
          <w:rFonts w:ascii="Helvetica Neue" w:hAnsi="Helvetica Neue" w:cs="Helvetica Neue"/>
          <w:sz w:val="34"/>
          <w:sz-cs w:val="34"/>
          <w:b/>
          <w:spacing w:val="0"/>
          <w:color w:val="0E0E0E"/>
        </w:rPr>
        <w:t xml:space="preserve">faster</w:t>
      </w:r>
      <w:r>
        <w:rPr>
          <w:rFonts w:ascii="Helvetica Neue" w:hAnsi="Helvetica Neue" w:cs="Helvetica Neue"/>
          <w:sz w:val="34"/>
          <w:sz-cs w:val="34"/>
          <w:spacing w:val="0"/>
          <w:color w:val="0E0E0E"/>
        </w:rPr>
        <w:t xml:space="preserve"> and </w:t>
      </w:r>
      <w:r>
        <w:rPr>
          <w:rFonts w:ascii="Helvetica Neue" w:hAnsi="Helvetica Neue" w:cs="Helvetica Neue"/>
          <w:sz w:val="34"/>
          <w:sz-cs w:val="34"/>
          <w:i/>
          <w:spacing w:val="0"/>
          <w:color w:val="0E0E0E"/>
        </w:rPr>
        <w:t xml:space="preserve">easier</w:t>
      </w:r>
      <w:r>
        <w:rPr>
          <w:rFonts w:ascii="Helvetica Neue" w:hAnsi="Helvetica Neue" w:cs="Helvetica Neue"/>
          <w:sz w:val="34"/>
          <w:sz-cs w:val="34"/>
          <w:spacing w:val="0"/>
          <w:color w:val="0E0E0E"/>
        </w:rPr>
        <w:t xml:space="preserve"> since the formatting is handled elsewhere.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E0E0E"/>
        </w:rPr>
        <w:t xml:space="preserve"/>
      </w:r>
    </w:p>
    <w:p>
      <w:pPr>
        <w:spacing w:after="420"/>
      </w:pPr>
      <w:r>
        <w:rPr>
          <w:rFonts w:ascii="Helvetica Neue" w:hAnsi="Helvetica Neue" w:cs="Helvetica Neue"/>
          <w:sz w:val="54"/>
          <w:sz-cs w:val="54"/>
          <w:b/>
          <w:spacing w:val="0"/>
          <w:color w:val="0E0E0E"/>
        </w:rPr>
        <w:t xml:space="preserve">A second-level header</w:t>
      </w:r>
    </w:p>
    <w:p>
      <w:pPr>
        <w:spacing w:after="420"/>
      </w:pPr>
      <w:r>
        <w:rPr>
          <w:rFonts w:ascii="Helvetica Neue" w:hAnsi="Helvetica Neue" w:cs="Helvetica Neue"/>
          <w:sz w:val="40"/>
          <w:sz-cs w:val="40"/>
          <w:b/>
          <w:spacing w:val="0"/>
          <w:color w:val="0E0E0E"/>
        </w:rPr>
        <w:t xml:space="preserve">A third-level header</w:t>
      </w:r>
    </w:p>
    <w:p>
      <w:pPr>
        <w:ind w:left="720" w:first-line="-720"/>
      </w:pPr>
      <w:r>
        <w:rPr>
          <w:rFonts w:ascii="Helvetica Neue" w:hAnsi="Helvetica Neue" w:cs="Helvetica Neue"/>
          <w:sz w:val="33"/>
          <w:sz-cs w:val="33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3"/>
          <w:sz-cs w:val="33"/>
          <w:spacing w:val="0"/>
          <w:color w:val="0E0E0E"/>
        </w:rPr>
        <w:t xml:space="preserve">Lists can be created</w:t>
      </w:r>
    </w:p>
    <w:p>
      <w:pPr>
        <w:ind w:left="1440" w:first-line="-1440"/>
      </w:pPr>
      <w:r>
        <w:rPr>
          <w:rFonts w:ascii="Helvetica Neue" w:hAnsi="Helvetica Neue" w:cs="Helvetica Neue"/>
          <w:sz w:val="33"/>
          <w:sz-cs w:val="33"/>
          <w:color w:val="0E0E0E"/>
        </w:rPr>
        <w:t xml:space="preserve"/>
        <w:tab/>
        <w:t xml:space="preserve">◦</w:t>
        <w:tab/>
        <w:t xml:space="preserve"/>
      </w:r>
      <w:r>
        <w:rPr>
          <w:rFonts w:ascii="Helvetica Neue" w:hAnsi="Helvetica Neue" w:cs="Helvetica Neue"/>
          <w:sz w:val="33"/>
          <w:sz-cs w:val="33"/>
          <w:spacing w:val="0"/>
          <w:color w:val="0E0E0E"/>
        </w:rPr>
        <w:t xml:space="preserve">and nested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E0E0E"/>
        </w:rPr>
        <w:t xml:space="preserve"/>
      </w:r>
    </w:p>
    <w:p>
      <w:pPr>
        <w:spacing w:after="450"/>
      </w:pPr>
      <w:r>
        <w:rPr>
          <w:rFonts w:ascii="Helvetica Neue" w:hAnsi="Helvetica Neue" w:cs="Helvetica Neue"/>
          <w:sz w:val="34"/>
          <w:sz-cs w:val="34"/>
          <w:spacing w:val="0"/>
          <w:color w:val="0E0E0E"/>
        </w:rPr>
        <w:t xml:space="preserve">Code can be added: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E0E0E"/>
        </w:rPr>
        <w:t xml:space="preserve"/>
      </w:r>
    </w:p>
    <w:p>
      <w:pPr/>
      <w:r>
        <w:rPr>
          <w:rFonts w:ascii="Courier" w:hAnsi="Courier" w:cs="Courier"/>
          <w:sz w:val="30"/>
          <w:sz-cs w:val="30"/>
          <w:spacing w:val="0"/>
          <w:color w:val="262626"/>
        </w:rPr>
        <w:t xml:space="preserve">summary(mtcars)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E0E0E"/>
        </w:rPr>
        <w:t xml:space="preserve"/>
      </w:r>
    </w:p>
    <w:p>
      <w:pPr>
        <w:spacing w:after="450"/>
      </w:pPr>
      <w:r>
        <w:rPr>
          <w:rFonts w:ascii="Helvetica Neue" w:hAnsi="Helvetica Neue" w:cs="Helvetica Neue"/>
          <w:sz w:val="34"/>
          <w:sz-cs w:val="34"/>
          <w:spacing w:val="0"/>
          <w:color w:val="0E0E0E"/>
        </w:rPr>
        <w:t xml:space="preserve">We can even put in links to </w:t>
      </w:r>
      <w:r>
        <w:rPr>
          <w:rFonts w:ascii="Helvetica Neue" w:hAnsi="Helvetica Neue" w:cs="Helvetica Neue"/>
          <w:sz w:val="34"/>
          <w:sz-cs w:val="34"/>
          <w:spacing w:val="0"/>
          <w:color w:val="115A90"/>
        </w:rPr>
        <w:t xml:space="preserve">Google</w:t>
      </w:r>
      <w:r>
        <w:rPr>
          <w:rFonts w:ascii="Helvetica Neue" w:hAnsi="Helvetica Neue" w:cs="Helvetica Neue"/>
          <w:sz w:val="34"/>
          <w:sz-cs w:val="34"/>
          <w:spacing w:val="0"/>
          <w:color w:val="0E0E0E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E0E0E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Example1</dc:title>
</cp:coreProperties>
</file>

<file path=docProps/meta.xml><?xml version="1.0" encoding="utf-8"?>
<meta xmlns="http://schemas.apple.com/cocoa/2006/metadata">
  <generator>CocoaOOXMLWriter/1504.83</generator>
</meta>
</file>