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46" w:rsidRDefault="00F03046" w:rsidP="00F213D0">
      <w:pPr>
        <w:rPr>
          <w:b/>
          <w:lang w:val="en-US"/>
        </w:rPr>
      </w:pPr>
      <w:r w:rsidRPr="00F03046">
        <w:rPr>
          <w:b/>
          <w:lang w:val="en-US"/>
        </w:rPr>
        <w:t xml:space="preserve">RStudio Cloud + </w:t>
      </w:r>
      <w:proofErr w:type="spellStart"/>
      <w:r w:rsidRPr="00F03046">
        <w:rPr>
          <w:b/>
          <w:lang w:val="en-US"/>
        </w:rPr>
        <w:t>ggdag</w:t>
      </w:r>
      <w:proofErr w:type="spellEnd"/>
    </w:p>
    <w:p w:rsidR="00F03046" w:rsidRPr="00F03046" w:rsidRDefault="00F03046" w:rsidP="00F213D0">
      <w:pPr>
        <w:rPr>
          <w:b/>
          <w:lang w:val="en-US"/>
        </w:rPr>
      </w:pPr>
      <w:proofErr w:type="spellStart"/>
      <w:r>
        <w:rPr>
          <w:b/>
          <w:lang w:val="en-US"/>
        </w:rPr>
        <w:t>Dagitty</w:t>
      </w:r>
      <w:proofErr w:type="spellEnd"/>
      <w:r>
        <w:rPr>
          <w:b/>
          <w:lang w:val="en-US"/>
        </w:rPr>
        <w:t>:</w:t>
      </w:r>
    </w:p>
    <w:p w:rsidR="00F03046" w:rsidRDefault="00F03046" w:rsidP="00F03046">
      <w:pPr>
        <w:rPr>
          <w:lang w:val="en-US"/>
        </w:rPr>
      </w:pPr>
      <w:proofErr w:type="spellStart"/>
      <w:r>
        <w:rPr>
          <w:lang w:val="en-US"/>
        </w:rPr>
        <w:t>Dagitty</w:t>
      </w:r>
      <w:proofErr w:type="spellEnd"/>
      <w:r>
        <w:rPr>
          <w:lang w:val="en-US"/>
        </w:rPr>
        <w:t xml:space="preserve"> paper in IJE: </w:t>
      </w:r>
      <w:hyperlink r:id="rId5" w:history="1">
        <w:r>
          <w:rPr>
            <w:rStyle w:val="Hipervnculo"/>
            <w:lang w:val="en-US"/>
          </w:rPr>
          <w:t>https://academic.oup.com/ije/article/45/6/1887/2907796</w:t>
        </w:r>
      </w:hyperlink>
    </w:p>
    <w:p w:rsidR="00F03046" w:rsidRDefault="00F03046" w:rsidP="00F03046">
      <w:pPr>
        <w:rPr>
          <w:lang w:val="en-US"/>
        </w:rPr>
      </w:pPr>
      <w:hyperlink r:id="rId6" w:history="1">
        <w:r>
          <w:rPr>
            <w:rStyle w:val="Hipervnculo"/>
            <w:lang w:val="en-US"/>
          </w:rPr>
          <w:t>http://dagitty.net/primer/</w:t>
        </w:r>
      </w:hyperlink>
      <w:r>
        <w:rPr>
          <w:lang w:val="en-US"/>
        </w:rPr>
        <w:t xml:space="preserve"> First two exercises, using </w:t>
      </w:r>
      <w:hyperlink r:id="rId7" w:history="1">
        <w:r>
          <w:rPr>
            <w:rStyle w:val="Hipervnculo"/>
            <w:lang w:val="en-US"/>
          </w:rPr>
          <w:t>http://www.dagitty.net/</w:t>
        </w:r>
      </w:hyperlink>
    </w:p>
    <w:p w:rsidR="00F03046" w:rsidRPr="00F03046" w:rsidRDefault="00F03046" w:rsidP="00F213D0">
      <w:pPr>
        <w:rPr>
          <w:b/>
          <w:lang w:val="en-US"/>
        </w:rPr>
      </w:pPr>
      <w:bookmarkStart w:id="0" w:name="_GoBack"/>
      <w:bookmarkEnd w:id="0"/>
    </w:p>
    <w:p w:rsidR="00B85E78" w:rsidRDefault="00B85E78" w:rsidP="00F213D0">
      <w:pPr>
        <w:rPr>
          <w:b/>
          <w:iCs/>
        </w:rPr>
      </w:pPr>
      <w:proofErr w:type="spellStart"/>
      <w:r w:rsidRPr="00F03046">
        <w:rPr>
          <w:b/>
          <w:lang w:val="en-US"/>
        </w:rPr>
        <w:t>Objetivo</w:t>
      </w:r>
      <w:proofErr w:type="spellEnd"/>
      <w:r w:rsidRPr="00F03046">
        <w:rPr>
          <w:b/>
          <w:lang w:val="en-US"/>
        </w:rPr>
        <w:t xml:space="preserve"> 1. </w:t>
      </w:r>
      <w:r w:rsidRPr="00B85E78">
        <w:rPr>
          <w:b/>
        </w:rPr>
        <w:t xml:space="preserve">Los alumnos conocerán el término de grafo </w:t>
      </w:r>
      <w:proofErr w:type="spellStart"/>
      <w:r w:rsidRPr="00B85E78">
        <w:rPr>
          <w:b/>
          <w:iCs/>
        </w:rPr>
        <w:t>acíclico</w:t>
      </w:r>
      <w:proofErr w:type="spellEnd"/>
      <w:r w:rsidRPr="00B85E78">
        <w:rPr>
          <w:b/>
          <w:iCs/>
        </w:rPr>
        <w:t xml:space="preserve"> dirigido (DAG)</w:t>
      </w:r>
      <w:r>
        <w:rPr>
          <w:b/>
          <w:iCs/>
        </w:rPr>
        <w:t xml:space="preserve"> y sabrán aplicarlo en situaciones concretas.</w:t>
      </w:r>
    </w:p>
    <w:p w:rsidR="00025F2D" w:rsidRDefault="00BE336A" w:rsidP="00F213D0">
      <w:r w:rsidRPr="00BE336A">
        <w:t>Aquí he pensado</w:t>
      </w:r>
      <w:r>
        <w:t xml:space="preserve"> hacer un PowerPoint con una mínima introducción: qué es un grafo (representación con símbolos de un sistema), qué lo hace </w:t>
      </w:r>
      <w:proofErr w:type="spellStart"/>
      <w:r>
        <w:t>acíclico</w:t>
      </w:r>
      <w:proofErr w:type="spellEnd"/>
      <w:r>
        <w:t xml:space="preserve"> (no contener ciclos</w:t>
      </w:r>
      <w:r w:rsidR="00026B10" w:rsidRPr="00026B10">
        <w:t>, explicar lo que es un ciclo</w:t>
      </w:r>
      <w:r>
        <w:t>), qué lo hace dirigido (sentido de las flechas/relaciones).</w:t>
      </w:r>
    </w:p>
    <w:p w:rsidR="00025F2D" w:rsidRDefault="00025F2D" w:rsidP="00F213D0">
      <w:r>
        <w:t>Aplicación a la inferencia causal para establecer las relaciones (no sé si de esto hablarás tú antes). Algún ejemplo básico:</w:t>
      </w:r>
    </w:p>
    <w:p w:rsidR="00025F2D" w:rsidRDefault="00025F2D" w:rsidP="00025F2D">
      <w:pPr>
        <w:pStyle w:val="Prrafodelista"/>
        <w:numPr>
          <w:ilvl w:val="0"/>
          <w:numId w:val="1"/>
        </w:numPr>
      </w:pPr>
      <w:r>
        <w:t>Sal -&gt; Hipertensión</w:t>
      </w:r>
    </w:p>
    <w:p w:rsidR="00025F2D" w:rsidRDefault="00025F2D" w:rsidP="00025F2D">
      <w:pPr>
        <w:pStyle w:val="Prrafodelista"/>
        <w:numPr>
          <w:ilvl w:val="0"/>
          <w:numId w:val="1"/>
        </w:numPr>
      </w:pPr>
      <w:r>
        <w:t>Edad -&gt; Demencia</w:t>
      </w:r>
    </w:p>
    <w:p w:rsidR="00025F2D" w:rsidRDefault="00025F2D" w:rsidP="00025F2D">
      <w:pPr>
        <w:pStyle w:val="Prrafodelista"/>
        <w:numPr>
          <w:ilvl w:val="0"/>
          <w:numId w:val="1"/>
        </w:numPr>
      </w:pPr>
      <w:r>
        <w:t>Tabaco -&gt; Cáncer de pulmón</w:t>
      </w:r>
    </w:p>
    <w:p w:rsidR="00BE336A" w:rsidRPr="00BE336A" w:rsidRDefault="00BE336A" w:rsidP="00F213D0">
      <w:r>
        <w:t xml:space="preserve">Software para realizar </w:t>
      </w:r>
      <w:proofErr w:type="spellStart"/>
      <w:r>
        <w:t>DAGs</w:t>
      </w:r>
      <w:proofErr w:type="spellEnd"/>
      <w:r>
        <w:t xml:space="preserve"> (pequeña introducción antes de lanzarnos a </w:t>
      </w:r>
      <w:proofErr w:type="spellStart"/>
      <w:r>
        <w:t>DAGitty</w:t>
      </w:r>
      <w:proofErr w:type="spellEnd"/>
      <w:r>
        <w:t xml:space="preserve"> y </w:t>
      </w:r>
      <w:proofErr w:type="spellStart"/>
      <w:r>
        <w:t>ggdag</w:t>
      </w:r>
      <w:proofErr w:type="spellEnd"/>
      <w:r w:rsidR="00026B10">
        <w:t>)</w:t>
      </w:r>
      <w:r>
        <w:t>.</w:t>
      </w:r>
    </w:p>
    <w:p w:rsidR="00F213D0" w:rsidRDefault="00B85E78" w:rsidP="00F213D0">
      <w:pPr>
        <w:rPr>
          <w:b/>
        </w:rPr>
      </w:pPr>
      <w:r>
        <w:rPr>
          <w:b/>
        </w:rPr>
        <w:t>Objetivo 2</w:t>
      </w:r>
      <w:r w:rsidR="00F213D0">
        <w:rPr>
          <w:b/>
        </w:rPr>
        <w:t xml:space="preserve">. </w:t>
      </w:r>
      <w:r w:rsidR="00F213D0" w:rsidRPr="00F213D0">
        <w:rPr>
          <w:b/>
        </w:rPr>
        <w:t xml:space="preserve">Los alumnos sabrán utilizar e interpretar los resultados del software </w:t>
      </w:r>
      <w:proofErr w:type="spellStart"/>
      <w:r>
        <w:rPr>
          <w:b/>
          <w:i/>
        </w:rPr>
        <w:t>DAGitty</w:t>
      </w:r>
      <w:proofErr w:type="spellEnd"/>
      <w:r w:rsidR="00F213D0" w:rsidRPr="00F213D0">
        <w:rPr>
          <w:b/>
        </w:rPr>
        <w:t>.</w:t>
      </w:r>
    </w:p>
    <w:p w:rsidR="00BE336A" w:rsidRDefault="00BE336A" w:rsidP="00F213D0">
      <w:r w:rsidRPr="00BE336A">
        <w:t>Tengo</w:t>
      </w:r>
      <w:r>
        <w:t xml:space="preserve"> que testearlo bastante: versión offline, versión paquete de R, funciones de R que exporta para probar independencia, etc.</w:t>
      </w:r>
    </w:p>
    <w:p w:rsidR="00BE336A" w:rsidRDefault="00BE336A" w:rsidP="00F213D0">
      <w:r>
        <w:t xml:space="preserve">Ya que en la página puedo añadir código para hacerlo reproducible, lo ideal sería preparar </w:t>
      </w:r>
      <w:r w:rsidR="008E27F4">
        <w:t>algunos ejemplos básicos</w:t>
      </w:r>
      <w:r>
        <w:t xml:space="preserve"> para hacerlos, prim</w:t>
      </w:r>
      <w:r w:rsidR="00AB251C">
        <w:t xml:space="preserve">ero en </w:t>
      </w:r>
      <w:proofErr w:type="spellStart"/>
      <w:r w:rsidR="00AB251C">
        <w:t>DAGitty</w:t>
      </w:r>
      <w:proofErr w:type="spellEnd"/>
      <w:r w:rsidR="00AB251C">
        <w:t xml:space="preserve"> y luego en </w:t>
      </w:r>
      <w:proofErr w:type="spellStart"/>
      <w:r w:rsidR="00AB251C">
        <w:t>ggdag</w:t>
      </w:r>
      <w:proofErr w:type="spellEnd"/>
      <w:r w:rsidR="00AB251C">
        <w:t xml:space="preserve">. Los ejemplos serían los que comentaste: </w:t>
      </w:r>
      <w:proofErr w:type="spellStart"/>
      <w:r w:rsidR="00AB251C">
        <w:t>confusor</w:t>
      </w:r>
      <w:proofErr w:type="spellEnd"/>
      <w:r w:rsidR="00AB251C">
        <w:t>, collider</w:t>
      </w:r>
      <w:r w:rsidR="008E27F4">
        <w:t xml:space="preserve"> básico, collid</w:t>
      </w:r>
      <w:r w:rsidR="00AA133A">
        <w:t>er en la situación de nuestro artículo, sesgo en M</w:t>
      </w:r>
      <w:r w:rsidR="00AB251C">
        <w:t>.</w:t>
      </w:r>
      <w:r w:rsidR="00310F6D">
        <w:t xml:space="preserve"> </w:t>
      </w:r>
    </w:p>
    <w:p w:rsidR="00310F6D" w:rsidRPr="00310F6D" w:rsidRDefault="00310F6D" w:rsidP="00F213D0">
      <w:pPr>
        <w:rPr>
          <w:color w:val="FF0000"/>
        </w:rPr>
      </w:pPr>
      <w:r>
        <w:rPr>
          <w:color w:val="FF0000"/>
        </w:rPr>
        <w:t xml:space="preserve">Ejercicio 1. Dejar algo de tiempo (¿5 minutos?) para que creen uno de los ejemplos de antes. Si quieres, les enseño </w:t>
      </w:r>
      <w:proofErr w:type="spellStart"/>
      <w:r w:rsidRPr="00310F6D">
        <w:rPr>
          <w:color w:val="FF0000"/>
        </w:rPr>
        <w:t>confusor</w:t>
      </w:r>
      <w:proofErr w:type="spellEnd"/>
      <w:r w:rsidRPr="00310F6D">
        <w:rPr>
          <w:color w:val="FF0000"/>
        </w:rPr>
        <w:t>, collider</w:t>
      </w:r>
      <w:r>
        <w:rPr>
          <w:color w:val="FF0000"/>
        </w:rPr>
        <w:t>, sesgo en M, y que los alumnos hagan la estructura del collider de nuestro artículo.</w:t>
      </w:r>
    </w:p>
    <w:p w:rsidR="000C2131" w:rsidRDefault="00B85E78" w:rsidP="00F213D0">
      <w:pPr>
        <w:rPr>
          <w:b/>
        </w:rPr>
      </w:pPr>
      <w:r>
        <w:rPr>
          <w:b/>
        </w:rPr>
        <w:t>Objetivo 3</w:t>
      </w:r>
      <w:r w:rsidR="00F213D0">
        <w:rPr>
          <w:b/>
        </w:rPr>
        <w:t xml:space="preserve">. </w:t>
      </w:r>
      <w:r w:rsidR="00F213D0" w:rsidRPr="00F213D0">
        <w:rPr>
          <w:b/>
        </w:rPr>
        <w:t xml:space="preserve">Los alumnos serán capaces de reproducir a DAG de calidad para publicaciones usando RStudio y el paquete </w:t>
      </w:r>
      <w:proofErr w:type="spellStart"/>
      <w:r w:rsidR="00F213D0" w:rsidRPr="00F213D0">
        <w:rPr>
          <w:b/>
          <w:i/>
        </w:rPr>
        <w:t>ggdag</w:t>
      </w:r>
      <w:proofErr w:type="spellEnd"/>
      <w:r w:rsidR="00F213D0" w:rsidRPr="00F213D0">
        <w:rPr>
          <w:b/>
        </w:rPr>
        <w:t>.</w:t>
      </w:r>
    </w:p>
    <w:p w:rsidR="00AB251C" w:rsidRDefault="00AB251C" w:rsidP="00F213D0">
      <w:r>
        <w:t>Hacer los básicos</w:t>
      </w:r>
      <w:r w:rsidR="00025F2D">
        <w:t>:</w:t>
      </w:r>
      <w:r>
        <w:t xml:space="preserve"> </w:t>
      </w:r>
      <w:proofErr w:type="spellStart"/>
      <w:r w:rsidR="00AA133A" w:rsidRPr="00AA133A">
        <w:t>confusor</w:t>
      </w:r>
      <w:proofErr w:type="spellEnd"/>
      <w:r w:rsidR="00AA133A" w:rsidRPr="00AA133A">
        <w:t>, collider básico, collider en la situación de nuestro artículo, sesgo en M.</w:t>
      </w:r>
    </w:p>
    <w:p w:rsidR="00310F6D" w:rsidRPr="00310F6D" w:rsidRDefault="00310F6D" w:rsidP="00F213D0">
      <w:pPr>
        <w:rPr>
          <w:color w:val="FF0000"/>
        </w:rPr>
      </w:pPr>
      <w:r>
        <w:rPr>
          <w:color w:val="FF0000"/>
        </w:rPr>
        <w:t xml:space="preserve">Ejercicio 2. Igual que el ejercicio 1 pero con </w:t>
      </w:r>
      <w:proofErr w:type="spellStart"/>
      <w:r>
        <w:rPr>
          <w:color w:val="FF0000"/>
        </w:rPr>
        <w:t>ggdag</w:t>
      </w:r>
      <w:proofErr w:type="spellEnd"/>
      <w:r>
        <w:rPr>
          <w:color w:val="FF0000"/>
        </w:rPr>
        <w:t xml:space="preserve"> ¿10 minutos?</w:t>
      </w:r>
    </w:p>
    <w:p w:rsidR="00BE336A" w:rsidRDefault="00AB251C" w:rsidP="00F213D0">
      <w:r>
        <w:t>Y luego algo corto para dar aspecto de publicación (reordenación de nodos, fondo blanco,</w:t>
      </w:r>
      <w:r w:rsidR="00310F6D">
        <w:t xml:space="preserve"> exportación del gráfico</w:t>
      </w:r>
      <w:r>
        <w:t xml:space="preserve"> …</w:t>
      </w:r>
      <w:r w:rsidR="00AA133A">
        <w:t>). Todo j</w:t>
      </w:r>
      <w:r>
        <w:t xml:space="preserve">ustificado en que </w:t>
      </w:r>
      <w:proofErr w:type="spellStart"/>
      <w:r>
        <w:t>ggdag</w:t>
      </w:r>
      <w:proofErr w:type="spellEnd"/>
      <w:r>
        <w:t xml:space="preserve"> coloca los nodos al azar, y nosotros podemos querer colocarlos de alguna manera determinada (por ejemplo, para explicar </w:t>
      </w:r>
      <w:r w:rsidR="00AA133A">
        <w:t>el sesgo en M), o para darle mejor visualización en publicaciones</w:t>
      </w:r>
      <w:r w:rsidR="00310F6D">
        <w:t xml:space="preserve"> (por ejemplo, como en nuestro artículo del collider)</w:t>
      </w:r>
      <w:r w:rsidR="00AA133A">
        <w:t>.</w:t>
      </w:r>
      <w:r w:rsidR="00310F6D">
        <w:t xml:space="preserve"> </w:t>
      </w:r>
    </w:p>
    <w:p w:rsidR="0087063C" w:rsidRDefault="00310F6D" w:rsidP="00F213D0">
      <w:pPr>
        <w:rPr>
          <w:color w:val="FF0000"/>
        </w:rPr>
      </w:pPr>
      <w:r>
        <w:rPr>
          <w:color w:val="FF0000"/>
        </w:rPr>
        <w:t xml:space="preserve">Ejercicio 3. Mejorar la visualización de un </w:t>
      </w:r>
      <w:proofErr w:type="spellStart"/>
      <w:r>
        <w:rPr>
          <w:color w:val="FF0000"/>
        </w:rPr>
        <w:t>ggdag</w:t>
      </w:r>
      <w:proofErr w:type="spellEnd"/>
      <w:r>
        <w:rPr>
          <w:color w:val="FF0000"/>
        </w:rPr>
        <w:t xml:space="preserve"> ya hecho por mí – por ejemplo, el sesgo en M- ¿10 minutos?</w:t>
      </w:r>
    </w:p>
    <w:p w:rsidR="00310F6D" w:rsidRDefault="00310F6D" w:rsidP="00F213D0">
      <w:pPr>
        <w:rPr>
          <w:color w:val="FF0000"/>
        </w:rPr>
      </w:pPr>
    </w:p>
    <w:p w:rsidR="00310F6D" w:rsidRDefault="00310F6D" w:rsidP="00F213D0"/>
    <w:p w:rsidR="0087063C" w:rsidRPr="00F213D0" w:rsidRDefault="0087063C" w:rsidP="00F213D0">
      <w:pPr>
        <w:rPr>
          <w:b/>
        </w:rPr>
      </w:pPr>
      <w:r>
        <w:t xml:space="preserve">Falta por crear el </w:t>
      </w:r>
      <w:r w:rsidR="001947CE">
        <w:t xml:space="preserve">otro </w:t>
      </w:r>
      <w:r>
        <w:t xml:space="preserve">documento con código reproducible para </w:t>
      </w:r>
      <w:proofErr w:type="spellStart"/>
      <w:r>
        <w:t>DAGitty</w:t>
      </w:r>
      <w:proofErr w:type="spellEnd"/>
      <w:r>
        <w:t xml:space="preserve"> y </w:t>
      </w:r>
      <w:proofErr w:type="spellStart"/>
      <w:r>
        <w:t>ggdag</w:t>
      </w:r>
      <w:proofErr w:type="spellEnd"/>
      <w:r>
        <w:t xml:space="preserve">. La parte de </w:t>
      </w:r>
      <w:proofErr w:type="spellStart"/>
      <w:r>
        <w:t>DAGitty</w:t>
      </w:r>
      <w:proofErr w:type="spellEnd"/>
      <w:r>
        <w:t xml:space="preserve"> la pondría con capturas de pantalla de la web, y algo de código para copiar-pegar. Y la parte de </w:t>
      </w:r>
      <w:proofErr w:type="spellStart"/>
      <w:r>
        <w:t>ggdag</w:t>
      </w:r>
      <w:proofErr w:type="spellEnd"/>
      <w:r>
        <w:t>, con cajas de código para copiar-pegar también y que sea todo más sencillo.</w:t>
      </w:r>
    </w:p>
    <w:sectPr w:rsidR="0087063C" w:rsidRPr="00F2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E29"/>
    <w:multiLevelType w:val="hybridMultilevel"/>
    <w:tmpl w:val="E41A6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83"/>
    <w:rsid w:val="00025F2D"/>
    <w:rsid w:val="00026B10"/>
    <w:rsid w:val="000C2131"/>
    <w:rsid w:val="001947CE"/>
    <w:rsid w:val="00310F6D"/>
    <w:rsid w:val="00462DB0"/>
    <w:rsid w:val="007C71E3"/>
    <w:rsid w:val="0087063C"/>
    <w:rsid w:val="008E27F4"/>
    <w:rsid w:val="0091337E"/>
    <w:rsid w:val="00A77C30"/>
    <w:rsid w:val="00AA133A"/>
    <w:rsid w:val="00AB251C"/>
    <w:rsid w:val="00B85E78"/>
    <w:rsid w:val="00BE336A"/>
    <w:rsid w:val="00C64183"/>
    <w:rsid w:val="00F03046"/>
    <w:rsid w:val="00F2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3554A"/>
  <w15:chartTrackingRefBased/>
  <w15:docId w15:val="{B53D867A-C0AC-4167-9A18-49ACC8F0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B85E78"/>
  </w:style>
  <w:style w:type="character" w:styleId="nfasis">
    <w:name w:val="Emphasis"/>
    <w:basedOn w:val="Fuentedeprrafopredeter"/>
    <w:uiPriority w:val="20"/>
    <w:qFormat/>
    <w:rsid w:val="00B85E78"/>
    <w:rPr>
      <w:i/>
      <w:iCs/>
    </w:rPr>
  </w:style>
  <w:style w:type="paragraph" w:styleId="Prrafodelista">
    <w:name w:val="List Paragraph"/>
    <w:basedOn w:val="Normal"/>
    <w:uiPriority w:val="34"/>
    <w:qFormat/>
    <w:rsid w:val="00025F2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0304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gitty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gitty.net/primer/" TargetMode="External"/><Relationship Id="rId5" Type="http://schemas.openxmlformats.org/officeDocument/2006/relationships/hyperlink" Target="https://academic.oup.com/ije/article/45/6/1887/290779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Redondo Sánchez</dc:creator>
  <cp:keywords/>
  <dc:description/>
  <cp:lastModifiedBy>Daniel Redondo Sánchez</cp:lastModifiedBy>
  <cp:revision>16</cp:revision>
  <dcterms:created xsi:type="dcterms:W3CDTF">2019-05-09T10:11:00Z</dcterms:created>
  <dcterms:modified xsi:type="dcterms:W3CDTF">2019-05-15T07:08:00Z</dcterms:modified>
</cp:coreProperties>
</file>