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1863" w:rsidRPr="00FE4E1A" w:rsidRDefault="00BD11FF">
      <w:pPr>
        <w:rPr>
          <w:sz w:val="48"/>
          <w:szCs w:val="48"/>
        </w:rPr>
      </w:pPr>
      <w:r w:rsidRPr="00FE4E1A">
        <w:rPr>
          <w:sz w:val="48"/>
          <w:szCs w:val="48"/>
        </w:rPr>
        <w:t>Three types of dataset</w:t>
      </w:r>
    </w:p>
    <w:p w:rsidR="001F3FE0" w:rsidRDefault="00734B97" w:rsidP="00FE4E1A">
      <w:pPr>
        <w:numPr>
          <w:ilvl w:val="0"/>
          <w:numId w:val="1"/>
        </w:numPr>
        <w:tabs>
          <w:tab w:val="clear" w:pos="720"/>
          <w:tab w:val="left" w:pos="360"/>
          <w:tab w:val="left" w:pos="1800"/>
        </w:tabs>
        <w:spacing w:before="100" w:beforeAutospacing="1" w:after="100" w:afterAutospacing="1"/>
        <w:ind w:left="1800" w:hanging="1800"/>
      </w:pPr>
      <w:r w:rsidRPr="00FE4E1A">
        <w:rPr>
          <w:b/>
          <w:color w:val="FF0000"/>
          <w:sz w:val="22"/>
          <w:szCs w:val="22"/>
        </w:rPr>
        <w:t>Cross-section</w:t>
      </w:r>
      <w:r w:rsidR="002E1265">
        <w:rPr>
          <w:b/>
          <w:color w:val="FF0000"/>
        </w:rPr>
        <w:t xml:space="preserve"> data</w:t>
      </w:r>
      <w:r w:rsidR="00FE4E1A">
        <w:rPr>
          <w:color w:val="FF0000"/>
        </w:rPr>
        <w:t>:</w:t>
      </w:r>
      <w:r w:rsidR="00FE4E1A">
        <w:tab/>
      </w:r>
      <w:r w:rsidR="002E1265">
        <w:t xml:space="preserve"> </w:t>
      </w:r>
      <w:r w:rsidR="002E1265" w:rsidRPr="002E1265">
        <w:rPr>
          <w:rFonts w:eastAsiaTheme="minorEastAsia"/>
          <w:bCs/>
        </w:rPr>
        <w:t xml:space="preserve">data on one or more variables collected </w:t>
      </w:r>
      <w:r w:rsidR="002E1265" w:rsidRPr="002E1265">
        <w:rPr>
          <w:rFonts w:eastAsiaTheme="minorEastAsia"/>
          <w:b/>
          <w:bCs/>
          <w:i/>
          <w:iCs/>
        </w:rPr>
        <w:t>at the same point in time</w:t>
      </w:r>
      <w:r w:rsidR="002E1265">
        <w:rPr>
          <w:b/>
          <w:bCs/>
          <w:i/>
          <w:iCs/>
        </w:rPr>
        <w:t xml:space="preserve"> </w:t>
      </w:r>
      <w:r w:rsidR="002B42CF" w:rsidRPr="009B6C95">
        <w:rPr>
          <w:sz w:val="22"/>
          <w:szCs w:val="22"/>
        </w:rPr>
        <w:t xml:space="preserve">(i.e., </w:t>
      </w:r>
      <w:r w:rsidR="00FE4E1A" w:rsidRPr="00FE4E1A">
        <w:rPr>
          <w:b/>
        </w:rPr>
        <w:t>multiple</w:t>
      </w:r>
      <w:r w:rsidR="002B42CF" w:rsidRPr="00FE4E1A">
        <w:rPr>
          <w:b/>
          <w:sz w:val="22"/>
          <w:szCs w:val="22"/>
        </w:rPr>
        <w:t xml:space="preserve"> subjects </w:t>
      </w:r>
      <w:r w:rsidR="00FE4E1A">
        <w:t xml:space="preserve">or individuals </w:t>
      </w:r>
      <w:r w:rsidR="002B42CF" w:rsidRPr="009B6C95">
        <w:rPr>
          <w:sz w:val="22"/>
          <w:szCs w:val="22"/>
        </w:rPr>
        <w:t xml:space="preserve">at the </w:t>
      </w:r>
      <w:r w:rsidR="002B42CF" w:rsidRPr="00FE4E1A">
        <w:rPr>
          <w:b/>
          <w:sz w:val="22"/>
          <w:szCs w:val="22"/>
        </w:rPr>
        <w:t>same time</w:t>
      </w:r>
      <w:r w:rsidR="002B42CF" w:rsidRPr="009B6C95">
        <w:rPr>
          <w:sz w:val="22"/>
          <w:szCs w:val="22"/>
        </w:rPr>
        <w:t>)</w:t>
      </w:r>
      <w:r w:rsidR="001F3FE0" w:rsidRPr="009B6C95">
        <w:rPr>
          <w:sz w:val="22"/>
          <w:szCs w:val="22"/>
        </w:rPr>
        <w:t xml:space="preserve">.  </w:t>
      </w:r>
    </w:p>
    <w:p w:rsidR="00F30513" w:rsidRDefault="00F30513" w:rsidP="002B42CF">
      <w:pPr>
        <w:pStyle w:val="ListParagraph"/>
        <w:spacing w:before="100" w:beforeAutospacing="1" w:after="100" w:afterAutospacing="1" w:line="240" w:lineRule="auto"/>
        <w:rPr>
          <w:rFonts w:ascii="Times New Roman" w:eastAsia="Times New Roman" w:hAnsi="Times New Roman" w:cs="Times New Roman"/>
          <w:b/>
        </w:rPr>
      </w:pPr>
    </w:p>
    <w:p w:rsidR="002B42CF" w:rsidRPr="00FE4E1A" w:rsidRDefault="002B42CF" w:rsidP="002B42CF">
      <w:pPr>
        <w:pStyle w:val="ListParagraph"/>
        <w:spacing w:before="100" w:beforeAutospacing="1" w:after="100" w:afterAutospacing="1" w:line="240" w:lineRule="auto"/>
        <w:rPr>
          <w:rFonts w:ascii="Times New Roman" w:eastAsia="Times New Roman" w:hAnsi="Times New Roman" w:cs="Times New Roman"/>
          <w:b/>
        </w:rPr>
      </w:pPr>
      <w:r w:rsidRPr="00FE4E1A">
        <w:rPr>
          <w:rFonts w:ascii="Times New Roman" w:eastAsia="Times New Roman" w:hAnsi="Times New Roman" w:cs="Times New Roman"/>
          <w:b/>
        </w:rPr>
        <w:t>Structure</w:t>
      </w:r>
    </w:p>
    <w:p w:rsidR="001F3FE0" w:rsidRPr="009B6C95" w:rsidRDefault="001F3FE0" w:rsidP="002B42CF">
      <w:pPr>
        <w:pStyle w:val="ListParagraph"/>
        <w:spacing w:before="100" w:beforeAutospacing="1" w:after="100" w:afterAutospacing="1" w:line="240" w:lineRule="auto"/>
        <w:rPr>
          <w:rFonts w:ascii="Times New Roman" w:eastAsia="Times New Roman" w:hAnsi="Times New Roman" w:cs="Times New Roman"/>
        </w:rPr>
      </w:pPr>
    </w:p>
    <w:p w:rsidR="001F3FE0" w:rsidRPr="009B6C95" w:rsidRDefault="00B26CAF" w:rsidP="009B6C95">
      <w:pPr>
        <w:pStyle w:val="ListParagraph"/>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rPr>
        <w:tab/>
      </w:r>
      <w:r w:rsidR="009B6C95" w:rsidRPr="009B6C95">
        <w:rPr>
          <w:rFonts w:ascii="Times New Roman" w:eastAsia="Times New Roman" w:hAnsi="Times New Roman" w:cs="Times New Roman"/>
        </w:rPr>
        <w:t>x</w:t>
      </w:r>
      <w:r w:rsidR="001F3FE0" w:rsidRPr="009B6C95">
        <w:rPr>
          <w:rFonts w:ascii="Times New Roman" w:eastAsia="Times New Roman" w:hAnsi="Times New Roman" w:cs="Times New Roman"/>
        </w:rPr>
        <w:t xml:space="preserve">= Profit </w:t>
      </w:r>
      <w:r w:rsidR="00FE4E1A">
        <w:rPr>
          <w:rFonts w:ascii="Times New Roman" w:eastAsia="Times New Roman" w:hAnsi="Times New Roman" w:cs="Times New Roman"/>
        </w:rPr>
        <w:t>(year 2015</w:t>
      </w:r>
      <w:r>
        <w:rPr>
          <w:rFonts w:ascii="Times New Roman" w:eastAsia="Times New Roman" w:hAnsi="Times New Roman" w:cs="Times New Roman"/>
        </w:rPr>
        <w:t>, billions $</w:t>
      </w:r>
      <w:proofErr w:type="gramStart"/>
      <w:r w:rsidR="00FE4E1A">
        <w:rPr>
          <w:rFonts w:ascii="Times New Roman" w:eastAsia="Times New Roman" w:hAnsi="Times New Roman" w:cs="Times New Roman"/>
        </w:rPr>
        <w:t>)</w:t>
      </w:r>
      <w:r>
        <w:rPr>
          <w:rFonts w:ascii="Times New Roman" w:eastAsia="Times New Roman" w:hAnsi="Times New Roman" w:cs="Times New Roman"/>
        </w:rPr>
        <w:t>,</w:t>
      </w:r>
      <w:r w:rsidR="001F3FE0" w:rsidRPr="009B6C95">
        <w:rPr>
          <w:rFonts w:ascii="Times New Roman" w:eastAsia="Times New Roman" w:hAnsi="Times New Roman" w:cs="Times New Roman"/>
        </w:rPr>
        <w:t xml:space="preserve"> </w:t>
      </w:r>
      <w:r w:rsidR="009B6C95" w:rsidRPr="009B6C95">
        <w:rPr>
          <w:rFonts w:ascii="Times New Roman" w:eastAsia="Times New Roman" w:hAnsi="Times New Roman" w:cs="Times New Roman"/>
        </w:rPr>
        <w:t xml:space="preserve"> </w:t>
      </w:r>
      <w:proofErr w:type="spellStart"/>
      <w:r w:rsidR="001F3FE0" w:rsidRPr="009B6C95">
        <w:rPr>
          <w:rFonts w:ascii="Times New Roman" w:eastAsia="Times New Roman" w:hAnsi="Times New Roman" w:cs="Times New Roman"/>
        </w:rPr>
        <w:t>i</w:t>
      </w:r>
      <w:proofErr w:type="spellEnd"/>
      <w:proofErr w:type="gramEnd"/>
      <w:r w:rsidR="001F3FE0" w:rsidRPr="009B6C95">
        <w:rPr>
          <w:rFonts w:ascii="Times New Roman" w:eastAsia="Times New Roman" w:hAnsi="Times New Roman" w:cs="Times New Roman"/>
        </w:rPr>
        <w:t xml:space="preserve"> = {Apple, Microsoft, GE, </w:t>
      </w:r>
      <w:r>
        <w:rPr>
          <w:rFonts w:ascii="Times New Roman" w:eastAsia="Times New Roman" w:hAnsi="Times New Roman" w:cs="Times New Roman"/>
        </w:rPr>
        <w:t xml:space="preserve">IBM, </w:t>
      </w:r>
      <w:r w:rsidR="001F3FE0" w:rsidRPr="009B6C95">
        <w:rPr>
          <w:rFonts w:ascii="Times New Roman" w:eastAsia="Times New Roman" w:hAnsi="Times New Roman" w:cs="Times New Roman"/>
        </w:rPr>
        <w:t>etc. }</w:t>
      </w:r>
    </w:p>
    <w:p w:rsidR="002B42CF" w:rsidRPr="009B6C95" w:rsidRDefault="001F3FE0" w:rsidP="00B26CAF">
      <w:pPr>
        <w:pStyle w:val="NoSpacing"/>
        <w:ind w:firstLine="1440"/>
      </w:pPr>
      <w:proofErr w:type="gramStart"/>
      <w:r w:rsidRPr="009B6C95">
        <w:t xml:space="preserve">xi </w:t>
      </w:r>
      <w:r w:rsidR="00B26CAF">
        <w:t>:</w:t>
      </w:r>
      <w:proofErr w:type="gramEnd"/>
      <w:r w:rsidR="00B26CAF">
        <w:t xml:space="preserve">   </w:t>
      </w:r>
      <w:r w:rsidR="00B26CAF">
        <w:tab/>
      </w:r>
      <w:r w:rsidRPr="009B6C95">
        <w:t xml:space="preserve">x1 </w:t>
      </w:r>
      <w:r w:rsidR="00B26CAF">
        <w:t>(AAPL)</w:t>
      </w:r>
      <w:r w:rsidRPr="009B6C95">
        <w:t xml:space="preserve">: </w:t>
      </w:r>
      <w:r w:rsidR="00B26CAF">
        <w:tab/>
      </w:r>
      <w:r w:rsidRPr="009B6C95">
        <w:t>40</w:t>
      </w:r>
      <w:r w:rsidR="00B26CAF">
        <w:t xml:space="preserve"> </w:t>
      </w:r>
    </w:p>
    <w:p w:rsidR="001F3FE0" w:rsidRPr="009B6C95" w:rsidRDefault="001F3FE0" w:rsidP="00B26CAF">
      <w:pPr>
        <w:pStyle w:val="NoSpacing"/>
        <w:ind w:firstLine="1440"/>
      </w:pPr>
      <w:r w:rsidRPr="009B6C95">
        <w:tab/>
        <w:t>x2</w:t>
      </w:r>
      <w:r w:rsidR="00B26CAF">
        <w:t xml:space="preserve"> (MSFT)</w:t>
      </w:r>
      <w:r w:rsidRPr="009B6C95">
        <w:t xml:space="preserve">: </w:t>
      </w:r>
      <w:r w:rsidR="00B26CAF">
        <w:tab/>
      </w:r>
      <w:r w:rsidRPr="009B6C95">
        <w:t>50</w:t>
      </w:r>
      <w:r w:rsidR="00B26CAF">
        <w:t xml:space="preserve"> </w:t>
      </w:r>
    </w:p>
    <w:p w:rsidR="001F3FE0" w:rsidRDefault="001F3FE0" w:rsidP="00B26CAF">
      <w:pPr>
        <w:pStyle w:val="NoSpacing"/>
        <w:ind w:firstLine="1440"/>
      </w:pPr>
      <w:r w:rsidRPr="009B6C95">
        <w:tab/>
        <w:t>x3</w:t>
      </w:r>
      <w:r w:rsidR="00B26CAF">
        <w:t xml:space="preserve"> (GE)</w:t>
      </w:r>
      <w:r w:rsidRPr="009B6C95">
        <w:t xml:space="preserve">: </w:t>
      </w:r>
      <w:r w:rsidR="00B26CAF">
        <w:tab/>
      </w:r>
      <w:r w:rsidRPr="009B6C95">
        <w:t xml:space="preserve">75 </w:t>
      </w:r>
    </w:p>
    <w:p w:rsidR="00B26CAF" w:rsidRDefault="00B26CAF" w:rsidP="00B26CAF">
      <w:pPr>
        <w:pStyle w:val="NoSpacing"/>
        <w:ind w:firstLine="1440"/>
      </w:pPr>
      <w:r>
        <w:tab/>
        <w:t xml:space="preserve">x4 (IBM): </w:t>
      </w:r>
      <w:r>
        <w:tab/>
        <w:t xml:space="preserve">100 </w:t>
      </w:r>
    </w:p>
    <w:p w:rsidR="00D02740" w:rsidRPr="009B6C95" w:rsidRDefault="00D02740" w:rsidP="00B26CAF">
      <w:pPr>
        <w:pStyle w:val="NoSpacing"/>
        <w:ind w:firstLine="1440"/>
      </w:pPr>
      <w:r>
        <w:t>------</w:t>
      </w:r>
    </w:p>
    <w:p w:rsidR="009B6C95" w:rsidRPr="009B6C95" w:rsidRDefault="00B26CAF" w:rsidP="002B42CF">
      <w:pPr>
        <w:spacing w:before="100" w:beforeAutospacing="1" w:after="100" w:afterAutospacing="1"/>
        <w:ind w:left="720"/>
        <w:rPr>
          <w:sz w:val="22"/>
          <w:szCs w:val="22"/>
        </w:rPr>
      </w:pPr>
      <w:r>
        <w:t>B:</w:t>
      </w:r>
      <w:r>
        <w:tab/>
      </w:r>
      <w:r w:rsidR="009B6C95" w:rsidRPr="009B6C95">
        <w:rPr>
          <w:sz w:val="22"/>
          <w:szCs w:val="22"/>
        </w:rPr>
        <w:t>x = GDP</w:t>
      </w:r>
      <w:r>
        <w:t xml:space="preserve"> (year 2016, </w:t>
      </w:r>
      <w:r>
        <w:t>billions $</w:t>
      </w:r>
      <w:proofErr w:type="gramStart"/>
      <w:r>
        <w:t xml:space="preserve">) </w:t>
      </w:r>
      <w:r w:rsidR="009B6C95" w:rsidRPr="009B6C95">
        <w:rPr>
          <w:sz w:val="22"/>
          <w:szCs w:val="22"/>
        </w:rPr>
        <w:t>,</w:t>
      </w:r>
      <w:proofErr w:type="gramEnd"/>
      <w:r>
        <w:t xml:space="preserve"> </w:t>
      </w:r>
      <w:r w:rsidR="009B6C95" w:rsidRPr="009B6C95">
        <w:rPr>
          <w:sz w:val="22"/>
          <w:szCs w:val="22"/>
        </w:rPr>
        <w:t xml:space="preserve"> I = { US, </w:t>
      </w:r>
      <w:r>
        <w:t>China</w:t>
      </w:r>
      <w:r w:rsidR="009B6C95" w:rsidRPr="009B6C95">
        <w:rPr>
          <w:sz w:val="22"/>
          <w:szCs w:val="22"/>
        </w:rPr>
        <w:t xml:space="preserve">, Japan, </w:t>
      </w:r>
      <w:r>
        <w:t>Germany</w:t>
      </w:r>
      <w:r w:rsidR="009B6C95" w:rsidRPr="009B6C95">
        <w:rPr>
          <w:sz w:val="22"/>
          <w:szCs w:val="22"/>
        </w:rPr>
        <w:t xml:space="preserve">, </w:t>
      </w:r>
      <w:proofErr w:type="spellStart"/>
      <w:r w:rsidR="009B6C95" w:rsidRPr="009B6C95">
        <w:rPr>
          <w:sz w:val="22"/>
          <w:szCs w:val="22"/>
        </w:rPr>
        <w:t>etc</w:t>
      </w:r>
      <w:proofErr w:type="spellEnd"/>
      <w:r w:rsidR="009B6C95" w:rsidRPr="009B6C95">
        <w:rPr>
          <w:sz w:val="22"/>
          <w:szCs w:val="22"/>
        </w:rPr>
        <w:t>}</w:t>
      </w:r>
    </w:p>
    <w:p w:rsidR="009B6C95" w:rsidRPr="009B6C95" w:rsidRDefault="009B6C95" w:rsidP="00B26CAF">
      <w:pPr>
        <w:tabs>
          <w:tab w:val="left" w:pos="2160"/>
          <w:tab w:val="left" w:pos="3600"/>
        </w:tabs>
        <w:ind w:firstLine="1440"/>
      </w:pPr>
      <w:proofErr w:type="gramStart"/>
      <w:r w:rsidRPr="009B6C95">
        <w:t xml:space="preserve">xi </w:t>
      </w:r>
      <w:r w:rsidR="00B26CAF">
        <w:t>:</w:t>
      </w:r>
      <w:proofErr w:type="gramEnd"/>
      <w:r w:rsidR="00B26CAF">
        <w:t xml:space="preserve">      </w:t>
      </w:r>
      <w:r w:rsidR="00B26CAF">
        <w:tab/>
      </w:r>
      <w:r w:rsidRPr="009B6C95">
        <w:t>x1</w:t>
      </w:r>
      <w:r w:rsidR="00B26CAF">
        <w:t>(US)</w:t>
      </w:r>
      <w:r w:rsidRPr="009B6C95">
        <w:t xml:space="preserve">: </w:t>
      </w:r>
      <w:r w:rsidR="00B26CAF">
        <w:tab/>
      </w:r>
      <w:r w:rsidR="00B26CAF">
        <w:t>18,558.130</w:t>
      </w:r>
    </w:p>
    <w:p w:rsidR="009B6C95" w:rsidRDefault="00B26CAF" w:rsidP="00B26CAF">
      <w:pPr>
        <w:tabs>
          <w:tab w:val="left" w:pos="2160"/>
        </w:tabs>
        <w:ind w:firstLine="1440"/>
      </w:pPr>
      <w:r>
        <w:t xml:space="preserve">            </w:t>
      </w:r>
      <w:r>
        <w:tab/>
      </w:r>
      <w:r w:rsidR="009B6C95" w:rsidRPr="009B6C95">
        <w:t>x2</w:t>
      </w:r>
      <w:r>
        <w:t xml:space="preserve"> (China)</w:t>
      </w:r>
      <w:r w:rsidR="009B6C95" w:rsidRPr="009B6C95">
        <w:t xml:space="preserve">: </w:t>
      </w:r>
      <w:r>
        <w:tab/>
      </w:r>
      <w:r>
        <w:t>11,383.030</w:t>
      </w:r>
      <w:r>
        <w:t xml:space="preserve"> </w:t>
      </w:r>
    </w:p>
    <w:p w:rsidR="00B26CAF" w:rsidRDefault="00B26CAF" w:rsidP="00B26CAF">
      <w:pPr>
        <w:tabs>
          <w:tab w:val="left" w:pos="2160"/>
        </w:tabs>
        <w:ind w:firstLine="1440"/>
      </w:pPr>
      <w:r>
        <w:tab/>
        <w:t>x3 (Japan):</w:t>
      </w:r>
      <w:r w:rsidRPr="00B26CAF">
        <w:t xml:space="preserve"> </w:t>
      </w:r>
      <w:r>
        <w:tab/>
      </w:r>
      <w:r>
        <w:t>4,412.600</w:t>
      </w:r>
      <w:r>
        <w:t xml:space="preserve"> </w:t>
      </w:r>
    </w:p>
    <w:p w:rsidR="00D02740" w:rsidRDefault="00B26CAF" w:rsidP="00B26CAF">
      <w:pPr>
        <w:tabs>
          <w:tab w:val="left" w:pos="2160"/>
        </w:tabs>
        <w:ind w:firstLine="1440"/>
      </w:pPr>
      <w:r>
        <w:tab/>
        <w:t>x4 (Germany):</w:t>
      </w:r>
      <w:r>
        <w:tab/>
      </w:r>
      <w:r>
        <w:t>3,467.780</w:t>
      </w:r>
    </w:p>
    <w:p w:rsidR="00B26CAF" w:rsidRPr="009B6C95" w:rsidRDefault="00D02740" w:rsidP="00B26CAF">
      <w:pPr>
        <w:tabs>
          <w:tab w:val="left" w:pos="2160"/>
        </w:tabs>
        <w:ind w:firstLine="1440"/>
      </w:pPr>
      <w:r>
        <w:t>-------</w:t>
      </w:r>
      <w:r w:rsidR="00B26CAF">
        <w:tab/>
      </w:r>
    </w:p>
    <w:p w:rsidR="00734B97" w:rsidRDefault="002E1265" w:rsidP="00734B97">
      <w:pPr>
        <w:spacing w:before="100" w:beforeAutospacing="1" w:after="100" w:afterAutospacing="1"/>
        <w:ind w:left="720"/>
      </w:pPr>
      <w:r>
        <w:rPr>
          <w:noProof/>
        </w:rPr>
        <w:drawing>
          <wp:anchor distT="0" distB="0" distL="114300" distR="114300" simplePos="0" relativeHeight="251658240" behindDoc="0" locked="0" layoutInCell="1" allowOverlap="1" wp14:anchorId="53B6F576" wp14:editId="2CF39B51">
            <wp:simplePos x="0" y="0"/>
            <wp:positionH relativeFrom="column">
              <wp:posOffset>845820</wp:posOffset>
            </wp:positionH>
            <wp:positionV relativeFrom="paragraph">
              <wp:posOffset>135890</wp:posOffset>
            </wp:positionV>
            <wp:extent cx="4578645" cy="297611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4963" cy="298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6CAF">
        <w:t>C:</w:t>
      </w:r>
      <w:r w:rsidR="00B26CAF">
        <w:tab/>
      </w: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2E1265" w:rsidRDefault="002E1265" w:rsidP="00734B97">
      <w:pPr>
        <w:spacing w:before="100" w:beforeAutospacing="1" w:after="100" w:afterAutospacing="1"/>
        <w:ind w:left="720"/>
      </w:pPr>
    </w:p>
    <w:p w:rsidR="00D02740" w:rsidRPr="00F30513" w:rsidRDefault="00D02740" w:rsidP="00734B97">
      <w:pPr>
        <w:spacing w:before="100" w:beforeAutospacing="1" w:after="100" w:afterAutospacing="1"/>
        <w:ind w:left="720"/>
        <w:rPr>
          <w:sz w:val="18"/>
          <w:szCs w:val="18"/>
        </w:rPr>
      </w:pPr>
      <w:r>
        <w:tab/>
      </w:r>
      <w:r w:rsidRPr="00F30513">
        <w:rPr>
          <w:sz w:val="18"/>
          <w:szCs w:val="18"/>
        </w:rPr>
        <w:t xml:space="preserve">Source: </w:t>
      </w:r>
      <w:hyperlink r:id="rId8" w:history="1">
        <w:r w:rsidRPr="00F30513">
          <w:rPr>
            <w:rStyle w:val="Hyperlink"/>
            <w:sz w:val="18"/>
            <w:szCs w:val="18"/>
          </w:rPr>
          <w:t>http://statisticstimes.com/economy/countries-by-projected-gdp.php</w:t>
        </w:r>
      </w:hyperlink>
    </w:p>
    <w:p w:rsidR="00D02740" w:rsidRDefault="0041449A" w:rsidP="00734B97">
      <w:pPr>
        <w:spacing w:before="100" w:beforeAutospacing="1" w:after="100" w:afterAutospacing="1"/>
        <w:ind w:left="720"/>
      </w:pPr>
      <w:r w:rsidRPr="00D12D03">
        <w:drawing>
          <wp:anchor distT="0" distB="0" distL="114300" distR="114300" simplePos="0" relativeHeight="251659264" behindDoc="0" locked="0" layoutInCell="1" allowOverlap="1" wp14:anchorId="43F1300F" wp14:editId="16CD9521">
            <wp:simplePos x="0" y="0"/>
            <wp:positionH relativeFrom="column">
              <wp:posOffset>815340</wp:posOffset>
            </wp:positionH>
            <wp:positionV relativeFrom="paragraph">
              <wp:posOffset>81280</wp:posOffset>
            </wp:positionV>
            <wp:extent cx="4046220" cy="30346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46220" cy="3034665"/>
                    </a:xfrm>
                    <a:prstGeom prst="rect">
                      <a:avLst/>
                    </a:prstGeom>
                  </pic:spPr>
                </pic:pic>
              </a:graphicData>
            </a:graphic>
            <wp14:sizeRelH relativeFrom="page">
              <wp14:pctWidth>0</wp14:pctWidth>
            </wp14:sizeRelH>
            <wp14:sizeRelV relativeFrom="page">
              <wp14:pctHeight>0</wp14:pctHeight>
            </wp14:sizeRelV>
          </wp:anchor>
        </w:drawing>
      </w:r>
      <w:r w:rsidR="00D02740">
        <w:t xml:space="preserve">D: </w:t>
      </w: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Pr="003E7F6E" w:rsidRDefault="00FB022C" w:rsidP="00FB022C">
      <w:pPr>
        <w:pStyle w:val="ListParagraph"/>
        <w:numPr>
          <w:ilvl w:val="0"/>
          <w:numId w:val="2"/>
        </w:numPr>
        <w:spacing w:before="100" w:beforeAutospacing="1" w:after="100" w:afterAutospacing="1" w:line="240" w:lineRule="auto"/>
        <w:rPr>
          <w:rFonts w:ascii="Times New Roman" w:eastAsia="Times New Roman" w:hAnsi="Times New Roman" w:cs="Times New Roman"/>
        </w:rPr>
      </w:pPr>
      <w:r w:rsidRPr="00FB022C">
        <w:rPr>
          <w:rFonts w:ascii="Times New Roman" w:eastAsia="Times New Roman" w:hAnsi="Times New Roman" w:cs="Times New Roman"/>
          <w:bCs/>
        </w:rPr>
        <w:t xml:space="preserve">For </w:t>
      </w:r>
      <w:r w:rsidRPr="00FB022C">
        <w:rPr>
          <w:rFonts w:ascii="Times New Roman" w:eastAsia="Times New Roman" w:hAnsi="Times New Roman" w:cs="Times New Roman"/>
          <w:b/>
          <w:bCs/>
          <w:color w:val="FF0000"/>
          <w:highlight w:val="yellow"/>
        </w:rPr>
        <w:t>each year</w:t>
      </w:r>
      <w:r w:rsidRPr="00FB022C">
        <w:rPr>
          <w:rFonts w:ascii="Times New Roman" w:eastAsia="Times New Roman" w:hAnsi="Times New Roman" w:cs="Times New Roman"/>
          <w:bCs/>
          <w:color w:val="FF0000"/>
        </w:rPr>
        <w:t xml:space="preserve"> </w:t>
      </w:r>
      <w:r w:rsidRPr="00FB022C">
        <w:rPr>
          <w:rFonts w:ascii="Times New Roman" w:eastAsia="Times New Roman" w:hAnsi="Times New Roman" w:cs="Times New Roman"/>
          <w:bCs/>
        </w:rPr>
        <w:t>the data on the 50 states are cross-sectional data.</w:t>
      </w:r>
    </w:p>
    <w:p w:rsidR="003E7F6E" w:rsidRPr="00FB022C" w:rsidRDefault="003E7F6E" w:rsidP="003E7F6E">
      <w:pPr>
        <w:pStyle w:val="ListParagraph"/>
        <w:spacing w:before="100" w:beforeAutospacing="1" w:after="100" w:afterAutospacing="1" w:line="240" w:lineRule="auto"/>
        <w:ind w:left="1080"/>
        <w:rPr>
          <w:rFonts w:ascii="Times New Roman" w:eastAsia="Times New Roman" w:hAnsi="Times New Roman" w:cs="Times New Roman"/>
        </w:rPr>
      </w:pPr>
    </w:p>
    <w:p w:rsidR="0041449A" w:rsidRPr="003E7F6E" w:rsidRDefault="008E3628" w:rsidP="0041449A">
      <w:pPr>
        <w:spacing w:before="100" w:beforeAutospacing="1" w:after="100" w:afterAutospacing="1"/>
        <w:rPr>
          <w:b/>
        </w:rPr>
      </w:pPr>
      <w:r>
        <w:rPr>
          <w:noProof/>
        </w:rPr>
        <w:drawing>
          <wp:anchor distT="0" distB="0" distL="114300" distR="114300" simplePos="0" relativeHeight="251660288" behindDoc="0" locked="0" layoutInCell="1" allowOverlap="1" wp14:anchorId="6A4D904D" wp14:editId="3CA5CDF6">
            <wp:simplePos x="0" y="0"/>
            <wp:positionH relativeFrom="column">
              <wp:posOffset>723900</wp:posOffset>
            </wp:positionH>
            <wp:positionV relativeFrom="paragraph">
              <wp:posOffset>10160</wp:posOffset>
            </wp:positionV>
            <wp:extent cx="4023360" cy="42519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3360" cy="425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41449A" w:rsidRPr="003E7F6E">
        <w:rPr>
          <w:b/>
          <w:color w:val="FF0000"/>
          <w:highlight w:val="yellow"/>
        </w:rPr>
        <w:t>R-Code</w:t>
      </w:r>
      <w:r w:rsidR="0041449A" w:rsidRPr="003E7F6E">
        <w:rPr>
          <w:b/>
        </w:rPr>
        <w:t>:</w:t>
      </w:r>
    </w:p>
    <w:p w:rsidR="0041449A" w:rsidRDefault="0041449A" w:rsidP="0041449A">
      <w:pPr>
        <w:spacing w:before="100" w:beforeAutospacing="1" w:after="100" w:afterAutospacing="1"/>
      </w:pPr>
    </w:p>
    <w:p w:rsidR="0041449A" w:rsidRDefault="0041449A" w:rsidP="0041449A">
      <w:pPr>
        <w:spacing w:before="100" w:beforeAutospacing="1" w:after="100" w:afterAutospacing="1"/>
      </w:pPr>
    </w:p>
    <w:p w:rsidR="0041449A" w:rsidRDefault="0041449A" w:rsidP="0041449A">
      <w:pPr>
        <w:spacing w:before="100" w:beforeAutospacing="1" w:after="100" w:afterAutospacing="1"/>
      </w:pPr>
    </w:p>
    <w:p w:rsidR="00FB022C" w:rsidRDefault="00FB022C"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41449A">
      <w:pPr>
        <w:spacing w:before="100" w:beforeAutospacing="1" w:after="100" w:afterAutospacing="1"/>
      </w:pPr>
    </w:p>
    <w:p w:rsidR="0041449A" w:rsidRDefault="00740263" w:rsidP="0041449A">
      <w:pPr>
        <w:spacing w:before="100" w:beforeAutospacing="1" w:after="100" w:afterAutospacing="1"/>
      </w:pPr>
      <w:r>
        <w:rPr>
          <w:noProof/>
        </w:rPr>
        <w:lastRenderedPageBreak/>
        <w:drawing>
          <wp:anchor distT="0" distB="0" distL="114300" distR="114300" simplePos="0" relativeHeight="251662336" behindDoc="0" locked="0" layoutInCell="1" allowOverlap="1">
            <wp:simplePos x="0" y="0"/>
            <wp:positionH relativeFrom="column">
              <wp:posOffset>266700</wp:posOffset>
            </wp:positionH>
            <wp:positionV relativeFrom="paragraph">
              <wp:posOffset>0</wp:posOffset>
            </wp:positionV>
            <wp:extent cx="4838700" cy="17602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263" w:rsidRDefault="00740263" w:rsidP="0041449A">
      <w:pPr>
        <w:spacing w:before="100" w:beforeAutospacing="1" w:after="100" w:afterAutospacing="1"/>
      </w:pPr>
    </w:p>
    <w:p w:rsidR="0041449A" w:rsidRDefault="0041449A" w:rsidP="0041449A">
      <w:pPr>
        <w:spacing w:before="100" w:beforeAutospacing="1" w:after="100" w:afterAutospacing="1"/>
      </w:pP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FB022C" w:rsidRDefault="00740263" w:rsidP="00734B97">
      <w:pPr>
        <w:spacing w:before="100" w:beforeAutospacing="1" w:after="100" w:afterAutospacing="1"/>
        <w:ind w:left="720"/>
      </w:pPr>
      <w:r>
        <w:rPr>
          <w:noProof/>
        </w:rPr>
        <w:drawing>
          <wp:anchor distT="0" distB="0" distL="114300" distR="114300" simplePos="0" relativeHeight="251661312" behindDoc="0" locked="0" layoutInCell="1" allowOverlap="1" wp14:anchorId="7FEAFA70" wp14:editId="74969F3C">
            <wp:simplePos x="0" y="0"/>
            <wp:positionH relativeFrom="column">
              <wp:posOffset>373380</wp:posOffset>
            </wp:positionH>
            <wp:positionV relativeFrom="paragraph">
              <wp:posOffset>247650</wp:posOffset>
            </wp:positionV>
            <wp:extent cx="4808220" cy="48082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08220" cy="4808220"/>
                    </a:xfrm>
                    <a:prstGeom prst="rect">
                      <a:avLst/>
                    </a:prstGeom>
                  </pic:spPr>
                </pic:pic>
              </a:graphicData>
            </a:graphic>
            <wp14:sizeRelH relativeFrom="page">
              <wp14:pctWidth>0</wp14:pctWidth>
            </wp14:sizeRelH>
            <wp14:sizeRelV relativeFrom="page">
              <wp14:pctHeight>0</wp14:pctHeight>
            </wp14:sizeRelV>
          </wp:anchor>
        </w:drawing>
      </w: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8F1F1F" w:rsidRDefault="008F1F1F" w:rsidP="00734B97">
      <w:pPr>
        <w:spacing w:before="100" w:beforeAutospacing="1" w:after="100" w:afterAutospacing="1"/>
        <w:ind w:left="720"/>
      </w:pPr>
    </w:p>
    <w:p w:rsidR="008F1F1F" w:rsidRDefault="008F1F1F" w:rsidP="00734B97">
      <w:pPr>
        <w:spacing w:before="100" w:beforeAutospacing="1" w:after="100" w:afterAutospacing="1"/>
        <w:ind w:left="720"/>
      </w:pPr>
    </w:p>
    <w:p w:rsidR="008F1F1F" w:rsidRPr="008F1F1F" w:rsidRDefault="008F1F1F" w:rsidP="008F1F1F">
      <w:pPr>
        <w:numPr>
          <w:ilvl w:val="0"/>
          <w:numId w:val="1"/>
        </w:numPr>
        <w:tabs>
          <w:tab w:val="clear" w:pos="720"/>
          <w:tab w:val="left" w:pos="360"/>
          <w:tab w:val="left" w:pos="2160"/>
        </w:tabs>
        <w:spacing w:before="100" w:beforeAutospacing="1" w:after="100" w:afterAutospacing="1"/>
        <w:ind w:left="2160" w:hanging="2160"/>
      </w:pPr>
      <w:r>
        <w:rPr>
          <w:b/>
          <w:color w:val="FF0000"/>
        </w:rPr>
        <w:t>Time series data</w:t>
      </w:r>
      <w:r>
        <w:rPr>
          <w:color w:val="FF0000"/>
        </w:rPr>
        <w:t>:</w:t>
      </w:r>
      <w:r>
        <w:tab/>
      </w:r>
      <w:r w:rsidRPr="008F1F1F">
        <w:rPr>
          <w:rFonts w:eastAsiaTheme="minorEastAsia"/>
        </w:rPr>
        <w:t xml:space="preserve">A time series is a set of observations on the values that a variable takes at different times. It is collected at </w:t>
      </w:r>
      <w:r w:rsidRPr="008F1F1F">
        <w:rPr>
          <w:rFonts w:eastAsiaTheme="minorEastAsia"/>
          <w:b/>
        </w:rPr>
        <w:t>regular time intervals</w:t>
      </w:r>
      <w:r w:rsidRPr="008F1F1F">
        <w:rPr>
          <w:rFonts w:eastAsiaTheme="minorEastAsia"/>
        </w:rPr>
        <w:t>, such as da</w:t>
      </w:r>
      <w:r>
        <w:t>ily, weekly, monthly quarterly, etc.</w:t>
      </w:r>
    </w:p>
    <w:p w:rsidR="008F1F1F" w:rsidRDefault="008F1F1F" w:rsidP="008F1F1F">
      <w:pPr>
        <w:pStyle w:val="ListParagraph"/>
        <w:spacing w:before="100" w:beforeAutospacing="1" w:after="100" w:afterAutospacing="1" w:line="240" w:lineRule="auto"/>
        <w:rPr>
          <w:rFonts w:ascii="Times New Roman" w:eastAsia="Times New Roman" w:hAnsi="Times New Roman" w:cs="Times New Roman"/>
          <w:b/>
        </w:rPr>
      </w:pPr>
    </w:p>
    <w:p w:rsidR="008F1F1F" w:rsidRDefault="008F1F1F" w:rsidP="00304644">
      <w:pPr>
        <w:pStyle w:val="ListParagraph"/>
        <w:spacing w:before="100" w:beforeAutospacing="1" w:after="100" w:afterAutospacing="1" w:line="240" w:lineRule="auto"/>
        <w:ind w:hanging="360"/>
        <w:rPr>
          <w:rFonts w:ascii="Times New Roman" w:eastAsia="Times New Roman" w:hAnsi="Times New Roman" w:cs="Times New Roman"/>
          <w:b/>
        </w:rPr>
      </w:pPr>
      <w:r w:rsidRPr="00FE4E1A">
        <w:rPr>
          <w:rFonts w:ascii="Times New Roman" w:eastAsia="Times New Roman" w:hAnsi="Times New Roman" w:cs="Times New Roman"/>
          <w:b/>
        </w:rPr>
        <w:t>Structure</w:t>
      </w:r>
      <w:r w:rsidR="00304644">
        <w:rPr>
          <w:rFonts w:ascii="Times New Roman" w:eastAsia="Times New Roman" w:hAnsi="Times New Roman" w:cs="Times New Roman"/>
          <w:b/>
        </w:rPr>
        <w:t xml:space="preserve"> and example</w:t>
      </w:r>
    </w:p>
    <w:p w:rsidR="00304644" w:rsidRDefault="00304644" w:rsidP="00304644">
      <w:pPr>
        <w:pStyle w:val="ListParagraph"/>
        <w:spacing w:before="100" w:beforeAutospacing="1" w:after="100" w:afterAutospacing="1" w:line="240" w:lineRule="auto"/>
        <w:ind w:hanging="360"/>
        <w:rPr>
          <w:rFonts w:ascii="Times New Roman" w:eastAsia="Times New Roman" w:hAnsi="Times New Roman" w:cs="Times New Roman"/>
          <w:b/>
        </w:rPr>
      </w:pPr>
    </w:p>
    <w:p w:rsidR="00304644" w:rsidRPr="00E57E09" w:rsidRDefault="00304644" w:rsidP="00304644">
      <w:pPr>
        <w:pStyle w:val="ListParagraph"/>
        <w:spacing w:before="100" w:beforeAutospacing="1" w:after="100" w:afterAutospacing="1" w:line="240" w:lineRule="auto"/>
        <w:ind w:hanging="360"/>
        <w:rPr>
          <w:rFonts w:ascii="Times New Roman" w:eastAsia="Times New Roman" w:hAnsi="Times New Roman" w:cs="Times New Roman"/>
        </w:rPr>
      </w:pPr>
      <w:r w:rsidRPr="00E57E09">
        <w:rPr>
          <w:rFonts w:ascii="Times New Roman" w:eastAsia="Times New Roman" w:hAnsi="Times New Roman" w:cs="Times New Roman"/>
        </w:rPr>
        <w:t>Example 1: Sales time series</w:t>
      </w:r>
    </w:p>
    <w:p w:rsidR="00304644" w:rsidRPr="00FE4E1A" w:rsidRDefault="00304644" w:rsidP="00304644">
      <w:pPr>
        <w:pStyle w:val="ListParagraph"/>
        <w:spacing w:before="100" w:beforeAutospacing="1" w:after="100" w:afterAutospacing="1" w:line="240" w:lineRule="auto"/>
        <w:ind w:hanging="360"/>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664384" behindDoc="0" locked="0" layoutInCell="1" allowOverlap="1" wp14:anchorId="367684AF" wp14:editId="7BCCF07B">
            <wp:simplePos x="0" y="0"/>
            <wp:positionH relativeFrom="column">
              <wp:posOffset>441960</wp:posOffset>
            </wp:positionH>
            <wp:positionV relativeFrom="paragraph">
              <wp:posOffset>8255</wp:posOffset>
            </wp:positionV>
            <wp:extent cx="1802765" cy="1134745"/>
            <wp:effectExtent l="0" t="0" r="698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765" cy="1134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8F1F1F" w:rsidRDefault="00304644" w:rsidP="00E57E09">
      <w:pPr>
        <w:spacing w:before="100" w:beforeAutospacing="1" w:after="100" w:afterAutospacing="1"/>
        <w:ind w:firstLine="360"/>
      </w:pPr>
      <w:r>
        <w:rPr>
          <w:noProof/>
        </w:rPr>
        <w:drawing>
          <wp:anchor distT="0" distB="0" distL="114300" distR="114300" simplePos="0" relativeHeight="251665408" behindDoc="0" locked="0" layoutInCell="1" allowOverlap="1" wp14:anchorId="0032A6C2" wp14:editId="32340E8F">
            <wp:simplePos x="0" y="0"/>
            <wp:positionH relativeFrom="column">
              <wp:posOffset>236220</wp:posOffset>
            </wp:positionH>
            <wp:positionV relativeFrom="paragraph">
              <wp:posOffset>254635</wp:posOffset>
            </wp:positionV>
            <wp:extent cx="6155690" cy="173844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5690" cy="1738449"/>
                    </a:xfrm>
                    <a:prstGeom prst="rect">
                      <a:avLst/>
                    </a:prstGeom>
                    <a:noFill/>
                    <a:ln>
                      <a:noFill/>
                    </a:ln>
                  </pic:spPr>
                </pic:pic>
              </a:graphicData>
            </a:graphic>
            <wp14:sizeRelH relativeFrom="page">
              <wp14:pctWidth>0</wp14:pctWidth>
            </wp14:sizeRelH>
            <wp14:sizeRelV relativeFrom="page">
              <wp14:pctHeight>0</wp14:pctHeight>
            </wp14:sizeRelV>
          </wp:anchor>
        </w:drawing>
      </w:r>
      <w:r>
        <w:t>Example 2: Financial Accounts time series</w:t>
      </w: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FB022C" w:rsidRPr="009B6C95" w:rsidRDefault="00E57E09" w:rsidP="00734B97">
      <w:pPr>
        <w:spacing w:before="100" w:beforeAutospacing="1" w:after="100" w:afterAutospacing="1"/>
        <w:ind w:left="720"/>
        <w:rPr>
          <w:sz w:val="22"/>
          <w:szCs w:val="22"/>
        </w:rPr>
      </w:pPr>
      <w:r>
        <w:rPr>
          <w:noProof/>
        </w:rPr>
        <w:drawing>
          <wp:anchor distT="0" distB="0" distL="114300" distR="114300" simplePos="0" relativeHeight="251666432" behindDoc="0" locked="0" layoutInCell="1" allowOverlap="1" wp14:anchorId="42E7E952" wp14:editId="55EEBB37">
            <wp:simplePos x="0" y="0"/>
            <wp:positionH relativeFrom="margin">
              <wp:posOffset>175260</wp:posOffset>
            </wp:positionH>
            <wp:positionV relativeFrom="paragraph">
              <wp:posOffset>299720</wp:posOffset>
            </wp:positionV>
            <wp:extent cx="6018441" cy="3662056"/>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3486" cy="36651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4B97" w:rsidRDefault="00734B97"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304644" w:rsidRPr="00E57E09" w:rsidRDefault="00304644" w:rsidP="00734B97">
      <w:pPr>
        <w:spacing w:before="100" w:beforeAutospacing="1" w:after="100" w:afterAutospacing="1"/>
        <w:ind w:left="720"/>
        <w:rPr>
          <w:b/>
        </w:rPr>
      </w:pPr>
      <w:proofErr w:type="spellStart"/>
      <w:r w:rsidRPr="00E57E09">
        <w:rPr>
          <w:b/>
        </w:rPr>
        <w:t>RCode</w:t>
      </w:r>
      <w:proofErr w:type="spellEnd"/>
      <w:r w:rsidRPr="00E57E09">
        <w:rPr>
          <w:b/>
        </w:rPr>
        <w:t xml:space="preserve"> </w:t>
      </w:r>
    </w:p>
    <w:p w:rsidR="00304644" w:rsidRDefault="008248D0" w:rsidP="00734B97">
      <w:pPr>
        <w:spacing w:before="100" w:beforeAutospacing="1" w:after="100" w:afterAutospacing="1"/>
        <w:ind w:left="720"/>
      </w:pPr>
      <w:r>
        <w:rPr>
          <w:noProof/>
        </w:rPr>
        <w:drawing>
          <wp:anchor distT="0" distB="0" distL="114300" distR="114300" simplePos="0" relativeHeight="251667456" behindDoc="0" locked="0" layoutInCell="1" allowOverlap="1" wp14:anchorId="2B562E5D" wp14:editId="243D8120">
            <wp:simplePos x="0" y="0"/>
            <wp:positionH relativeFrom="margin">
              <wp:align>right</wp:align>
            </wp:positionH>
            <wp:positionV relativeFrom="paragraph">
              <wp:posOffset>4445</wp:posOffset>
            </wp:positionV>
            <wp:extent cx="5852160" cy="4381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000000" w:rsidRDefault="008248D0" w:rsidP="008248D0">
      <w:pPr>
        <w:tabs>
          <w:tab w:val="left" w:pos="1890"/>
        </w:tabs>
        <w:spacing w:before="100" w:beforeAutospacing="1" w:after="100" w:afterAutospacing="1"/>
        <w:ind w:left="1890" w:hanging="1530"/>
        <w:rPr>
          <w:bCs/>
        </w:rPr>
      </w:pPr>
      <w:r>
        <w:rPr>
          <w:b/>
          <w:color w:val="FF0000"/>
        </w:rPr>
        <w:t>Pooled</w:t>
      </w:r>
      <w:r>
        <w:rPr>
          <w:b/>
          <w:color w:val="FF0000"/>
        </w:rPr>
        <w:t xml:space="preserve"> data</w:t>
      </w:r>
      <w:r>
        <w:rPr>
          <w:color w:val="FF0000"/>
        </w:rPr>
        <w:t>:</w:t>
      </w:r>
      <w:r>
        <w:tab/>
      </w:r>
      <w:r w:rsidRPr="008248D0">
        <w:rPr>
          <w:bCs/>
        </w:rPr>
        <w:t xml:space="preserve">In pooled, or combined, data are elements of </w:t>
      </w:r>
      <w:r w:rsidRPr="008248D0">
        <w:rPr>
          <w:b/>
          <w:bCs/>
          <w:i/>
          <w:iCs/>
        </w:rPr>
        <w:t>both time series and cross-section</w:t>
      </w:r>
      <w:r w:rsidRPr="008248D0">
        <w:rPr>
          <w:bCs/>
          <w:i/>
          <w:iCs/>
        </w:rPr>
        <w:t xml:space="preserve"> dat</w:t>
      </w:r>
      <w:r w:rsidRPr="008248D0">
        <w:rPr>
          <w:bCs/>
        </w:rPr>
        <w:t xml:space="preserve">a. The data in Table 1.1 are an example of pooled data. For each year we have 50 cross-sectional observations and for each state we have two-time series observations on prices and output of eggs, a total of 100 </w:t>
      </w:r>
      <w:r w:rsidRPr="008248D0">
        <w:rPr>
          <w:bCs/>
          <w:i/>
          <w:iCs/>
        </w:rPr>
        <w:t>pooled</w:t>
      </w:r>
      <w:r w:rsidRPr="008248D0">
        <w:rPr>
          <w:bCs/>
        </w:rPr>
        <w:t xml:space="preserve"> (or combined) observations.</w:t>
      </w:r>
    </w:p>
    <w:p w:rsidR="008248D0" w:rsidRPr="008248D0" w:rsidRDefault="008248D0" w:rsidP="008248D0">
      <w:pPr>
        <w:tabs>
          <w:tab w:val="left" w:pos="1890"/>
        </w:tabs>
        <w:spacing w:before="100" w:beforeAutospacing="1" w:after="100" w:afterAutospacing="1"/>
        <w:ind w:left="1890" w:hanging="1530"/>
      </w:pPr>
    </w:p>
    <w:p w:rsidR="008248D0" w:rsidRDefault="008248D0" w:rsidP="00734B97">
      <w:pPr>
        <w:spacing w:before="100" w:beforeAutospacing="1" w:after="100" w:afterAutospacing="1"/>
        <w:ind w:left="720"/>
      </w:pPr>
      <w:r w:rsidRPr="00D12D03">
        <w:drawing>
          <wp:anchor distT="0" distB="0" distL="114300" distR="114300" simplePos="0" relativeHeight="251669504" behindDoc="0" locked="0" layoutInCell="1" allowOverlap="1" wp14:anchorId="677FA29B" wp14:editId="268DF5F2">
            <wp:simplePos x="0" y="0"/>
            <wp:positionH relativeFrom="column">
              <wp:posOffset>518160</wp:posOffset>
            </wp:positionH>
            <wp:positionV relativeFrom="paragraph">
              <wp:posOffset>6985</wp:posOffset>
            </wp:positionV>
            <wp:extent cx="4958080" cy="37185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8080" cy="3718560"/>
                    </a:xfrm>
                    <a:prstGeom prst="rect">
                      <a:avLst/>
                    </a:prstGeom>
                  </pic:spPr>
                </pic:pic>
              </a:graphicData>
            </a:graphic>
            <wp14:sizeRelH relativeFrom="page">
              <wp14:pctWidth>0</wp14:pctWidth>
            </wp14:sizeRelH>
            <wp14:sizeRelV relativeFrom="page">
              <wp14:pctHeight>0</wp14:pctHeight>
            </wp14:sizeRelV>
          </wp:anchor>
        </w:drawing>
      </w: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304644" w:rsidRDefault="00304644" w:rsidP="00734B97">
      <w:pPr>
        <w:spacing w:before="100" w:beforeAutospacing="1" w:after="100" w:afterAutospacing="1"/>
        <w:ind w:left="720"/>
      </w:pPr>
    </w:p>
    <w:p w:rsidR="00FC1152" w:rsidRPr="00FC1152" w:rsidRDefault="00FC1152" w:rsidP="00BD11FF">
      <w:pPr>
        <w:numPr>
          <w:ilvl w:val="0"/>
          <w:numId w:val="1"/>
        </w:numPr>
        <w:spacing w:before="100" w:beforeAutospacing="1" w:after="100" w:afterAutospacing="1"/>
      </w:pPr>
      <w:r>
        <w:rPr>
          <w:b/>
          <w:color w:val="FF0000"/>
        </w:rPr>
        <w:t>P</w:t>
      </w:r>
      <w:r>
        <w:rPr>
          <w:b/>
          <w:color w:val="FF0000"/>
        </w:rPr>
        <w:t xml:space="preserve">anel, Longitudinal, or </w:t>
      </w:r>
      <w:proofErr w:type="spellStart"/>
      <w:r>
        <w:rPr>
          <w:b/>
          <w:color w:val="FF0000"/>
        </w:rPr>
        <w:t>Micropanel</w:t>
      </w:r>
      <w:proofErr w:type="spellEnd"/>
      <w:r>
        <w:rPr>
          <w:b/>
          <w:color w:val="FF0000"/>
        </w:rPr>
        <w:t xml:space="preserve"> Data</w:t>
      </w:r>
      <w:r>
        <w:rPr>
          <w:color w:val="FF0000"/>
        </w:rPr>
        <w:t>:</w:t>
      </w:r>
      <w:r>
        <w:tab/>
      </w:r>
      <w:r w:rsidRPr="00FC1152">
        <w:rPr>
          <w:rFonts w:eastAsiaTheme="minorEastAsia"/>
          <w:bCs/>
        </w:rPr>
        <w:t xml:space="preserve">This is a </w:t>
      </w:r>
      <w:r w:rsidRPr="00FC1152">
        <w:rPr>
          <w:rFonts w:eastAsiaTheme="minorEastAsia"/>
          <w:b/>
          <w:bCs/>
          <w:i/>
          <w:iCs/>
          <w:u w:val="single"/>
        </w:rPr>
        <w:t>special type</w:t>
      </w:r>
      <w:r w:rsidRPr="00FC1152">
        <w:rPr>
          <w:rFonts w:eastAsiaTheme="minorEastAsia"/>
          <w:bCs/>
          <w:i/>
          <w:iCs/>
          <w:u w:val="single"/>
        </w:rPr>
        <w:t xml:space="preserve"> </w:t>
      </w:r>
      <w:r w:rsidRPr="00FC1152">
        <w:rPr>
          <w:rFonts w:eastAsiaTheme="minorEastAsia"/>
          <w:bCs/>
        </w:rPr>
        <w:t xml:space="preserve">of pooled data in which the </w:t>
      </w:r>
      <w:r w:rsidRPr="00FC1152">
        <w:rPr>
          <w:rFonts w:eastAsiaTheme="minorEastAsia"/>
          <w:b/>
          <w:bCs/>
          <w:i/>
          <w:iCs/>
        </w:rPr>
        <w:t>same cross-sectional unit</w:t>
      </w:r>
      <w:r w:rsidRPr="00FC1152">
        <w:rPr>
          <w:rFonts w:eastAsiaTheme="minorEastAsia"/>
          <w:bCs/>
          <w:i/>
          <w:iCs/>
        </w:rPr>
        <w:t xml:space="preserve"> (say, a family or a firm) </w:t>
      </w:r>
      <w:r w:rsidRPr="00FC1152">
        <w:rPr>
          <w:rFonts w:eastAsiaTheme="minorEastAsia"/>
          <w:bCs/>
        </w:rPr>
        <w:t xml:space="preserve">is surveyed over time. </w:t>
      </w:r>
      <w:r w:rsidRPr="00FC1152">
        <w:rPr>
          <w:bCs/>
        </w:rPr>
        <w:br/>
      </w:r>
    </w:p>
    <w:p w:rsidR="002B42CF" w:rsidRPr="00FC1152" w:rsidRDefault="00FC1152" w:rsidP="00FC1152">
      <w:pPr>
        <w:spacing w:before="100" w:beforeAutospacing="1" w:after="100" w:afterAutospacing="1"/>
        <w:ind w:left="720"/>
        <w:rPr>
          <w:sz w:val="22"/>
          <w:szCs w:val="22"/>
        </w:rPr>
      </w:pPr>
      <w:r>
        <w:rPr>
          <w:bCs/>
        </w:rPr>
        <w:t xml:space="preserve">Another definition: </w:t>
      </w:r>
      <w:r w:rsidRPr="00FC1152">
        <w:rPr>
          <w:bCs/>
        </w:rPr>
        <w:t xml:space="preserve">In pooled, or combined, data are elements of </w:t>
      </w:r>
      <w:r w:rsidRPr="00FC1152">
        <w:rPr>
          <w:b/>
          <w:bCs/>
          <w:i/>
          <w:iCs/>
        </w:rPr>
        <w:t>both time series and cross-section</w:t>
      </w:r>
      <w:r w:rsidRPr="00FC1152">
        <w:rPr>
          <w:bCs/>
          <w:i/>
          <w:iCs/>
        </w:rPr>
        <w:t xml:space="preserve"> dat</w:t>
      </w:r>
      <w:r w:rsidRPr="00FC1152">
        <w:rPr>
          <w:bCs/>
        </w:rPr>
        <w:t xml:space="preserve">a. </w:t>
      </w:r>
      <w:r>
        <w:t>panel (longitudinal)</w:t>
      </w:r>
    </w:p>
    <w:p w:rsidR="002B42CF" w:rsidRPr="009B6C95" w:rsidRDefault="002B42CF" w:rsidP="002B42CF">
      <w:pPr>
        <w:pStyle w:val="ListParagraph"/>
        <w:numPr>
          <w:ilvl w:val="1"/>
          <w:numId w:val="1"/>
        </w:numPr>
        <w:spacing w:before="100" w:beforeAutospacing="1" w:after="100" w:afterAutospacing="1" w:line="240" w:lineRule="auto"/>
        <w:rPr>
          <w:rFonts w:ascii="Times New Roman" w:eastAsia="Times New Roman" w:hAnsi="Times New Roman" w:cs="Times New Roman"/>
        </w:rPr>
      </w:pPr>
      <w:r w:rsidRPr="009B6C95">
        <w:rPr>
          <w:rFonts w:ascii="Times New Roman" w:eastAsia="Times New Roman" w:hAnsi="Times New Roman" w:cs="Times New Roman"/>
        </w:rPr>
        <w:t>multiple</w:t>
      </w:r>
      <w:r w:rsidR="00BD11FF" w:rsidRPr="009B6C95">
        <w:rPr>
          <w:rFonts w:ascii="Times New Roman" w:eastAsia="Times New Roman" w:hAnsi="Times New Roman" w:cs="Times New Roman"/>
        </w:rPr>
        <w:t xml:space="preserve"> subjects</w:t>
      </w:r>
      <w:r w:rsidRPr="009B6C95">
        <w:rPr>
          <w:rFonts w:ascii="Times New Roman" w:eastAsia="Times New Roman" w:hAnsi="Times New Roman" w:cs="Times New Roman"/>
        </w:rPr>
        <w:t xml:space="preserve"> (individuals)</w:t>
      </w:r>
      <w:r w:rsidR="00BD11FF" w:rsidRPr="009B6C95">
        <w:rPr>
          <w:rFonts w:ascii="Times New Roman" w:eastAsia="Times New Roman" w:hAnsi="Times New Roman" w:cs="Times New Roman"/>
        </w:rPr>
        <w:t xml:space="preserve"> </w:t>
      </w:r>
    </w:p>
    <w:p w:rsidR="00BD11FF" w:rsidRPr="009B6C95" w:rsidRDefault="00BD11FF" w:rsidP="002B42CF">
      <w:pPr>
        <w:pStyle w:val="ListParagraph"/>
        <w:numPr>
          <w:ilvl w:val="1"/>
          <w:numId w:val="1"/>
        </w:numPr>
        <w:spacing w:before="100" w:beforeAutospacing="1" w:after="100" w:afterAutospacing="1" w:line="240" w:lineRule="auto"/>
        <w:rPr>
          <w:rFonts w:ascii="Times New Roman" w:eastAsia="Times New Roman" w:hAnsi="Times New Roman" w:cs="Times New Roman"/>
        </w:rPr>
      </w:pPr>
      <w:r w:rsidRPr="009B6C95">
        <w:rPr>
          <w:rFonts w:ascii="Times New Roman" w:eastAsia="Times New Roman" w:hAnsi="Times New Roman" w:cs="Times New Roman"/>
        </w:rPr>
        <w:t>at different times, you have the same subject at different times, and you have many subjects at the same time; think of it as a table where rows are time points, and columns are subjects.</w:t>
      </w:r>
    </w:p>
    <w:p w:rsidR="00BD11FF" w:rsidRPr="009B6C95" w:rsidRDefault="00BD11FF" w:rsidP="00FC1152">
      <w:pPr>
        <w:ind w:left="720"/>
        <w:rPr>
          <w:sz w:val="22"/>
          <w:szCs w:val="22"/>
        </w:rPr>
      </w:pPr>
      <w:r w:rsidRPr="009B6C95">
        <w:rPr>
          <w:sz w:val="22"/>
          <w:szCs w:val="22"/>
        </w:rPr>
        <w:t>For example, part of a longitudinal dataset could contain specific students and their standardized test scores in six successive years.</w:t>
      </w:r>
    </w:p>
    <w:p w:rsidR="00BD11FF" w:rsidRPr="009B6C95" w:rsidRDefault="00BD11FF">
      <w:pPr>
        <w:rPr>
          <w:sz w:val="22"/>
          <w:szCs w:val="22"/>
        </w:rPr>
      </w:pP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Description w:val=""/>
      </w:tblPr>
      <w:tblGrid>
        <w:gridCol w:w="1869"/>
        <w:gridCol w:w="1235"/>
        <w:gridCol w:w="1235"/>
        <w:gridCol w:w="1235"/>
        <w:gridCol w:w="1300"/>
        <w:gridCol w:w="1235"/>
        <w:gridCol w:w="1235"/>
      </w:tblGrid>
      <w:tr w:rsidR="00BD11FF" w:rsidRPr="00BD11FF" w:rsidTr="00BD11FF">
        <w:trPr>
          <w:tblCellSpacing w:w="0" w:type="dxa"/>
          <w:jc w:val="center"/>
        </w:trPr>
        <w:tc>
          <w:tcPr>
            <w:tcW w:w="1000" w:type="pct"/>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rPr>
                <w:sz w:val="22"/>
                <w:szCs w:val="22"/>
              </w:rPr>
            </w:pPr>
            <w:r w:rsidRPr="009B6C95">
              <w:rPr>
                <w:b/>
                <w:bCs/>
                <w:sz w:val="22"/>
                <w:szCs w:val="22"/>
              </w:rPr>
              <w:t>Student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1</w:t>
            </w:r>
            <w:r w:rsidRPr="00BD11FF">
              <w:rPr>
                <w:b/>
                <w:bCs/>
                <w:sz w:val="22"/>
                <w:szCs w:val="22"/>
              </w:rPr>
              <w:br/>
            </w:r>
            <w:r w:rsidRPr="009B6C95">
              <w:rPr>
                <w:b/>
                <w:bCs/>
                <w:sz w:val="22"/>
                <w:szCs w:val="22"/>
              </w:rPr>
              <w:t>(2001)</w:t>
            </w:r>
            <w:r w:rsidRPr="00BD11FF">
              <w:rPr>
                <w:b/>
                <w:bCs/>
                <w:sz w:val="22"/>
                <w:szCs w:val="22"/>
              </w:rPr>
              <w:br/>
            </w:r>
            <w:r w:rsidRPr="009B6C95">
              <w:rPr>
                <w:b/>
                <w:bCs/>
                <w:sz w:val="22"/>
                <w:szCs w:val="22"/>
              </w:rPr>
              <w:t>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2</w:t>
            </w:r>
            <w:r w:rsidRPr="00BD11FF">
              <w:rPr>
                <w:b/>
                <w:bCs/>
                <w:sz w:val="22"/>
                <w:szCs w:val="22"/>
              </w:rPr>
              <w:br/>
            </w:r>
            <w:r w:rsidRPr="009B6C95">
              <w:rPr>
                <w:b/>
                <w:bCs/>
                <w:sz w:val="22"/>
                <w:szCs w:val="22"/>
              </w:rPr>
              <w:t>(2002)</w:t>
            </w:r>
            <w:r w:rsidRPr="00BD11FF">
              <w:rPr>
                <w:b/>
                <w:bCs/>
                <w:sz w:val="22"/>
                <w:szCs w:val="22"/>
              </w:rPr>
              <w:br/>
            </w:r>
            <w:r w:rsidRPr="009B6C95">
              <w:rPr>
                <w:b/>
                <w:bCs/>
                <w:sz w:val="22"/>
                <w:szCs w:val="22"/>
              </w:rPr>
              <w:t>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3</w:t>
            </w:r>
            <w:r w:rsidRPr="00BD11FF">
              <w:rPr>
                <w:b/>
                <w:bCs/>
                <w:sz w:val="22"/>
                <w:szCs w:val="22"/>
              </w:rPr>
              <w:br/>
            </w:r>
            <w:r w:rsidRPr="009B6C95">
              <w:rPr>
                <w:b/>
                <w:bCs/>
                <w:sz w:val="22"/>
                <w:szCs w:val="22"/>
              </w:rPr>
              <w:t>(2003)</w:t>
            </w:r>
            <w:r w:rsidRPr="00BD11FF">
              <w:rPr>
                <w:b/>
                <w:bCs/>
                <w:sz w:val="22"/>
                <w:szCs w:val="22"/>
              </w:rPr>
              <w:br/>
            </w:r>
            <w:r w:rsidRPr="009B6C95">
              <w:rPr>
                <w:b/>
                <w:bCs/>
                <w:sz w:val="22"/>
                <w:szCs w:val="22"/>
              </w:rPr>
              <w:t>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4</w:t>
            </w:r>
            <w:r w:rsidRPr="00BD11FF">
              <w:rPr>
                <w:b/>
                <w:bCs/>
                <w:sz w:val="22"/>
                <w:szCs w:val="22"/>
              </w:rPr>
              <w:br/>
            </w:r>
            <w:r w:rsidRPr="009B6C95">
              <w:rPr>
                <w:b/>
                <w:bCs/>
                <w:sz w:val="22"/>
                <w:szCs w:val="22"/>
              </w:rPr>
              <w:t>(2004)</w:t>
            </w:r>
            <w:r w:rsidRPr="00BD11FF">
              <w:rPr>
                <w:b/>
                <w:bCs/>
                <w:sz w:val="22"/>
                <w:szCs w:val="22"/>
              </w:rPr>
              <w:br/>
            </w:r>
            <w:r w:rsidRPr="009B6C95">
              <w:rPr>
                <w:b/>
                <w:bCs/>
                <w:sz w:val="22"/>
                <w:szCs w:val="22"/>
              </w:rPr>
              <w:t> 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5</w:t>
            </w:r>
            <w:r w:rsidRPr="00BD11FF">
              <w:rPr>
                <w:b/>
                <w:bCs/>
                <w:sz w:val="22"/>
                <w:szCs w:val="22"/>
              </w:rPr>
              <w:br/>
            </w:r>
            <w:r w:rsidRPr="009B6C95">
              <w:rPr>
                <w:b/>
                <w:bCs/>
                <w:sz w:val="22"/>
                <w:szCs w:val="22"/>
              </w:rPr>
              <w:t>(2005)</w:t>
            </w:r>
            <w:r w:rsidRPr="00BD11FF">
              <w:rPr>
                <w:b/>
                <w:bCs/>
                <w:sz w:val="22"/>
                <w:szCs w:val="22"/>
              </w:rPr>
              <w:br/>
            </w:r>
            <w:r w:rsidRPr="009B6C95">
              <w:rPr>
                <w:b/>
                <w:bCs/>
                <w:sz w:val="22"/>
                <w:szCs w:val="22"/>
              </w:rPr>
              <w:t>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6</w:t>
            </w:r>
            <w:r w:rsidRPr="00BD11FF">
              <w:rPr>
                <w:b/>
                <w:bCs/>
                <w:sz w:val="22"/>
                <w:szCs w:val="22"/>
              </w:rPr>
              <w:br/>
            </w:r>
            <w:r w:rsidRPr="009B6C95">
              <w:rPr>
                <w:b/>
                <w:bCs/>
                <w:sz w:val="22"/>
                <w:szCs w:val="22"/>
              </w:rPr>
              <w:t>(2006)</w:t>
            </w:r>
            <w:r w:rsidRPr="00BD11FF">
              <w:rPr>
                <w:b/>
                <w:bCs/>
                <w:sz w:val="22"/>
                <w:szCs w:val="22"/>
              </w:rPr>
              <w:br/>
            </w:r>
            <w:r w:rsidRPr="009B6C95">
              <w:rPr>
                <w:b/>
                <w:bCs/>
                <w:sz w:val="22"/>
                <w:szCs w:val="22"/>
              </w:rPr>
              <w:t>Raw Score</w:t>
            </w:r>
          </w:p>
        </w:tc>
      </w:tr>
      <w:tr w:rsidR="00BD11FF" w:rsidRPr="00BD11FF" w:rsidTr="00BD11FF">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rPr>
                <w:sz w:val="22"/>
                <w:szCs w:val="22"/>
              </w:rPr>
            </w:pPr>
            <w:r w:rsidRPr="00BD11FF">
              <w:rPr>
                <w:sz w:val="22"/>
                <w:szCs w:val="22"/>
              </w:rPr>
              <w:t>Mike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339</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361</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366</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381</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390</w:t>
            </w:r>
          </w:p>
        </w:tc>
      </w:tr>
      <w:tr w:rsidR="00BD11FF" w:rsidRPr="00BD11FF" w:rsidTr="00BD11FF">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rPr>
                <w:sz w:val="22"/>
                <w:szCs w:val="22"/>
              </w:rPr>
            </w:pPr>
            <w:r w:rsidRPr="00BD11FF">
              <w:rPr>
                <w:sz w:val="22"/>
                <w:szCs w:val="22"/>
              </w:rPr>
              <w:t>Jasmine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332</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343</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351</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351</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355</w:t>
            </w:r>
          </w:p>
        </w:tc>
      </w:tr>
      <w:tr w:rsidR="00BD11FF" w:rsidRPr="00BD11FF" w:rsidTr="00BD11FF">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rPr>
                <w:sz w:val="22"/>
                <w:szCs w:val="22"/>
              </w:rPr>
            </w:pPr>
            <w:r w:rsidRPr="00BD11FF">
              <w:rPr>
                <w:sz w:val="22"/>
                <w:szCs w:val="22"/>
              </w:rPr>
              <w:t>Thomas</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360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380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420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430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438</w:t>
            </w:r>
          </w:p>
        </w:tc>
      </w:tr>
    </w:tbl>
    <w:p w:rsidR="00BD11FF" w:rsidRPr="009B6C95" w:rsidRDefault="00BD11FF">
      <w:pPr>
        <w:rPr>
          <w:sz w:val="22"/>
          <w:szCs w:val="22"/>
        </w:rPr>
      </w:pPr>
    </w:p>
    <w:p w:rsidR="00BD11FF" w:rsidRPr="009B6C95" w:rsidRDefault="00BD11FF">
      <w:pPr>
        <w:rPr>
          <w:sz w:val="22"/>
          <w:szCs w:val="22"/>
        </w:rPr>
      </w:pPr>
      <w:r w:rsidRPr="009B6C95">
        <w:rPr>
          <w:rStyle w:val="Strong"/>
          <w:sz w:val="22"/>
          <w:szCs w:val="22"/>
        </w:rPr>
        <w:t>The primary advantage of longitudinal databases is that they can measure </w:t>
      </w:r>
      <w:r w:rsidRPr="009B6C95">
        <w:rPr>
          <w:rStyle w:val="Emphasis"/>
          <w:b/>
          <w:bCs/>
          <w:sz w:val="22"/>
          <w:szCs w:val="22"/>
        </w:rPr>
        <w:t>change</w:t>
      </w:r>
      <w:r w:rsidRPr="009B6C95">
        <w:rPr>
          <w:rStyle w:val="Strong"/>
          <w:sz w:val="22"/>
          <w:szCs w:val="22"/>
        </w:rPr>
        <w:t>.</w:t>
      </w:r>
      <w:r w:rsidRPr="009B6C95">
        <w:rPr>
          <w:sz w:val="22"/>
          <w:szCs w:val="22"/>
        </w:rPr>
        <w:t> So we can estimate, for example, the effect of various factors on </w:t>
      </w:r>
      <w:r w:rsidRPr="009B6C95">
        <w:rPr>
          <w:rStyle w:val="Emphasis"/>
          <w:sz w:val="22"/>
          <w:szCs w:val="22"/>
        </w:rPr>
        <w:t>improvement</w:t>
      </w:r>
      <w:r w:rsidRPr="009B6C95">
        <w:rPr>
          <w:sz w:val="22"/>
          <w:szCs w:val="22"/>
        </w:rPr>
        <w:t> in student achievement. We can also estimate the overall effectiveness of individual teachers by examining the performance of successive classes of students they teach, as well as examine the extent to which teacher effectiveness changes with experience or the composition of their class.</w:t>
      </w:r>
    </w:p>
    <w:p w:rsidR="002764AE" w:rsidRPr="009B6C95" w:rsidRDefault="002764AE">
      <w:pPr>
        <w:rPr>
          <w:sz w:val="22"/>
          <w:szCs w:val="22"/>
        </w:rPr>
      </w:pPr>
      <w:r w:rsidRPr="009B6C95">
        <w:rPr>
          <w:sz w:val="22"/>
          <w:szCs w:val="22"/>
        </w:rPr>
        <w:t xml:space="preserve">Source: </w:t>
      </w:r>
      <w:hyperlink r:id="rId17" w:history="1">
        <w:r w:rsidRPr="009B6C95">
          <w:rPr>
            <w:rStyle w:val="Hyperlink"/>
            <w:sz w:val="22"/>
            <w:szCs w:val="22"/>
          </w:rPr>
          <w:t>http://www.caldercenter.org/what-are-longitudinal-data</w:t>
        </w:r>
      </w:hyperlink>
    </w:p>
    <w:p w:rsidR="002764AE" w:rsidRPr="009B6C95" w:rsidRDefault="002764AE">
      <w:pPr>
        <w:rPr>
          <w:sz w:val="22"/>
          <w:szCs w:val="22"/>
        </w:rPr>
      </w:pPr>
    </w:p>
    <w:p w:rsidR="002764AE" w:rsidRPr="009B6C95" w:rsidRDefault="002764AE">
      <w:pPr>
        <w:rPr>
          <w:sz w:val="22"/>
          <w:szCs w:val="22"/>
        </w:rPr>
      </w:pPr>
    </w:p>
    <w:p w:rsidR="00F4658A" w:rsidRDefault="00F4658A">
      <w:pPr>
        <w:rPr>
          <w:b/>
        </w:rPr>
      </w:pPr>
      <w:r>
        <w:rPr>
          <w:b/>
        </w:rPr>
        <w:br w:type="page"/>
      </w:r>
    </w:p>
    <w:p w:rsidR="002764AE" w:rsidRDefault="002764AE" w:rsidP="002764AE">
      <w:pPr>
        <w:rPr>
          <w:b/>
        </w:rPr>
      </w:pPr>
      <w:r w:rsidRPr="002764AE">
        <w:rPr>
          <w:b/>
          <w:sz w:val="22"/>
          <w:szCs w:val="22"/>
        </w:rPr>
        <w:lastRenderedPageBreak/>
        <w:t>Motivations for Multilevel Models</w:t>
      </w:r>
    </w:p>
    <w:p w:rsidR="00F4658A" w:rsidRPr="002764AE" w:rsidRDefault="00F4658A" w:rsidP="002764AE">
      <w:pPr>
        <w:rPr>
          <w:b/>
          <w:sz w:val="22"/>
          <w:szCs w:val="22"/>
        </w:rPr>
      </w:pPr>
    </w:p>
    <w:p w:rsidR="002764AE" w:rsidRPr="002764AE" w:rsidRDefault="002764AE" w:rsidP="00F4658A">
      <w:pPr>
        <w:spacing w:line="276" w:lineRule="auto"/>
        <w:rPr>
          <w:sz w:val="22"/>
          <w:szCs w:val="22"/>
        </w:rPr>
      </w:pPr>
      <w:r w:rsidRPr="002764AE">
        <w:rPr>
          <w:sz w:val="22"/>
          <w:szCs w:val="22"/>
        </w:rPr>
        <w:t xml:space="preserve">Consider the following the data from </w:t>
      </w:r>
      <w:proofErr w:type="spellStart"/>
      <w:r w:rsidRPr="002764AE">
        <w:rPr>
          <w:sz w:val="22"/>
          <w:szCs w:val="22"/>
        </w:rPr>
        <w:t>Agresti</w:t>
      </w:r>
      <w:proofErr w:type="spellEnd"/>
      <w:r w:rsidRPr="002764AE">
        <w:rPr>
          <w:sz w:val="22"/>
          <w:szCs w:val="22"/>
        </w:rPr>
        <w:t xml:space="preserve"> (1996). Researchers were interested in possible bias </w:t>
      </w:r>
    </w:p>
    <w:p w:rsidR="00F4658A" w:rsidRDefault="002764AE" w:rsidP="00F4658A">
      <w:pPr>
        <w:spacing w:line="276" w:lineRule="auto"/>
      </w:pPr>
      <w:r w:rsidRPr="002764AE">
        <w:rPr>
          <w:sz w:val="22"/>
          <w:szCs w:val="22"/>
        </w:rPr>
        <w:t xml:space="preserve">in death penalty cases based on the defendant’s race. Here is a simple table examining defendant’s race and whether they were given the death penalty: </w:t>
      </w:r>
    </w:p>
    <w:p w:rsidR="00F4658A" w:rsidRDefault="00F4658A" w:rsidP="00F4658A">
      <w:pPr>
        <w:spacing w:line="276" w:lineRule="auto"/>
      </w:pPr>
    </w:p>
    <w:p w:rsidR="00F4658A" w:rsidRDefault="00F4658A" w:rsidP="00F4658A">
      <w:r>
        <w:rPr>
          <w:noProof/>
        </w:rPr>
        <w:drawing>
          <wp:inline distT="0" distB="0" distL="0" distR="0" wp14:anchorId="08BA95BE" wp14:editId="4C63241F">
            <wp:extent cx="5943600" cy="1106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06805"/>
                    </a:xfrm>
                    <a:prstGeom prst="rect">
                      <a:avLst/>
                    </a:prstGeom>
                  </pic:spPr>
                </pic:pic>
              </a:graphicData>
            </a:graphic>
          </wp:inline>
        </w:drawing>
      </w:r>
    </w:p>
    <w:p w:rsidR="00F4658A" w:rsidRDefault="00F4658A" w:rsidP="00F4658A"/>
    <w:p w:rsidR="00F4658A" w:rsidRDefault="00F4658A" w:rsidP="00F4658A"/>
    <w:p w:rsidR="00F4658A" w:rsidRDefault="00F4658A" w:rsidP="00F4658A"/>
    <w:p w:rsidR="002764AE" w:rsidRPr="002764AE" w:rsidRDefault="002764AE" w:rsidP="002764AE">
      <w:pPr>
        <w:rPr>
          <w:sz w:val="22"/>
          <w:szCs w:val="22"/>
        </w:rPr>
      </w:pPr>
    </w:p>
    <w:p w:rsidR="002764AE" w:rsidRPr="002764AE" w:rsidRDefault="002764AE" w:rsidP="002764AE">
      <w:pPr>
        <w:rPr>
          <w:sz w:val="22"/>
          <w:szCs w:val="22"/>
        </w:rPr>
      </w:pPr>
      <w:r w:rsidRPr="002764AE">
        <w:rPr>
          <w:sz w:val="22"/>
          <w:szCs w:val="22"/>
        </w:rPr>
        <w:t xml:space="preserve">Based on these data, we would conclude – if anything – that there is a slight bias against White </w:t>
      </w:r>
    </w:p>
    <w:p w:rsidR="00B02FB9" w:rsidRDefault="002764AE" w:rsidP="002764AE">
      <w:r w:rsidRPr="002764AE">
        <w:rPr>
          <w:sz w:val="22"/>
          <w:szCs w:val="22"/>
        </w:rPr>
        <w:t xml:space="preserve">defendants. However, there was also data on the victim’s race as well. </w:t>
      </w:r>
    </w:p>
    <w:p w:rsidR="00B02FB9" w:rsidRDefault="00B02FB9" w:rsidP="002764AE"/>
    <w:p w:rsidR="00B02FB9" w:rsidRDefault="00B02FB9" w:rsidP="002764AE"/>
    <w:p w:rsidR="00B02FB9" w:rsidRPr="00B02FB9" w:rsidRDefault="00B02FB9" w:rsidP="002764AE">
      <w:pPr>
        <w:rPr>
          <w:b/>
        </w:rPr>
      </w:pPr>
      <w:r w:rsidRPr="00B02FB9">
        <w:rPr>
          <w:b/>
        </w:rPr>
        <w:t>Another view:</w:t>
      </w:r>
    </w:p>
    <w:p w:rsidR="00B02FB9" w:rsidRDefault="00B02FB9" w:rsidP="002764AE"/>
    <w:p w:rsidR="002764AE" w:rsidRDefault="002764AE" w:rsidP="002764AE">
      <w:r w:rsidRPr="002764AE">
        <w:rPr>
          <w:sz w:val="22"/>
          <w:szCs w:val="22"/>
        </w:rPr>
        <w:t>Let’s look at what the data look like when we disaggregate the data by victim’s race:</w:t>
      </w:r>
    </w:p>
    <w:p w:rsidR="00B02FB9" w:rsidRDefault="00B02FB9" w:rsidP="002764AE"/>
    <w:p w:rsidR="00B02FB9" w:rsidRDefault="00B02FB9" w:rsidP="002764AE">
      <w:r>
        <w:rPr>
          <w:noProof/>
        </w:rPr>
        <w:drawing>
          <wp:inline distT="0" distB="0" distL="0" distR="0" wp14:anchorId="173A0E08" wp14:editId="440A855D">
            <wp:extent cx="5943600" cy="1814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14195"/>
                    </a:xfrm>
                    <a:prstGeom prst="rect">
                      <a:avLst/>
                    </a:prstGeom>
                  </pic:spPr>
                </pic:pic>
              </a:graphicData>
            </a:graphic>
          </wp:inline>
        </w:drawing>
      </w:r>
    </w:p>
    <w:p w:rsidR="00B02FB9" w:rsidRDefault="00B02FB9" w:rsidP="002764AE"/>
    <w:p w:rsidR="00B02FB9" w:rsidRDefault="00B02FB9" w:rsidP="00B02FB9">
      <w:pPr>
        <w:rPr>
          <w:sz w:val="30"/>
          <w:szCs w:val="30"/>
        </w:rPr>
      </w:pPr>
    </w:p>
    <w:p w:rsidR="00B02FB9" w:rsidRPr="00D86B14" w:rsidRDefault="00B02FB9" w:rsidP="00B02FB9">
      <w:pPr>
        <w:rPr>
          <w:sz w:val="22"/>
          <w:szCs w:val="22"/>
        </w:rPr>
      </w:pPr>
      <w:r w:rsidRPr="00D86B14">
        <w:rPr>
          <w:sz w:val="22"/>
          <w:szCs w:val="22"/>
        </w:rPr>
        <w:t xml:space="preserve">Now things look quite a bit different. </w:t>
      </w:r>
    </w:p>
    <w:p w:rsidR="00B02FB9" w:rsidRPr="00D86B14" w:rsidRDefault="00B02FB9" w:rsidP="00B02FB9">
      <w:pPr>
        <w:rPr>
          <w:sz w:val="22"/>
          <w:szCs w:val="22"/>
        </w:rPr>
      </w:pPr>
    </w:p>
    <w:p w:rsidR="00B02FB9" w:rsidRPr="00D86B14" w:rsidRDefault="00B02FB9" w:rsidP="00B02FB9">
      <w:pPr>
        <w:rPr>
          <w:sz w:val="22"/>
          <w:szCs w:val="22"/>
        </w:rPr>
      </w:pPr>
      <w:r w:rsidRPr="00D86B14">
        <w:rPr>
          <w:sz w:val="22"/>
          <w:szCs w:val="22"/>
        </w:rPr>
        <w:t xml:space="preserve">Once we take into account the victim’s race, a greater percentage of Black </w:t>
      </w:r>
      <w:proofErr w:type="spellStart"/>
      <w:r w:rsidRPr="00D86B14">
        <w:rPr>
          <w:sz w:val="22"/>
          <w:szCs w:val="22"/>
        </w:rPr>
        <w:t>defendant’s</w:t>
      </w:r>
      <w:proofErr w:type="spellEnd"/>
      <w:r w:rsidRPr="00D86B14">
        <w:rPr>
          <w:sz w:val="22"/>
          <w:szCs w:val="22"/>
        </w:rPr>
        <w:t xml:space="preserve"> are given the death penalty – regardless of victim’s race</w:t>
      </w:r>
      <w:r w:rsidRPr="00D86B14">
        <w:rPr>
          <w:sz w:val="22"/>
          <w:szCs w:val="22"/>
        </w:rPr>
        <w:t>!</w:t>
      </w:r>
      <w:r w:rsidRPr="00D86B14">
        <w:rPr>
          <w:sz w:val="22"/>
          <w:szCs w:val="22"/>
        </w:rPr>
        <w:t xml:space="preserve"> </w:t>
      </w:r>
    </w:p>
    <w:p w:rsidR="00B02FB9" w:rsidRDefault="00B02FB9" w:rsidP="002764AE">
      <w:pPr>
        <w:rPr>
          <w:sz w:val="22"/>
          <w:szCs w:val="22"/>
        </w:rPr>
      </w:pPr>
    </w:p>
    <w:p w:rsidR="00D86B14" w:rsidRDefault="00D86B14" w:rsidP="002764AE">
      <w:pPr>
        <w:rPr>
          <w:sz w:val="22"/>
          <w:szCs w:val="22"/>
        </w:rPr>
      </w:pPr>
    </w:p>
    <w:p w:rsidR="00D86B14" w:rsidRDefault="00D86B14" w:rsidP="002764AE">
      <w:pPr>
        <w:rPr>
          <w:sz w:val="22"/>
          <w:szCs w:val="22"/>
        </w:rPr>
      </w:pPr>
      <w:r>
        <w:rPr>
          <w:sz w:val="22"/>
          <w:szCs w:val="22"/>
        </w:rPr>
        <w:t xml:space="preserve">Source: </w:t>
      </w:r>
      <w:hyperlink r:id="rId20" w:history="1">
        <w:r w:rsidRPr="00C57B24">
          <w:rPr>
            <w:rStyle w:val="Hyperlink"/>
            <w:sz w:val="22"/>
            <w:szCs w:val="22"/>
          </w:rPr>
          <w:t>https://mregresion.files.wordpress.com/2012/08/agresti-introduction-to-categorical-data.pdf</w:t>
        </w:r>
      </w:hyperlink>
    </w:p>
    <w:p w:rsidR="00D86B14" w:rsidRDefault="00D86B14" w:rsidP="002764AE">
      <w:pPr>
        <w:rPr>
          <w:sz w:val="22"/>
          <w:szCs w:val="22"/>
        </w:rPr>
      </w:pPr>
    </w:p>
    <w:p w:rsidR="00D86B14" w:rsidRDefault="00D86B14" w:rsidP="002764AE">
      <w:pPr>
        <w:rPr>
          <w:sz w:val="22"/>
          <w:szCs w:val="22"/>
        </w:rPr>
      </w:pPr>
    </w:p>
    <w:p w:rsidR="00D86B14" w:rsidRDefault="00D86B14" w:rsidP="002764AE">
      <w:pPr>
        <w:rPr>
          <w:sz w:val="22"/>
          <w:szCs w:val="22"/>
        </w:rPr>
      </w:pPr>
    </w:p>
    <w:p w:rsidR="00D86B14" w:rsidRDefault="00D86B14" w:rsidP="002764AE">
      <w:pPr>
        <w:rPr>
          <w:sz w:val="22"/>
          <w:szCs w:val="22"/>
        </w:rPr>
      </w:pPr>
      <w:r>
        <w:rPr>
          <w:noProof/>
        </w:rPr>
        <w:lastRenderedPageBreak/>
        <w:drawing>
          <wp:inline distT="0" distB="0" distL="0" distR="0" wp14:anchorId="5FE42A14" wp14:editId="1C7A2124">
            <wp:extent cx="5943600" cy="4745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45355"/>
                    </a:xfrm>
                    <a:prstGeom prst="rect">
                      <a:avLst/>
                    </a:prstGeom>
                  </pic:spPr>
                </pic:pic>
              </a:graphicData>
            </a:graphic>
          </wp:inline>
        </w:drawing>
      </w: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Pr="00DC4B29" w:rsidRDefault="00DC4B29" w:rsidP="002764AE">
      <w:pPr>
        <w:rPr>
          <w:b/>
          <w:sz w:val="22"/>
          <w:szCs w:val="22"/>
        </w:rPr>
      </w:pPr>
      <w:r w:rsidRPr="00DC4B29">
        <w:rPr>
          <w:b/>
          <w:sz w:val="22"/>
          <w:szCs w:val="22"/>
        </w:rPr>
        <w:lastRenderedPageBreak/>
        <w:t>Working with Panel dataset</w:t>
      </w:r>
    </w:p>
    <w:p w:rsidR="00DC4B29" w:rsidRDefault="00DC4B29" w:rsidP="002764AE">
      <w:pPr>
        <w:rPr>
          <w:sz w:val="22"/>
          <w:szCs w:val="22"/>
        </w:rPr>
      </w:pPr>
    </w:p>
    <w:p w:rsidR="00DC4B29" w:rsidRPr="00DC4B29" w:rsidRDefault="00DC4B29" w:rsidP="002764AE">
      <w:pPr>
        <w:rPr>
          <w:b/>
          <w:sz w:val="22"/>
          <w:szCs w:val="22"/>
        </w:rPr>
      </w:pPr>
      <w:r w:rsidRPr="00DC4B29">
        <w:rPr>
          <w:b/>
          <w:sz w:val="22"/>
          <w:szCs w:val="22"/>
        </w:rPr>
        <w:t>Example1:</w:t>
      </w:r>
    </w:p>
    <w:p w:rsidR="00DC4B29" w:rsidRDefault="00DC4B29" w:rsidP="002764AE">
      <w:pPr>
        <w:rPr>
          <w:sz w:val="22"/>
          <w:szCs w:val="22"/>
        </w:rPr>
      </w:pPr>
      <w:r>
        <w:rPr>
          <w:noProof/>
        </w:rPr>
        <w:drawing>
          <wp:inline distT="0" distB="0" distL="0" distR="0" wp14:anchorId="312289F5" wp14:editId="6F2CFE2C">
            <wp:extent cx="5943600" cy="2153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53285"/>
                    </a:xfrm>
                    <a:prstGeom prst="rect">
                      <a:avLst/>
                    </a:prstGeom>
                  </pic:spPr>
                </pic:pic>
              </a:graphicData>
            </a:graphic>
          </wp:inline>
        </w:drawing>
      </w:r>
    </w:p>
    <w:p w:rsidR="00DC4B29" w:rsidRDefault="00DC4B29" w:rsidP="002764AE">
      <w:pPr>
        <w:rPr>
          <w:sz w:val="22"/>
          <w:szCs w:val="22"/>
        </w:rPr>
      </w:pPr>
    </w:p>
    <w:p w:rsidR="00DC4B29" w:rsidRDefault="00DC4B29" w:rsidP="002764AE">
      <w:pPr>
        <w:rPr>
          <w:sz w:val="22"/>
          <w:szCs w:val="22"/>
        </w:rPr>
      </w:pPr>
      <w:r>
        <w:rPr>
          <w:sz w:val="22"/>
          <w:szCs w:val="22"/>
        </w:rPr>
        <w:t>--</w:t>
      </w:r>
    </w:p>
    <w:p w:rsidR="00DC4B29" w:rsidRDefault="00DC4B29" w:rsidP="002764AE">
      <w:pPr>
        <w:rPr>
          <w:sz w:val="22"/>
          <w:szCs w:val="22"/>
        </w:rPr>
      </w:pPr>
    </w:p>
    <w:p w:rsidR="00DC4B29" w:rsidRPr="00C7362C" w:rsidRDefault="00DC4B29" w:rsidP="002764AE">
      <w:pPr>
        <w:rPr>
          <w:b/>
          <w:sz w:val="28"/>
          <w:szCs w:val="28"/>
        </w:rPr>
      </w:pPr>
      <w:r w:rsidRPr="00C7362C">
        <w:rPr>
          <w:b/>
          <w:sz w:val="28"/>
          <w:szCs w:val="28"/>
        </w:rPr>
        <w:t>The dataset</w:t>
      </w:r>
    </w:p>
    <w:p w:rsidR="00DC4B29" w:rsidRDefault="00DC4B29" w:rsidP="002764AE">
      <w:pPr>
        <w:rPr>
          <w:sz w:val="22"/>
          <w:szCs w:val="22"/>
        </w:rPr>
      </w:pPr>
    </w:p>
    <w:p w:rsidR="00DC4B29" w:rsidRDefault="00DC4B29" w:rsidP="002764AE">
      <w:pPr>
        <w:rPr>
          <w:sz w:val="22"/>
          <w:szCs w:val="22"/>
        </w:rPr>
      </w:pPr>
      <w:hyperlink r:id="rId23" w:history="1">
        <w:r w:rsidRPr="00C57B24">
          <w:rPr>
            <w:rStyle w:val="Hyperlink"/>
            <w:sz w:val="22"/>
            <w:szCs w:val="22"/>
          </w:rPr>
          <w:t>http://www.ats.ucla.edu/stat/r/examples/alda/data/alcohol1_pp.txt</w:t>
        </w:r>
      </w:hyperlink>
    </w:p>
    <w:p w:rsidR="00DC4B29" w:rsidRDefault="00DC4B29" w:rsidP="002764AE">
      <w:pPr>
        <w:rPr>
          <w:sz w:val="22"/>
          <w:szCs w:val="22"/>
        </w:rPr>
      </w:pPr>
    </w:p>
    <w:p w:rsidR="00DC4B29" w:rsidRDefault="00C7362C" w:rsidP="002764AE">
      <w:pPr>
        <w:rPr>
          <w:sz w:val="22"/>
          <w:szCs w:val="22"/>
        </w:rPr>
      </w:pPr>
      <w:r>
        <w:rPr>
          <w:noProof/>
          <w:sz w:val="22"/>
          <w:szCs w:val="22"/>
        </w:rPr>
        <w:drawing>
          <wp:inline distT="0" distB="0" distL="0" distR="0">
            <wp:extent cx="5006340" cy="2467914"/>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958" cy="2476106"/>
                    </a:xfrm>
                    <a:prstGeom prst="rect">
                      <a:avLst/>
                    </a:prstGeom>
                    <a:noFill/>
                    <a:ln>
                      <a:noFill/>
                    </a:ln>
                  </pic:spPr>
                </pic:pic>
              </a:graphicData>
            </a:graphic>
          </wp:inline>
        </w:drawing>
      </w:r>
    </w:p>
    <w:p w:rsidR="00DC4B29" w:rsidRDefault="00DC4B29" w:rsidP="002764AE">
      <w:pPr>
        <w:rPr>
          <w:sz w:val="22"/>
          <w:szCs w:val="22"/>
        </w:rPr>
      </w:pPr>
      <w:r>
        <w:rPr>
          <w:noProof/>
        </w:rPr>
        <w:drawing>
          <wp:inline distT="0" distB="0" distL="0" distR="0" wp14:anchorId="53890771" wp14:editId="18AB44AA">
            <wp:extent cx="5943600" cy="187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75155"/>
                    </a:xfrm>
                    <a:prstGeom prst="rect">
                      <a:avLst/>
                    </a:prstGeom>
                  </pic:spPr>
                </pic:pic>
              </a:graphicData>
            </a:graphic>
          </wp:inline>
        </w:drawing>
      </w:r>
    </w:p>
    <w:p w:rsidR="003C139F" w:rsidRPr="003C139F" w:rsidRDefault="003C139F" w:rsidP="002764AE">
      <w:pPr>
        <w:rPr>
          <w:b/>
          <w:sz w:val="22"/>
          <w:szCs w:val="22"/>
        </w:rPr>
      </w:pPr>
      <w:r w:rsidRPr="003C139F">
        <w:rPr>
          <w:b/>
          <w:sz w:val="22"/>
          <w:szCs w:val="22"/>
        </w:rPr>
        <w:lastRenderedPageBreak/>
        <w:t xml:space="preserve">Another </w:t>
      </w:r>
      <w:r>
        <w:rPr>
          <w:b/>
          <w:sz w:val="22"/>
          <w:szCs w:val="22"/>
        </w:rPr>
        <w:t>presentation</w:t>
      </w:r>
      <w:r w:rsidRPr="003C139F">
        <w:rPr>
          <w:b/>
          <w:sz w:val="22"/>
          <w:szCs w:val="22"/>
        </w:rPr>
        <w:t xml:space="preserve"> of the dataset</w:t>
      </w:r>
    </w:p>
    <w:p w:rsidR="003C139F" w:rsidRDefault="003C139F" w:rsidP="002764AE">
      <w:pPr>
        <w:rPr>
          <w:sz w:val="22"/>
          <w:szCs w:val="22"/>
        </w:rPr>
      </w:pPr>
    </w:p>
    <w:p w:rsidR="003C139F" w:rsidRDefault="003C139F" w:rsidP="002764AE">
      <w:pPr>
        <w:rPr>
          <w:sz w:val="22"/>
          <w:szCs w:val="22"/>
        </w:rPr>
      </w:pPr>
      <w:r>
        <w:rPr>
          <w:noProof/>
          <w:sz w:val="22"/>
          <w:szCs w:val="22"/>
        </w:rPr>
        <w:drawing>
          <wp:inline distT="0" distB="0" distL="0" distR="0" wp14:anchorId="237C9EB4" wp14:editId="7EE13448">
            <wp:extent cx="5943600" cy="1661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rsidR="007D1003" w:rsidRDefault="007D1003" w:rsidP="002764AE">
      <w:pPr>
        <w:rPr>
          <w:sz w:val="22"/>
          <w:szCs w:val="22"/>
        </w:rPr>
      </w:pPr>
    </w:p>
    <w:p w:rsidR="007D1003" w:rsidRDefault="007D1003" w:rsidP="002764AE">
      <w:pPr>
        <w:rPr>
          <w:sz w:val="22"/>
          <w:szCs w:val="22"/>
        </w:rPr>
      </w:pPr>
    </w:p>
    <w:p w:rsidR="007D1003" w:rsidRDefault="007D1003" w:rsidP="002764AE">
      <w:pPr>
        <w:rPr>
          <w:sz w:val="22"/>
          <w:szCs w:val="22"/>
        </w:rPr>
      </w:pPr>
    </w:p>
    <w:p w:rsidR="00A5242D" w:rsidRDefault="00A5242D" w:rsidP="002764AE">
      <w:pPr>
        <w:rPr>
          <w:b/>
          <w:sz w:val="22"/>
          <w:szCs w:val="22"/>
        </w:rPr>
      </w:pPr>
      <w:r w:rsidRPr="00A5242D">
        <w:rPr>
          <w:b/>
          <w:sz w:val="22"/>
          <w:szCs w:val="22"/>
        </w:rPr>
        <w:t>Another example with R code</w:t>
      </w:r>
    </w:p>
    <w:p w:rsidR="00A5242D" w:rsidRPr="00A5242D" w:rsidRDefault="00A5242D" w:rsidP="002764AE">
      <w:pPr>
        <w:rPr>
          <w:b/>
          <w:sz w:val="22"/>
          <w:szCs w:val="22"/>
        </w:rPr>
      </w:pPr>
    </w:p>
    <w:p w:rsidR="00A5242D" w:rsidRDefault="007A71CF" w:rsidP="002764AE">
      <w:pPr>
        <w:rPr>
          <w:sz w:val="22"/>
          <w:szCs w:val="22"/>
        </w:rPr>
      </w:pPr>
      <w:hyperlink r:id="rId27" w:history="1">
        <w:r w:rsidRPr="00C57B24">
          <w:rPr>
            <w:rStyle w:val="Hyperlink"/>
            <w:sz w:val="22"/>
            <w:szCs w:val="22"/>
          </w:rPr>
          <w:t>http://www.ats.ucla.edu/stat/r/examples/alda/data/tolerance1.txt</w:t>
        </w:r>
      </w:hyperlink>
    </w:p>
    <w:p w:rsidR="007A71CF" w:rsidRDefault="007A71CF" w:rsidP="002764AE">
      <w:pPr>
        <w:rPr>
          <w:sz w:val="22"/>
          <w:szCs w:val="22"/>
        </w:rPr>
      </w:pPr>
      <w:r>
        <w:rPr>
          <w:noProof/>
          <w:sz w:val="22"/>
          <w:szCs w:val="22"/>
        </w:rPr>
        <w:drawing>
          <wp:anchor distT="0" distB="0" distL="114300" distR="114300" simplePos="0" relativeHeight="251671552" behindDoc="0" locked="0" layoutInCell="1" allowOverlap="1" wp14:anchorId="37C6248B" wp14:editId="4774C123">
            <wp:simplePos x="0" y="0"/>
            <wp:positionH relativeFrom="margin">
              <wp:align>left</wp:align>
            </wp:positionH>
            <wp:positionV relativeFrom="paragraph">
              <wp:posOffset>53340</wp:posOffset>
            </wp:positionV>
            <wp:extent cx="4944411" cy="2491222"/>
            <wp:effectExtent l="0" t="0" r="889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4411" cy="24912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71CF" w:rsidRDefault="007A71CF" w:rsidP="002764AE">
      <w:pPr>
        <w:rPr>
          <w:sz w:val="22"/>
          <w:szCs w:val="22"/>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rPr>
      </w:pPr>
      <w:r w:rsidRPr="007A71CF">
        <w:rPr>
          <w:b/>
          <w:color w:val="FF0000"/>
          <w:sz w:val="22"/>
          <w:szCs w:val="22"/>
          <w:highlight w:val="yellow"/>
        </w:rPr>
        <w:t>R code to read data</w:t>
      </w:r>
    </w:p>
    <w:p w:rsidR="00D46E99" w:rsidRDefault="00D46E99" w:rsidP="002764AE">
      <w:pPr>
        <w:rPr>
          <w:b/>
          <w:color w:val="FF0000"/>
          <w:sz w:val="22"/>
          <w:szCs w:val="22"/>
        </w:rPr>
      </w:pPr>
      <w:r>
        <w:rPr>
          <w:b/>
          <w:noProof/>
          <w:color w:val="FF0000"/>
          <w:sz w:val="22"/>
          <w:szCs w:val="22"/>
        </w:rPr>
        <w:drawing>
          <wp:anchor distT="0" distB="0" distL="114300" distR="114300" simplePos="0" relativeHeight="251670528" behindDoc="0" locked="0" layoutInCell="1" allowOverlap="1" wp14:anchorId="303E195E" wp14:editId="595FF913">
            <wp:simplePos x="0" y="0"/>
            <wp:positionH relativeFrom="margin">
              <wp:align>right</wp:align>
            </wp:positionH>
            <wp:positionV relativeFrom="paragraph">
              <wp:posOffset>91440</wp:posOffset>
            </wp:positionV>
            <wp:extent cx="5943600" cy="2133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71CF" w:rsidRDefault="007A71CF"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r>
        <w:rPr>
          <w:b/>
          <w:color w:val="FF0000"/>
          <w:sz w:val="22"/>
          <w:szCs w:val="22"/>
        </w:rPr>
        <w:lastRenderedPageBreak/>
        <w:br/>
        <w:t xml:space="preserve">See worked example on the Wine dataset from UCI data repository: </w:t>
      </w:r>
    </w:p>
    <w:p w:rsidR="00D46E99" w:rsidRDefault="00D46E99" w:rsidP="002764AE">
      <w:pPr>
        <w:rPr>
          <w:b/>
          <w:color w:val="FF0000"/>
          <w:sz w:val="22"/>
          <w:szCs w:val="22"/>
        </w:rPr>
      </w:pPr>
    </w:p>
    <w:p w:rsidR="00D46E99" w:rsidRPr="00D46E99" w:rsidRDefault="00D46E99" w:rsidP="002764AE">
      <w:pPr>
        <w:rPr>
          <w:b/>
          <w:color w:val="FF0000"/>
          <w:sz w:val="20"/>
          <w:szCs w:val="20"/>
        </w:rPr>
      </w:pPr>
      <w:hyperlink r:id="rId30" w:history="1">
        <w:r w:rsidRPr="00D46E99">
          <w:rPr>
            <w:rStyle w:val="Hyperlink"/>
            <w:b/>
            <w:sz w:val="20"/>
            <w:szCs w:val="20"/>
          </w:rPr>
          <w:t>https://github.com/wampeh1/ECOG_314/blob/master/project1/lecture3_project_guide_multivariate_data_analysis_example.rmd</w:t>
        </w:r>
      </w:hyperlink>
    </w:p>
    <w:p w:rsidR="00D46E99" w:rsidRPr="00D46E99" w:rsidRDefault="00D46E99" w:rsidP="002764AE">
      <w:pPr>
        <w:rPr>
          <w:b/>
          <w:color w:val="FF0000"/>
          <w:sz w:val="20"/>
          <w:szCs w:val="20"/>
        </w:rPr>
      </w:pPr>
    </w:p>
    <w:p w:rsidR="00D46E99" w:rsidRPr="00D46E99" w:rsidRDefault="00D46E99" w:rsidP="002764AE">
      <w:pPr>
        <w:rPr>
          <w:b/>
          <w:color w:val="FF0000"/>
          <w:sz w:val="20"/>
          <w:szCs w:val="20"/>
        </w:rPr>
      </w:pPr>
    </w:p>
    <w:p w:rsidR="00D46E99" w:rsidRPr="00D46E99" w:rsidRDefault="00D46E99" w:rsidP="002764AE">
      <w:pPr>
        <w:rPr>
          <w:b/>
          <w:color w:val="FF0000"/>
          <w:sz w:val="20"/>
          <w:szCs w:val="20"/>
        </w:rPr>
      </w:pPr>
      <w:hyperlink r:id="rId31" w:history="1">
        <w:r w:rsidRPr="00D46E99">
          <w:rPr>
            <w:rStyle w:val="Hyperlink"/>
            <w:b/>
            <w:sz w:val="20"/>
            <w:szCs w:val="20"/>
          </w:rPr>
          <w:t>https://github.com/wampeh1/ECOG_314/blob/master/project1/pdf/lecture3_project_guide_multivariate_data_analysis_example.pdf</w:t>
        </w:r>
      </w:hyperlink>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r>
        <w:rPr>
          <w:b/>
          <w:color w:val="FF0000"/>
          <w:sz w:val="22"/>
          <w:szCs w:val="22"/>
        </w:rPr>
        <w:t>Data file:</w:t>
      </w:r>
    </w:p>
    <w:p w:rsidR="00D46E99" w:rsidRDefault="00D46E99" w:rsidP="002764AE">
      <w:pPr>
        <w:rPr>
          <w:b/>
          <w:color w:val="FF0000"/>
          <w:sz w:val="22"/>
          <w:szCs w:val="22"/>
        </w:rPr>
      </w:pPr>
    </w:p>
    <w:p w:rsidR="00D46E99" w:rsidRDefault="007822D8" w:rsidP="002764AE">
      <w:pPr>
        <w:rPr>
          <w:b/>
          <w:color w:val="FF0000"/>
          <w:sz w:val="22"/>
          <w:szCs w:val="22"/>
        </w:rPr>
      </w:pPr>
      <w:hyperlink r:id="rId32" w:history="1">
        <w:r w:rsidRPr="00C57B24">
          <w:rPr>
            <w:rStyle w:val="Hyperlink"/>
            <w:b/>
            <w:sz w:val="22"/>
            <w:szCs w:val="22"/>
          </w:rPr>
          <w:t>http://archive.ics.uci.edu/ml/datasets/Wine</w:t>
        </w:r>
      </w:hyperlink>
    </w:p>
    <w:p w:rsidR="007822D8" w:rsidRDefault="007822D8" w:rsidP="002764AE">
      <w:pPr>
        <w:rPr>
          <w:b/>
          <w:color w:val="FF0000"/>
          <w:sz w:val="22"/>
          <w:szCs w:val="22"/>
        </w:rPr>
      </w:pPr>
    </w:p>
    <w:p w:rsidR="007822D8" w:rsidRDefault="007822D8" w:rsidP="002764AE">
      <w:pPr>
        <w:rPr>
          <w:b/>
          <w:color w:val="FF0000"/>
          <w:sz w:val="22"/>
          <w:szCs w:val="22"/>
        </w:rPr>
      </w:pPr>
    </w:p>
    <w:p w:rsidR="007822D8" w:rsidRDefault="007822D8" w:rsidP="002764AE">
      <w:pPr>
        <w:rPr>
          <w:b/>
          <w:color w:val="FF0000"/>
          <w:sz w:val="22"/>
          <w:szCs w:val="22"/>
        </w:rPr>
      </w:pPr>
      <w:r>
        <w:rPr>
          <w:b/>
          <w:noProof/>
          <w:color w:val="FF0000"/>
          <w:sz w:val="22"/>
          <w:szCs w:val="22"/>
        </w:rPr>
        <w:drawing>
          <wp:inline distT="0" distB="0" distL="0" distR="0">
            <wp:extent cx="5433060" cy="2842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3060" cy="2842260"/>
                    </a:xfrm>
                    <a:prstGeom prst="rect">
                      <a:avLst/>
                    </a:prstGeom>
                    <a:noFill/>
                    <a:ln>
                      <a:noFill/>
                    </a:ln>
                  </pic:spPr>
                </pic:pic>
              </a:graphicData>
            </a:graphic>
          </wp:inline>
        </w:drawing>
      </w:r>
      <w:bookmarkStart w:id="0" w:name="_GoBack"/>
      <w:bookmarkEnd w:id="0"/>
    </w:p>
    <w:p w:rsidR="005124EE" w:rsidRDefault="005124EE" w:rsidP="002764AE">
      <w:pPr>
        <w:rPr>
          <w:b/>
          <w:color w:val="FF0000"/>
          <w:sz w:val="22"/>
          <w:szCs w:val="22"/>
        </w:rPr>
      </w:pPr>
    </w:p>
    <w:p w:rsidR="005124EE" w:rsidRDefault="005124EE" w:rsidP="002764AE">
      <w:pPr>
        <w:rPr>
          <w:b/>
          <w:color w:val="FF0000"/>
          <w:sz w:val="22"/>
          <w:szCs w:val="22"/>
        </w:rPr>
      </w:pPr>
      <w:r>
        <w:rPr>
          <w:noProof/>
        </w:rPr>
        <w:drawing>
          <wp:anchor distT="0" distB="0" distL="114300" distR="114300" simplePos="0" relativeHeight="251672576" behindDoc="0" locked="0" layoutInCell="1" allowOverlap="1" wp14:anchorId="0D490354" wp14:editId="45115800">
            <wp:simplePos x="0" y="0"/>
            <wp:positionH relativeFrom="margin">
              <wp:align>center</wp:align>
            </wp:positionH>
            <wp:positionV relativeFrom="paragraph">
              <wp:posOffset>175260</wp:posOffset>
            </wp:positionV>
            <wp:extent cx="6348687" cy="23088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48687" cy="2308860"/>
                    </a:xfrm>
                    <a:prstGeom prst="rect">
                      <a:avLst/>
                    </a:prstGeom>
                  </pic:spPr>
                </pic:pic>
              </a:graphicData>
            </a:graphic>
            <wp14:sizeRelH relativeFrom="page">
              <wp14:pctWidth>0</wp14:pctWidth>
            </wp14:sizeRelH>
            <wp14:sizeRelV relativeFrom="page">
              <wp14:pctHeight>0</wp14:pctHeight>
            </wp14:sizeRelV>
          </wp:anchor>
        </w:drawing>
      </w:r>
    </w:p>
    <w:p w:rsidR="005124EE" w:rsidRPr="002764AE" w:rsidRDefault="005124EE" w:rsidP="002764AE">
      <w:pPr>
        <w:rPr>
          <w:b/>
          <w:color w:val="FF0000"/>
          <w:sz w:val="22"/>
          <w:szCs w:val="22"/>
        </w:rPr>
      </w:pPr>
    </w:p>
    <w:sectPr w:rsidR="005124EE" w:rsidRPr="002764AE">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4E5" w:rsidRDefault="00DE54E5" w:rsidP="00D02740">
      <w:r>
        <w:separator/>
      </w:r>
    </w:p>
  </w:endnote>
  <w:endnote w:type="continuationSeparator" w:id="0">
    <w:p w:rsidR="00DE54E5" w:rsidRDefault="00DE54E5" w:rsidP="00D02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406697"/>
      <w:docPartObj>
        <w:docPartGallery w:val="Page Numbers (Bottom of Page)"/>
        <w:docPartUnique/>
      </w:docPartObj>
    </w:sdtPr>
    <w:sdtEndPr>
      <w:rPr>
        <w:color w:val="7F7F7F" w:themeColor="background1" w:themeShade="7F"/>
        <w:spacing w:val="60"/>
      </w:rPr>
    </w:sdtEndPr>
    <w:sdtContent>
      <w:p w:rsidR="00D02740" w:rsidRDefault="00D02740">
        <w:pPr>
          <w:pStyle w:val="Footer"/>
          <w:pBdr>
            <w:top w:val="single" w:sz="4" w:space="1" w:color="D9D9D9" w:themeColor="background1" w:themeShade="D9"/>
          </w:pBdr>
          <w:jc w:val="right"/>
        </w:pPr>
        <w:r>
          <w:fldChar w:fldCharType="begin"/>
        </w:r>
        <w:r>
          <w:instrText xml:space="preserve"> PAGE   \* MERGEFORMAT </w:instrText>
        </w:r>
        <w:r>
          <w:fldChar w:fldCharType="separate"/>
        </w:r>
        <w:r w:rsidR="005124EE">
          <w:rPr>
            <w:noProof/>
          </w:rPr>
          <w:t>12</w:t>
        </w:r>
        <w:r>
          <w:rPr>
            <w:noProof/>
          </w:rPr>
          <w:fldChar w:fldCharType="end"/>
        </w:r>
        <w:r>
          <w:t xml:space="preserve"> | </w:t>
        </w:r>
        <w:r>
          <w:rPr>
            <w:color w:val="7F7F7F" w:themeColor="background1" w:themeShade="7F"/>
            <w:spacing w:val="60"/>
          </w:rPr>
          <w:t>Page</w:t>
        </w:r>
      </w:p>
    </w:sdtContent>
  </w:sdt>
  <w:p w:rsidR="00D02740" w:rsidRDefault="00D02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4E5" w:rsidRDefault="00DE54E5" w:rsidP="00D02740">
      <w:r>
        <w:separator/>
      </w:r>
    </w:p>
  </w:footnote>
  <w:footnote w:type="continuationSeparator" w:id="0">
    <w:p w:rsidR="00DE54E5" w:rsidRDefault="00DE54E5" w:rsidP="00D02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C646F"/>
    <w:multiLevelType w:val="hybridMultilevel"/>
    <w:tmpl w:val="94BA3740"/>
    <w:lvl w:ilvl="0" w:tplc="F5625068">
      <w:start w:val="1"/>
      <w:numFmt w:val="bullet"/>
      <w:lvlText w:val="•"/>
      <w:lvlJc w:val="left"/>
      <w:pPr>
        <w:tabs>
          <w:tab w:val="num" w:pos="720"/>
        </w:tabs>
        <w:ind w:left="720" w:hanging="360"/>
      </w:pPr>
      <w:rPr>
        <w:rFonts w:ascii="Times New Roman" w:hAnsi="Times New Roman" w:hint="default"/>
      </w:rPr>
    </w:lvl>
    <w:lvl w:ilvl="1" w:tplc="26864FD0" w:tentative="1">
      <w:start w:val="1"/>
      <w:numFmt w:val="bullet"/>
      <w:lvlText w:val="•"/>
      <w:lvlJc w:val="left"/>
      <w:pPr>
        <w:tabs>
          <w:tab w:val="num" w:pos="1440"/>
        </w:tabs>
        <w:ind w:left="1440" w:hanging="360"/>
      </w:pPr>
      <w:rPr>
        <w:rFonts w:ascii="Times New Roman" w:hAnsi="Times New Roman" w:hint="default"/>
      </w:rPr>
    </w:lvl>
    <w:lvl w:ilvl="2" w:tplc="71EAB266" w:tentative="1">
      <w:start w:val="1"/>
      <w:numFmt w:val="bullet"/>
      <w:lvlText w:val="•"/>
      <w:lvlJc w:val="left"/>
      <w:pPr>
        <w:tabs>
          <w:tab w:val="num" w:pos="2160"/>
        </w:tabs>
        <w:ind w:left="2160" w:hanging="360"/>
      </w:pPr>
      <w:rPr>
        <w:rFonts w:ascii="Times New Roman" w:hAnsi="Times New Roman" w:hint="default"/>
      </w:rPr>
    </w:lvl>
    <w:lvl w:ilvl="3" w:tplc="6396D860" w:tentative="1">
      <w:start w:val="1"/>
      <w:numFmt w:val="bullet"/>
      <w:lvlText w:val="•"/>
      <w:lvlJc w:val="left"/>
      <w:pPr>
        <w:tabs>
          <w:tab w:val="num" w:pos="2880"/>
        </w:tabs>
        <w:ind w:left="2880" w:hanging="360"/>
      </w:pPr>
      <w:rPr>
        <w:rFonts w:ascii="Times New Roman" w:hAnsi="Times New Roman" w:hint="default"/>
      </w:rPr>
    </w:lvl>
    <w:lvl w:ilvl="4" w:tplc="746E4060" w:tentative="1">
      <w:start w:val="1"/>
      <w:numFmt w:val="bullet"/>
      <w:lvlText w:val="•"/>
      <w:lvlJc w:val="left"/>
      <w:pPr>
        <w:tabs>
          <w:tab w:val="num" w:pos="3600"/>
        </w:tabs>
        <w:ind w:left="3600" w:hanging="360"/>
      </w:pPr>
      <w:rPr>
        <w:rFonts w:ascii="Times New Roman" w:hAnsi="Times New Roman" w:hint="default"/>
      </w:rPr>
    </w:lvl>
    <w:lvl w:ilvl="5" w:tplc="034482F6" w:tentative="1">
      <w:start w:val="1"/>
      <w:numFmt w:val="bullet"/>
      <w:lvlText w:val="•"/>
      <w:lvlJc w:val="left"/>
      <w:pPr>
        <w:tabs>
          <w:tab w:val="num" w:pos="4320"/>
        </w:tabs>
        <w:ind w:left="4320" w:hanging="360"/>
      </w:pPr>
      <w:rPr>
        <w:rFonts w:ascii="Times New Roman" w:hAnsi="Times New Roman" w:hint="default"/>
      </w:rPr>
    </w:lvl>
    <w:lvl w:ilvl="6" w:tplc="9EB8857C" w:tentative="1">
      <w:start w:val="1"/>
      <w:numFmt w:val="bullet"/>
      <w:lvlText w:val="•"/>
      <w:lvlJc w:val="left"/>
      <w:pPr>
        <w:tabs>
          <w:tab w:val="num" w:pos="5040"/>
        </w:tabs>
        <w:ind w:left="5040" w:hanging="360"/>
      </w:pPr>
      <w:rPr>
        <w:rFonts w:ascii="Times New Roman" w:hAnsi="Times New Roman" w:hint="default"/>
      </w:rPr>
    </w:lvl>
    <w:lvl w:ilvl="7" w:tplc="8E0864B8" w:tentative="1">
      <w:start w:val="1"/>
      <w:numFmt w:val="bullet"/>
      <w:lvlText w:val="•"/>
      <w:lvlJc w:val="left"/>
      <w:pPr>
        <w:tabs>
          <w:tab w:val="num" w:pos="5760"/>
        </w:tabs>
        <w:ind w:left="5760" w:hanging="360"/>
      </w:pPr>
      <w:rPr>
        <w:rFonts w:ascii="Times New Roman" w:hAnsi="Times New Roman" w:hint="default"/>
      </w:rPr>
    </w:lvl>
    <w:lvl w:ilvl="8" w:tplc="55CCCDB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5C1144CE"/>
    <w:multiLevelType w:val="multilevel"/>
    <w:tmpl w:val="520031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306C38"/>
    <w:multiLevelType w:val="hybridMultilevel"/>
    <w:tmpl w:val="7B4451B0"/>
    <w:lvl w:ilvl="0" w:tplc="12E2EC1C">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1FF"/>
    <w:rsid w:val="000979C2"/>
    <w:rsid w:val="000A424C"/>
    <w:rsid w:val="00171863"/>
    <w:rsid w:val="001F3FE0"/>
    <w:rsid w:val="002764AE"/>
    <w:rsid w:val="002B42CF"/>
    <w:rsid w:val="002E1265"/>
    <w:rsid w:val="00304644"/>
    <w:rsid w:val="003C139F"/>
    <w:rsid w:val="003E7F6E"/>
    <w:rsid w:val="0041449A"/>
    <w:rsid w:val="005124EE"/>
    <w:rsid w:val="006D1158"/>
    <w:rsid w:val="007149DA"/>
    <w:rsid w:val="00734B97"/>
    <w:rsid w:val="00740263"/>
    <w:rsid w:val="007822D8"/>
    <w:rsid w:val="007A71CF"/>
    <w:rsid w:val="007D1003"/>
    <w:rsid w:val="008248D0"/>
    <w:rsid w:val="00846CC7"/>
    <w:rsid w:val="008E3628"/>
    <w:rsid w:val="008F1F1F"/>
    <w:rsid w:val="009B6C95"/>
    <w:rsid w:val="00A5242D"/>
    <w:rsid w:val="00A960F6"/>
    <w:rsid w:val="00B02FB9"/>
    <w:rsid w:val="00B26CAF"/>
    <w:rsid w:val="00BD11FF"/>
    <w:rsid w:val="00C7362C"/>
    <w:rsid w:val="00D02740"/>
    <w:rsid w:val="00D12D03"/>
    <w:rsid w:val="00D46E99"/>
    <w:rsid w:val="00D86B14"/>
    <w:rsid w:val="00DC4B29"/>
    <w:rsid w:val="00DC61E1"/>
    <w:rsid w:val="00DE54E5"/>
    <w:rsid w:val="00E57E09"/>
    <w:rsid w:val="00F30513"/>
    <w:rsid w:val="00F3284B"/>
    <w:rsid w:val="00F4658A"/>
    <w:rsid w:val="00FB022C"/>
    <w:rsid w:val="00FC1152"/>
    <w:rsid w:val="00FE4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4EE4"/>
  <w15:chartTrackingRefBased/>
  <w15:docId w15:val="{6B9E2141-9A90-4F3D-8885-EAC76819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2FB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D11FF"/>
    <w:rPr>
      <w:b/>
      <w:bCs/>
    </w:rPr>
  </w:style>
  <w:style w:type="paragraph" w:styleId="NormalWeb">
    <w:name w:val="Normal (Web)"/>
    <w:basedOn w:val="Normal"/>
    <w:uiPriority w:val="99"/>
    <w:semiHidden/>
    <w:unhideWhenUsed/>
    <w:rsid w:val="00BD11FF"/>
    <w:pPr>
      <w:spacing w:before="100" w:beforeAutospacing="1" w:after="100" w:afterAutospacing="1"/>
    </w:pPr>
  </w:style>
  <w:style w:type="character" w:styleId="Emphasis">
    <w:name w:val="Emphasis"/>
    <w:basedOn w:val="DefaultParagraphFont"/>
    <w:uiPriority w:val="20"/>
    <w:qFormat/>
    <w:rsid w:val="00BD11FF"/>
    <w:rPr>
      <w:i/>
      <w:iCs/>
    </w:rPr>
  </w:style>
  <w:style w:type="character" w:styleId="Hyperlink">
    <w:name w:val="Hyperlink"/>
    <w:basedOn w:val="DefaultParagraphFont"/>
    <w:uiPriority w:val="99"/>
    <w:unhideWhenUsed/>
    <w:rsid w:val="002764AE"/>
    <w:rPr>
      <w:color w:val="0563C1" w:themeColor="hyperlink"/>
      <w:u w:val="single"/>
    </w:rPr>
  </w:style>
  <w:style w:type="paragraph" w:styleId="ListParagraph">
    <w:name w:val="List Paragraph"/>
    <w:basedOn w:val="Normal"/>
    <w:uiPriority w:val="34"/>
    <w:qFormat/>
    <w:rsid w:val="00734B97"/>
    <w:pPr>
      <w:spacing w:after="160" w:line="259" w:lineRule="auto"/>
      <w:ind w:left="720"/>
      <w:contextualSpacing/>
    </w:pPr>
    <w:rPr>
      <w:rFonts w:asciiTheme="minorHAnsi" w:eastAsiaTheme="minorHAnsi" w:hAnsiTheme="minorHAnsi" w:cstheme="minorBidi"/>
      <w:sz w:val="22"/>
      <w:szCs w:val="22"/>
    </w:rPr>
  </w:style>
  <w:style w:type="paragraph" w:styleId="NoSpacing">
    <w:name w:val="No Spacing"/>
    <w:uiPriority w:val="1"/>
    <w:qFormat/>
    <w:rsid w:val="00B26CAF"/>
    <w:pPr>
      <w:spacing w:after="0" w:line="240" w:lineRule="auto"/>
    </w:pPr>
  </w:style>
  <w:style w:type="paragraph" w:styleId="Header">
    <w:name w:val="header"/>
    <w:basedOn w:val="Normal"/>
    <w:link w:val="HeaderChar"/>
    <w:uiPriority w:val="99"/>
    <w:unhideWhenUsed/>
    <w:rsid w:val="00D02740"/>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02740"/>
  </w:style>
  <w:style w:type="paragraph" w:styleId="Footer">
    <w:name w:val="footer"/>
    <w:basedOn w:val="Normal"/>
    <w:link w:val="FooterChar"/>
    <w:uiPriority w:val="99"/>
    <w:unhideWhenUsed/>
    <w:rsid w:val="00D02740"/>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02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57816">
      <w:bodyDiv w:val="1"/>
      <w:marLeft w:val="0"/>
      <w:marRight w:val="0"/>
      <w:marTop w:val="0"/>
      <w:marBottom w:val="0"/>
      <w:divBdr>
        <w:top w:val="none" w:sz="0" w:space="0" w:color="auto"/>
        <w:left w:val="none" w:sz="0" w:space="0" w:color="auto"/>
        <w:bottom w:val="none" w:sz="0" w:space="0" w:color="auto"/>
        <w:right w:val="none" w:sz="0" w:space="0" w:color="auto"/>
      </w:divBdr>
      <w:divsChild>
        <w:div w:id="1233127878">
          <w:marLeft w:val="0"/>
          <w:marRight w:val="0"/>
          <w:marTop w:val="0"/>
          <w:marBottom w:val="0"/>
          <w:divBdr>
            <w:top w:val="none" w:sz="0" w:space="0" w:color="auto"/>
            <w:left w:val="none" w:sz="0" w:space="0" w:color="auto"/>
            <w:bottom w:val="none" w:sz="0" w:space="0" w:color="auto"/>
            <w:right w:val="none" w:sz="0" w:space="0" w:color="auto"/>
          </w:divBdr>
        </w:div>
        <w:div w:id="2034531036">
          <w:marLeft w:val="0"/>
          <w:marRight w:val="0"/>
          <w:marTop w:val="0"/>
          <w:marBottom w:val="0"/>
          <w:divBdr>
            <w:top w:val="none" w:sz="0" w:space="0" w:color="auto"/>
            <w:left w:val="none" w:sz="0" w:space="0" w:color="auto"/>
            <w:bottom w:val="none" w:sz="0" w:space="0" w:color="auto"/>
            <w:right w:val="none" w:sz="0" w:space="0" w:color="auto"/>
          </w:divBdr>
        </w:div>
        <w:div w:id="1849832435">
          <w:marLeft w:val="0"/>
          <w:marRight w:val="0"/>
          <w:marTop w:val="0"/>
          <w:marBottom w:val="0"/>
          <w:divBdr>
            <w:top w:val="none" w:sz="0" w:space="0" w:color="auto"/>
            <w:left w:val="none" w:sz="0" w:space="0" w:color="auto"/>
            <w:bottom w:val="none" w:sz="0" w:space="0" w:color="auto"/>
            <w:right w:val="none" w:sz="0" w:space="0" w:color="auto"/>
          </w:divBdr>
        </w:div>
        <w:div w:id="2091340681">
          <w:marLeft w:val="0"/>
          <w:marRight w:val="0"/>
          <w:marTop w:val="0"/>
          <w:marBottom w:val="0"/>
          <w:divBdr>
            <w:top w:val="none" w:sz="0" w:space="0" w:color="auto"/>
            <w:left w:val="none" w:sz="0" w:space="0" w:color="auto"/>
            <w:bottom w:val="none" w:sz="0" w:space="0" w:color="auto"/>
            <w:right w:val="none" w:sz="0" w:space="0" w:color="auto"/>
          </w:divBdr>
        </w:div>
        <w:div w:id="1129544679">
          <w:marLeft w:val="0"/>
          <w:marRight w:val="0"/>
          <w:marTop w:val="0"/>
          <w:marBottom w:val="0"/>
          <w:divBdr>
            <w:top w:val="none" w:sz="0" w:space="0" w:color="auto"/>
            <w:left w:val="none" w:sz="0" w:space="0" w:color="auto"/>
            <w:bottom w:val="none" w:sz="0" w:space="0" w:color="auto"/>
            <w:right w:val="none" w:sz="0" w:space="0" w:color="auto"/>
          </w:divBdr>
        </w:div>
      </w:divsChild>
    </w:div>
    <w:div w:id="469708547">
      <w:bodyDiv w:val="1"/>
      <w:marLeft w:val="0"/>
      <w:marRight w:val="0"/>
      <w:marTop w:val="0"/>
      <w:marBottom w:val="0"/>
      <w:divBdr>
        <w:top w:val="none" w:sz="0" w:space="0" w:color="auto"/>
        <w:left w:val="none" w:sz="0" w:space="0" w:color="auto"/>
        <w:bottom w:val="none" w:sz="0" w:space="0" w:color="auto"/>
        <w:right w:val="none" w:sz="0" w:space="0" w:color="auto"/>
      </w:divBdr>
      <w:divsChild>
        <w:div w:id="910773591">
          <w:marLeft w:val="547"/>
          <w:marRight w:val="0"/>
          <w:marTop w:val="96"/>
          <w:marBottom w:val="0"/>
          <w:divBdr>
            <w:top w:val="none" w:sz="0" w:space="0" w:color="auto"/>
            <w:left w:val="none" w:sz="0" w:space="0" w:color="auto"/>
            <w:bottom w:val="none" w:sz="0" w:space="0" w:color="auto"/>
            <w:right w:val="none" w:sz="0" w:space="0" w:color="auto"/>
          </w:divBdr>
        </w:div>
      </w:divsChild>
    </w:div>
    <w:div w:id="1147892766">
      <w:bodyDiv w:val="1"/>
      <w:marLeft w:val="0"/>
      <w:marRight w:val="0"/>
      <w:marTop w:val="0"/>
      <w:marBottom w:val="0"/>
      <w:divBdr>
        <w:top w:val="none" w:sz="0" w:space="0" w:color="auto"/>
        <w:left w:val="none" w:sz="0" w:space="0" w:color="auto"/>
        <w:bottom w:val="none" w:sz="0" w:space="0" w:color="auto"/>
        <w:right w:val="none" w:sz="0" w:space="0" w:color="auto"/>
      </w:divBdr>
    </w:div>
    <w:div w:id="1843667093">
      <w:bodyDiv w:val="1"/>
      <w:marLeft w:val="0"/>
      <w:marRight w:val="0"/>
      <w:marTop w:val="0"/>
      <w:marBottom w:val="0"/>
      <w:divBdr>
        <w:top w:val="none" w:sz="0" w:space="0" w:color="auto"/>
        <w:left w:val="none" w:sz="0" w:space="0" w:color="auto"/>
        <w:bottom w:val="none" w:sz="0" w:space="0" w:color="auto"/>
        <w:right w:val="none" w:sz="0" w:space="0" w:color="auto"/>
      </w:divBdr>
      <w:divsChild>
        <w:div w:id="20128260">
          <w:marLeft w:val="0"/>
          <w:marRight w:val="0"/>
          <w:marTop w:val="0"/>
          <w:marBottom w:val="0"/>
          <w:divBdr>
            <w:top w:val="none" w:sz="0" w:space="0" w:color="auto"/>
            <w:left w:val="none" w:sz="0" w:space="0" w:color="auto"/>
            <w:bottom w:val="none" w:sz="0" w:space="0" w:color="auto"/>
            <w:right w:val="none" w:sz="0" w:space="0" w:color="auto"/>
          </w:divBdr>
        </w:div>
        <w:div w:id="19673519">
          <w:marLeft w:val="0"/>
          <w:marRight w:val="0"/>
          <w:marTop w:val="0"/>
          <w:marBottom w:val="0"/>
          <w:divBdr>
            <w:top w:val="none" w:sz="0" w:space="0" w:color="auto"/>
            <w:left w:val="none" w:sz="0" w:space="0" w:color="auto"/>
            <w:bottom w:val="none" w:sz="0" w:space="0" w:color="auto"/>
            <w:right w:val="none" w:sz="0" w:space="0" w:color="auto"/>
          </w:divBdr>
        </w:div>
        <w:div w:id="461771008">
          <w:marLeft w:val="0"/>
          <w:marRight w:val="0"/>
          <w:marTop w:val="0"/>
          <w:marBottom w:val="0"/>
          <w:divBdr>
            <w:top w:val="none" w:sz="0" w:space="0" w:color="auto"/>
            <w:left w:val="none" w:sz="0" w:space="0" w:color="auto"/>
            <w:bottom w:val="none" w:sz="0" w:space="0" w:color="auto"/>
            <w:right w:val="none" w:sz="0" w:space="0" w:color="auto"/>
          </w:divBdr>
        </w:div>
        <w:div w:id="905068418">
          <w:marLeft w:val="0"/>
          <w:marRight w:val="0"/>
          <w:marTop w:val="0"/>
          <w:marBottom w:val="0"/>
          <w:divBdr>
            <w:top w:val="none" w:sz="0" w:space="0" w:color="auto"/>
            <w:left w:val="none" w:sz="0" w:space="0" w:color="auto"/>
            <w:bottom w:val="none" w:sz="0" w:space="0" w:color="auto"/>
            <w:right w:val="none" w:sz="0" w:space="0" w:color="auto"/>
          </w:divBdr>
        </w:div>
        <w:div w:id="4330151">
          <w:marLeft w:val="0"/>
          <w:marRight w:val="0"/>
          <w:marTop w:val="0"/>
          <w:marBottom w:val="0"/>
          <w:divBdr>
            <w:top w:val="none" w:sz="0" w:space="0" w:color="auto"/>
            <w:left w:val="none" w:sz="0" w:space="0" w:color="auto"/>
            <w:bottom w:val="none" w:sz="0" w:space="0" w:color="auto"/>
            <w:right w:val="none" w:sz="0" w:space="0" w:color="auto"/>
          </w:divBdr>
        </w:div>
        <w:div w:id="814689673">
          <w:marLeft w:val="0"/>
          <w:marRight w:val="0"/>
          <w:marTop w:val="0"/>
          <w:marBottom w:val="0"/>
          <w:divBdr>
            <w:top w:val="none" w:sz="0" w:space="0" w:color="auto"/>
            <w:left w:val="none" w:sz="0" w:space="0" w:color="auto"/>
            <w:bottom w:val="none" w:sz="0" w:space="0" w:color="auto"/>
            <w:right w:val="none" w:sz="0" w:space="0" w:color="auto"/>
          </w:divBdr>
        </w:div>
        <w:div w:id="121119035">
          <w:marLeft w:val="0"/>
          <w:marRight w:val="0"/>
          <w:marTop w:val="0"/>
          <w:marBottom w:val="0"/>
          <w:divBdr>
            <w:top w:val="none" w:sz="0" w:space="0" w:color="auto"/>
            <w:left w:val="none" w:sz="0" w:space="0" w:color="auto"/>
            <w:bottom w:val="none" w:sz="0" w:space="0" w:color="auto"/>
            <w:right w:val="none" w:sz="0" w:space="0" w:color="auto"/>
          </w:divBdr>
        </w:div>
        <w:div w:id="2035183725">
          <w:marLeft w:val="0"/>
          <w:marRight w:val="0"/>
          <w:marTop w:val="0"/>
          <w:marBottom w:val="0"/>
          <w:divBdr>
            <w:top w:val="none" w:sz="0" w:space="0" w:color="auto"/>
            <w:left w:val="none" w:sz="0" w:space="0" w:color="auto"/>
            <w:bottom w:val="none" w:sz="0" w:space="0" w:color="auto"/>
            <w:right w:val="none" w:sz="0" w:space="0" w:color="auto"/>
          </w:divBdr>
        </w:div>
        <w:div w:id="659892770">
          <w:marLeft w:val="0"/>
          <w:marRight w:val="0"/>
          <w:marTop w:val="0"/>
          <w:marBottom w:val="0"/>
          <w:divBdr>
            <w:top w:val="none" w:sz="0" w:space="0" w:color="auto"/>
            <w:left w:val="none" w:sz="0" w:space="0" w:color="auto"/>
            <w:bottom w:val="none" w:sz="0" w:space="0" w:color="auto"/>
            <w:right w:val="none" w:sz="0" w:space="0" w:color="auto"/>
          </w:divBdr>
        </w:div>
        <w:div w:id="2079934879">
          <w:marLeft w:val="0"/>
          <w:marRight w:val="0"/>
          <w:marTop w:val="0"/>
          <w:marBottom w:val="0"/>
          <w:divBdr>
            <w:top w:val="none" w:sz="0" w:space="0" w:color="auto"/>
            <w:left w:val="none" w:sz="0" w:space="0" w:color="auto"/>
            <w:bottom w:val="none" w:sz="0" w:space="0" w:color="auto"/>
            <w:right w:val="none" w:sz="0" w:space="0" w:color="auto"/>
          </w:divBdr>
        </w:div>
        <w:div w:id="1939169807">
          <w:marLeft w:val="0"/>
          <w:marRight w:val="0"/>
          <w:marTop w:val="0"/>
          <w:marBottom w:val="0"/>
          <w:divBdr>
            <w:top w:val="none" w:sz="0" w:space="0" w:color="auto"/>
            <w:left w:val="none" w:sz="0" w:space="0" w:color="auto"/>
            <w:bottom w:val="none" w:sz="0" w:space="0" w:color="auto"/>
            <w:right w:val="none" w:sz="0" w:space="0" w:color="auto"/>
          </w:divBdr>
        </w:div>
        <w:div w:id="271976417">
          <w:marLeft w:val="0"/>
          <w:marRight w:val="0"/>
          <w:marTop w:val="0"/>
          <w:marBottom w:val="0"/>
          <w:divBdr>
            <w:top w:val="none" w:sz="0" w:space="0" w:color="auto"/>
            <w:left w:val="none" w:sz="0" w:space="0" w:color="auto"/>
            <w:bottom w:val="none" w:sz="0" w:space="0" w:color="auto"/>
            <w:right w:val="none" w:sz="0" w:space="0" w:color="auto"/>
          </w:divBdr>
        </w:div>
        <w:div w:id="1037855199">
          <w:marLeft w:val="0"/>
          <w:marRight w:val="0"/>
          <w:marTop w:val="0"/>
          <w:marBottom w:val="0"/>
          <w:divBdr>
            <w:top w:val="none" w:sz="0" w:space="0" w:color="auto"/>
            <w:left w:val="none" w:sz="0" w:space="0" w:color="auto"/>
            <w:bottom w:val="none" w:sz="0" w:space="0" w:color="auto"/>
            <w:right w:val="none" w:sz="0" w:space="0" w:color="auto"/>
          </w:divBdr>
        </w:div>
        <w:div w:id="1098015237">
          <w:marLeft w:val="0"/>
          <w:marRight w:val="0"/>
          <w:marTop w:val="0"/>
          <w:marBottom w:val="0"/>
          <w:divBdr>
            <w:top w:val="none" w:sz="0" w:space="0" w:color="auto"/>
            <w:left w:val="none" w:sz="0" w:space="0" w:color="auto"/>
            <w:bottom w:val="none" w:sz="0" w:space="0" w:color="auto"/>
            <w:right w:val="none" w:sz="0" w:space="0" w:color="auto"/>
          </w:divBdr>
        </w:div>
        <w:div w:id="2111848795">
          <w:marLeft w:val="0"/>
          <w:marRight w:val="0"/>
          <w:marTop w:val="0"/>
          <w:marBottom w:val="0"/>
          <w:divBdr>
            <w:top w:val="none" w:sz="0" w:space="0" w:color="auto"/>
            <w:left w:val="none" w:sz="0" w:space="0" w:color="auto"/>
            <w:bottom w:val="none" w:sz="0" w:space="0" w:color="auto"/>
            <w:right w:val="none" w:sz="0" w:space="0" w:color="auto"/>
          </w:divBdr>
        </w:div>
        <w:div w:id="1361977889">
          <w:marLeft w:val="0"/>
          <w:marRight w:val="0"/>
          <w:marTop w:val="0"/>
          <w:marBottom w:val="0"/>
          <w:divBdr>
            <w:top w:val="none" w:sz="0" w:space="0" w:color="auto"/>
            <w:left w:val="none" w:sz="0" w:space="0" w:color="auto"/>
            <w:bottom w:val="none" w:sz="0" w:space="0" w:color="auto"/>
            <w:right w:val="none" w:sz="0" w:space="0" w:color="auto"/>
          </w:divBdr>
        </w:div>
        <w:div w:id="1530412353">
          <w:marLeft w:val="0"/>
          <w:marRight w:val="0"/>
          <w:marTop w:val="0"/>
          <w:marBottom w:val="0"/>
          <w:divBdr>
            <w:top w:val="none" w:sz="0" w:space="0" w:color="auto"/>
            <w:left w:val="none" w:sz="0" w:space="0" w:color="auto"/>
            <w:bottom w:val="none" w:sz="0" w:space="0" w:color="auto"/>
            <w:right w:val="none" w:sz="0" w:space="0" w:color="auto"/>
          </w:divBdr>
        </w:div>
        <w:div w:id="102848435">
          <w:marLeft w:val="0"/>
          <w:marRight w:val="0"/>
          <w:marTop w:val="0"/>
          <w:marBottom w:val="0"/>
          <w:divBdr>
            <w:top w:val="none" w:sz="0" w:space="0" w:color="auto"/>
            <w:left w:val="none" w:sz="0" w:space="0" w:color="auto"/>
            <w:bottom w:val="none" w:sz="0" w:space="0" w:color="auto"/>
            <w:right w:val="none" w:sz="0" w:space="0" w:color="auto"/>
          </w:divBdr>
        </w:div>
        <w:div w:id="159270231">
          <w:marLeft w:val="0"/>
          <w:marRight w:val="0"/>
          <w:marTop w:val="0"/>
          <w:marBottom w:val="0"/>
          <w:divBdr>
            <w:top w:val="none" w:sz="0" w:space="0" w:color="auto"/>
            <w:left w:val="none" w:sz="0" w:space="0" w:color="auto"/>
            <w:bottom w:val="none" w:sz="0" w:space="0" w:color="auto"/>
            <w:right w:val="none" w:sz="0" w:space="0" w:color="auto"/>
          </w:divBdr>
        </w:div>
        <w:div w:id="738788469">
          <w:marLeft w:val="0"/>
          <w:marRight w:val="0"/>
          <w:marTop w:val="0"/>
          <w:marBottom w:val="0"/>
          <w:divBdr>
            <w:top w:val="none" w:sz="0" w:space="0" w:color="auto"/>
            <w:left w:val="none" w:sz="0" w:space="0" w:color="auto"/>
            <w:bottom w:val="none" w:sz="0" w:space="0" w:color="auto"/>
            <w:right w:val="none" w:sz="0" w:space="0" w:color="auto"/>
          </w:divBdr>
        </w:div>
        <w:div w:id="287904783">
          <w:marLeft w:val="0"/>
          <w:marRight w:val="0"/>
          <w:marTop w:val="0"/>
          <w:marBottom w:val="0"/>
          <w:divBdr>
            <w:top w:val="none" w:sz="0" w:space="0" w:color="auto"/>
            <w:left w:val="none" w:sz="0" w:space="0" w:color="auto"/>
            <w:bottom w:val="none" w:sz="0" w:space="0" w:color="auto"/>
            <w:right w:val="none" w:sz="0" w:space="0" w:color="auto"/>
          </w:divBdr>
        </w:div>
        <w:div w:id="548685704">
          <w:marLeft w:val="0"/>
          <w:marRight w:val="0"/>
          <w:marTop w:val="0"/>
          <w:marBottom w:val="0"/>
          <w:divBdr>
            <w:top w:val="none" w:sz="0" w:space="0" w:color="auto"/>
            <w:left w:val="none" w:sz="0" w:space="0" w:color="auto"/>
            <w:bottom w:val="none" w:sz="0" w:space="0" w:color="auto"/>
            <w:right w:val="none" w:sz="0" w:space="0" w:color="auto"/>
          </w:divBdr>
        </w:div>
        <w:div w:id="1065375980">
          <w:marLeft w:val="0"/>
          <w:marRight w:val="0"/>
          <w:marTop w:val="0"/>
          <w:marBottom w:val="0"/>
          <w:divBdr>
            <w:top w:val="none" w:sz="0" w:space="0" w:color="auto"/>
            <w:left w:val="none" w:sz="0" w:space="0" w:color="auto"/>
            <w:bottom w:val="none" w:sz="0" w:space="0" w:color="auto"/>
            <w:right w:val="none" w:sz="0" w:space="0" w:color="auto"/>
          </w:divBdr>
        </w:div>
        <w:div w:id="1711342800">
          <w:marLeft w:val="0"/>
          <w:marRight w:val="0"/>
          <w:marTop w:val="0"/>
          <w:marBottom w:val="0"/>
          <w:divBdr>
            <w:top w:val="none" w:sz="0" w:space="0" w:color="auto"/>
            <w:left w:val="none" w:sz="0" w:space="0" w:color="auto"/>
            <w:bottom w:val="none" w:sz="0" w:space="0" w:color="auto"/>
            <w:right w:val="none" w:sz="0" w:space="0" w:color="auto"/>
          </w:divBdr>
        </w:div>
        <w:div w:id="955987169">
          <w:marLeft w:val="0"/>
          <w:marRight w:val="0"/>
          <w:marTop w:val="0"/>
          <w:marBottom w:val="0"/>
          <w:divBdr>
            <w:top w:val="none" w:sz="0" w:space="0" w:color="auto"/>
            <w:left w:val="none" w:sz="0" w:space="0" w:color="auto"/>
            <w:bottom w:val="none" w:sz="0" w:space="0" w:color="auto"/>
            <w:right w:val="none" w:sz="0" w:space="0" w:color="auto"/>
          </w:divBdr>
        </w:div>
        <w:div w:id="1035157976">
          <w:marLeft w:val="0"/>
          <w:marRight w:val="0"/>
          <w:marTop w:val="0"/>
          <w:marBottom w:val="0"/>
          <w:divBdr>
            <w:top w:val="none" w:sz="0" w:space="0" w:color="auto"/>
            <w:left w:val="none" w:sz="0" w:space="0" w:color="auto"/>
            <w:bottom w:val="none" w:sz="0" w:space="0" w:color="auto"/>
            <w:right w:val="none" w:sz="0" w:space="0" w:color="auto"/>
          </w:divBdr>
        </w:div>
        <w:div w:id="315455666">
          <w:marLeft w:val="0"/>
          <w:marRight w:val="0"/>
          <w:marTop w:val="0"/>
          <w:marBottom w:val="0"/>
          <w:divBdr>
            <w:top w:val="none" w:sz="0" w:space="0" w:color="auto"/>
            <w:left w:val="none" w:sz="0" w:space="0" w:color="auto"/>
            <w:bottom w:val="none" w:sz="0" w:space="0" w:color="auto"/>
            <w:right w:val="none" w:sz="0" w:space="0" w:color="auto"/>
          </w:divBdr>
        </w:div>
        <w:div w:id="2112847681">
          <w:marLeft w:val="0"/>
          <w:marRight w:val="0"/>
          <w:marTop w:val="0"/>
          <w:marBottom w:val="0"/>
          <w:divBdr>
            <w:top w:val="none" w:sz="0" w:space="0" w:color="auto"/>
            <w:left w:val="none" w:sz="0" w:space="0" w:color="auto"/>
            <w:bottom w:val="none" w:sz="0" w:space="0" w:color="auto"/>
            <w:right w:val="none" w:sz="0" w:space="0" w:color="auto"/>
          </w:divBdr>
        </w:div>
        <w:div w:id="189025826">
          <w:marLeft w:val="0"/>
          <w:marRight w:val="0"/>
          <w:marTop w:val="0"/>
          <w:marBottom w:val="0"/>
          <w:divBdr>
            <w:top w:val="none" w:sz="0" w:space="0" w:color="auto"/>
            <w:left w:val="none" w:sz="0" w:space="0" w:color="auto"/>
            <w:bottom w:val="none" w:sz="0" w:space="0" w:color="auto"/>
            <w:right w:val="none" w:sz="0" w:space="0" w:color="auto"/>
          </w:divBdr>
        </w:div>
        <w:div w:id="52120984">
          <w:marLeft w:val="0"/>
          <w:marRight w:val="0"/>
          <w:marTop w:val="0"/>
          <w:marBottom w:val="0"/>
          <w:divBdr>
            <w:top w:val="none" w:sz="0" w:space="0" w:color="auto"/>
            <w:left w:val="none" w:sz="0" w:space="0" w:color="auto"/>
            <w:bottom w:val="none" w:sz="0" w:space="0" w:color="auto"/>
            <w:right w:val="none" w:sz="0" w:space="0" w:color="auto"/>
          </w:divBdr>
        </w:div>
        <w:div w:id="1746411837">
          <w:marLeft w:val="0"/>
          <w:marRight w:val="0"/>
          <w:marTop w:val="0"/>
          <w:marBottom w:val="0"/>
          <w:divBdr>
            <w:top w:val="none" w:sz="0" w:space="0" w:color="auto"/>
            <w:left w:val="none" w:sz="0" w:space="0" w:color="auto"/>
            <w:bottom w:val="none" w:sz="0" w:space="0" w:color="auto"/>
            <w:right w:val="none" w:sz="0" w:space="0" w:color="auto"/>
          </w:divBdr>
        </w:div>
        <w:div w:id="655837523">
          <w:marLeft w:val="0"/>
          <w:marRight w:val="0"/>
          <w:marTop w:val="0"/>
          <w:marBottom w:val="0"/>
          <w:divBdr>
            <w:top w:val="none" w:sz="0" w:space="0" w:color="auto"/>
            <w:left w:val="none" w:sz="0" w:space="0" w:color="auto"/>
            <w:bottom w:val="none" w:sz="0" w:space="0" w:color="auto"/>
            <w:right w:val="none" w:sz="0" w:space="0" w:color="auto"/>
          </w:divBdr>
        </w:div>
        <w:div w:id="309406508">
          <w:marLeft w:val="0"/>
          <w:marRight w:val="0"/>
          <w:marTop w:val="0"/>
          <w:marBottom w:val="0"/>
          <w:divBdr>
            <w:top w:val="none" w:sz="0" w:space="0" w:color="auto"/>
            <w:left w:val="none" w:sz="0" w:space="0" w:color="auto"/>
            <w:bottom w:val="none" w:sz="0" w:space="0" w:color="auto"/>
            <w:right w:val="none" w:sz="0" w:space="0" w:color="auto"/>
          </w:divBdr>
        </w:div>
        <w:div w:id="1427532160">
          <w:marLeft w:val="0"/>
          <w:marRight w:val="0"/>
          <w:marTop w:val="0"/>
          <w:marBottom w:val="0"/>
          <w:divBdr>
            <w:top w:val="none" w:sz="0" w:space="0" w:color="auto"/>
            <w:left w:val="none" w:sz="0" w:space="0" w:color="auto"/>
            <w:bottom w:val="none" w:sz="0" w:space="0" w:color="auto"/>
            <w:right w:val="none" w:sz="0" w:space="0" w:color="auto"/>
          </w:divBdr>
        </w:div>
        <w:div w:id="2083258678">
          <w:marLeft w:val="0"/>
          <w:marRight w:val="0"/>
          <w:marTop w:val="0"/>
          <w:marBottom w:val="0"/>
          <w:divBdr>
            <w:top w:val="none" w:sz="0" w:space="0" w:color="auto"/>
            <w:left w:val="none" w:sz="0" w:space="0" w:color="auto"/>
            <w:bottom w:val="none" w:sz="0" w:space="0" w:color="auto"/>
            <w:right w:val="none" w:sz="0" w:space="0" w:color="auto"/>
          </w:divBdr>
        </w:div>
        <w:div w:id="1824589118">
          <w:marLeft w:val="0"/>
          <w:marRight w:val="0"/>
          <w:marTop w:val="0"/>
          <w:marBottom w:val="0"/>
          <w:divBdr>
            <w:top w:val="none" w:sz="0" w:space="0" w:color="auto"/>
            <w:left w:val="none" w:sz="0" w:space="0" w:color="auto"/>
            <w:bottom w:val="none" w:sz="0" w:space="0" w:color="auto"/>
            <w:right w:val="none" w:sz="0" w:space="0" w:color="auto"/>
          </w:divBdr>
        </w:div>
        <w:div w:id="327483547">
          <w:marLeft w:val="0"/>
          <w:marRight w:val="0"/>
          <w:marTop w:val="0"/>
          <w:marBottom w:val="0"/>
          <w:divBdr>
            <w:top w:val="none" w:sz="0" w:space="0" w:color="auto"/>
            <w:left w:val="none" w:sz="0" w:space="0" w:color="auto"/>
            <w:bottom w:val="none" w:sz="0" w:space="0" w:color="auto"/>
            <w:right w:val="none" w:sz="0" w:space="0" w:color="auto"/>
          </w:divBdr>
        </w:div>
        <w:div w:id="1409038564">
          <w:marLeft w:val="0"/>
          <w:marRight w:val="0"/>
          <w:marTop w:val="0"/>
          <w:marBottom w:val="0"/>
          <w:divBdr>
            <w:top w:val="none" w:sz="0" w:space="0" w:color="auto"/>
            <w:left w:val="none" w:sz="0" w:space="0" w:color="auto"/>
            <w:bottom w:val="none" w:sz="0" w:space="0" w:color="auto"/>
            <w:right w:val="none" w:sz="0" w:space="0" w:color="auto"/>
          </w:divBdr>
        </w:div>
        <w:div w:id="247425561">
          <w:marLeft w:val="0"/>
          <w:marRight w:val="0"/>
          <w:marTop w:val="0"/>
          <w:marBottom w:val="0"/>
          <w:divBdr>
            <w:top w:val="none" w:sz="0" w:space="0" w:color="auto"/>
            <w:left w:val="none" w:sz="0" w:space="0" w:color="auto"/>
            <w:bottom w:val="none" w:sz="0" w:space="0" w:color="auto"/>
            <w:right w:val="none" w:sz="0" w:space="0" w:color="auto"/>
          </w:divBdr>
        </w:div>
        <w:div w:id="1763990860">
          <w:marLeft w:val="0"/>
          <w:marRight w:val="0"/>
          <w:marTop w:val="0"/>
          <w:marBottom w:val="0"/>
          <w:divBdr>
            <w:top w:val="none" w:sz="0" w:space="0" w:color="auto"/>
            <w:left w:val="none" w:sz="0" w:space="0" w:color="auto"/>
            <w:bottom w:val="none" w:sz="0" w:space="0" w:color="auto"/>
            <w:right w:val="none" w:sz="0" w:space="0" w:color="auto"/>
          </w:divBdr>
        </w:div>
        <w:div w:id="1618179721">
          <w:marLeft w:val="0"/>
          <w:marRight w:val="0"/>
          <w:marTop w:val="0"/>
          <w:marBottom w:val="0"/>
          <w:divBdr>
            <w:top w:val="none" w:sz="0" w:space="0" w:color="auto"/>
            <w:left w:val="none" w:sz="0" w:space="0" w:color="auto"/>
            <w:bottom w:val="none" w:sz="0" w:space="0" w:color="auto"/>
            <w:right w:val="none" w:sz="0" w:space="0" w:color="auto"/>
          </w:divBdr>
        </w:div>
        <w:div w:id="306785130">
          <w:marLeft w:val="0"/>
          <w:marRight w:val="0"/>
          <w:marTop w:val="0"/>
          <w:marBottom w:val="0"/>
          <w:divBdr>
            <w:top w:val="none" w:sz="0" w:space="0" w:color="auto"/>
            <w:left w:val="none" w:sz="0" w:space="0" w:color="auto"/>
            <w:bottom w:val="none" w:sz="0" w:space="0" w:color="auto"/>
            <w:right w:val="none" w:sz="0" w:space="0" w:color="auto"/>
          </w:divBdr>
        </w:div>
        <w:div w:id="691880448">
          <w:marLeft w:val="0"/>
          <w:marRight w:val="0"/>
          <w:marTop w:val="0"/>
          <w:marBottom w:val="0"/>
          <w:divBdr>
            <w:top w:val="none" w:sz="0" w:space="0" w:color="auto"/>
            <w:left w:val="none" w:sz="0" w:space="0" w:color="auto"/>
            <w:bottom w:val="none" w:sz="0" w:space="0" w:color="auto"/>
            <w:right w:val="none" w:sz="0" w:space="0" w:color="auto"/>
          </w:divBdr>
        </w:div>
        <w:div w:id="235287441">
          <w:marLeft w:val="0"/>
          <w:marRight w:val="0"/>
          <w:marTop w:val="0"/>
          <w:marBottom w:val="0"/>
          <w:divBdr>
            <w:top w:val="none" w:sz="0" w:space="0" w:color="auto"/>
            <w:left w:val="none" w:sz="0" w:space="0" w:color="auto"/>
            <w:bottom w:val="none" w:sz="0" w:space="0" w:color="auto"/>
            <w:right w:val="none" w:sz="0" w:space="0" w:color="auto"/>
          </w:divBdr>
        </w:div>
        <w:div w:id="1734893422">
          <w:marLeft w:val="0"/>
          <w:marRight w:val="0"/>
          <w:marTop w:val="0"/>
          <w:marBottom w:val="0"/>
          <w:divBdr>
            <w:top w:val="none" w:sz="0" w:space="0" w:color="auto"/>
            <w:left w:val="none" w:sz="0" w:space="0" w:color="auto"/>
            <w:bottom w:val="none" w:sz="0" w:space="0" w:color="auto"/>
            <w:right w:val="none" w:sz="0" w:space="0" w:color="auto"/>
          </w:divBdr>
        </w:div>
        <w:div w:id="645815341">
          <w:marLeft w:val="0"/>
          <w:marRight w:val="0"/>
          <w:marTop w:val="0"/>
          <w:marBottom w:val="0"/>
          <w:divBdr>
            <w:top w:val="none" w:sz="0" w:space="0" w:color="auto"/>
            <w:left w:val="none" w:sz="0" w:space="0" w:color="auto"/>
            <w:bottom w:val="none" w:sz="0" w:space="0" w:color="auto"/>
            <w:right w:val="none" w:sz="0" w:space="0" w:color="auto"/>
          </w:divBdr>
        </w:div>
        <w:div w:id="1583949828">
          <w:marLeft w:val="0"/>
          <w:marRight w:val="0"/>
          <w:marTop w:val="0"/>
          <w:marBottom w:val="0"/>
          <w:divBdr>
            <w:top w:val="none" w:sz="0" w:space="0" w:color="auto"/>
            <w:left w:val="none" w:sz="0" w:space="0" w:color="auto"/>
            <w:bottom w:val="none" w:sz="0" w:space="0" w:color="auto"/>
            <w:right w:val="none" w:sz="0" w:space="0" w:color="auto"/>
          </w:divBdr>
        </w:div>
        <w:div w:id="1184515377">
          <w:marLeft w:val="0"/>
          <w:marRight w:val="0"/>
          <w:marTop w:val="0"/>
          <w:marBottom w:val="0"/>
          <w:divBdr>
            <w:top w:val="none" w:sz="0" w:space="0" w:color="auto"/>
            <w:left w:val="none" w:sz="0" w:space="0" w:color="auto"/>
            <w:bottom w:val="none" w:sz="0" w:space="0" w:color="auto"/>
            <w:right w:val="none" w:sz="0" w:space="0" w:color="auto"/>
          </w:divBdr>
        </w:div>
        <w:div w:id="52773723">
          <w:marLeft w:val="0"/>
          <w:marRight w:val="0"/>
          <w:marTop w:val="0"/>
          <w:marBottom w:val="0"/>
          <w:divBdr>
            <w:top w:val="none" w:sz="0" w:space="0" w:color="auto"/>
            <w:left w:val="none" w:sz="0" w:space="0" w:color="auto"/>
            <w:bottom w:val="none" w:sz="0" w:space="0" w:color="auto"/>
            <w:right w:val="none" w:sz="0" w:space="0" w:color="auto"/>
          </w:divBdr>
        </w:div>
        <w:div w:id="598179501">
          <w:marLeft w:val="0"/>
          <w:marRight w:val="0"/>
          <w:marTop w:val="0"/>
          <w:marBottom w:val="0"/>
          <w:divBdr>
            <w:top w:val="none" w:sz="0" w:space="0" w:color="auto"/>
            <w:left w:val="none" w:sz="0" w:space="0" w:color="auto"/>
            <w:bottom w:val="none" w:sz="0" w:space="0" w:color="auto"/>
            <w:right w:val="none" w:sz="0" w:space="0" w:color="auto"/>
          </w:divBdr>
        </w:div>
        <w:div w:id="1621840065">
          <w:marLeft w:val="0"/>
          <w:marRight w:val="0"/>
          <w:marTop w:val="0"/>
          <w:marBottom w:val="0"/>
          <w:divBdr>
            <w:top w:val="none" w:sz="0" w:space="0" w:color="auto"/>
            <w:left w:val="none" w:sz="0" w:space="0" w:color="auto"/>
            <w:bottom w:val="none" w:sz="0" w:space="0" w:color="auto"/>
            <w:right w:val="none" w:sz="0" w:space="0" w:color="auto"/>
          </w:divBdr>
        </w:div>
        <w:div w:id="417560190">
          <w:marLeft w:val="0"/>
          <w:marRight w:val="0"/>
          <w:marTop w:val="0"/>
          <w:marBottom w:val="0"/>
          <w:divBdr>
            <w:top w:val="none" w:sz="0" w:space="0" w:color="auto"/>
            <w:left w:val="none" w:sz="0" w:space="0" w:color="auto"/>
            <w:bottom w:val="none" w:sz="0" w:space="0" w:color="auto"/>
            <w:right w:val="none" w:sz="0" w:space="0" w:color="auto"/>
          </w:divBdr>
        </w:div>
        <w:div w:id="1800608075">
          <w:marLeft w:val="0"/>
          <w:marRight w:val="0"/>
          <w:marTop w:val="0"/>
          <w:marBottom w:val="0"/>
          <w:divBdr>
            <w:top w:val="none" w:sz="0" w:space="0" w:color="auto"/>
            <w:left w:val="none" w:sz="0" w:space="0" w:color="auto"/>
            <w:bottom w:val="none" w:sz="0" w:space="0" w:color="auto"/>
            <w:right w:val="none" w:sz="0" w:space="0" w:color="auto"/>
          </w:divBdr>
        </w:div>
      </w:divsChild>
    </w:div>
    <w:div w:id="196287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tisticstimes.com/economy/countries-by-projected-gdp.php"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caldercenter.org/what-are-longitudinal-data" TargetMode="External"/><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regresion.files.wordpress.com/2012/08/agresti-introduction-to-categorical-data.pdf"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archive.ics.uci.edu/ml/datasets/Wine"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ats.ucla.edu/stat/r/examples/alda/data/alcohol1_pp.txt"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wampeh1/ECOG_314/blob/master/project1/pdf/lecture3_project_guide_multivariate_data_analysis_example.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www.ats.ucla.edu/stat/r/examples/alda/data/tolerance1.txt" TargetMode="External"/><Relationship Id="rId30" Type="http://schemas.openxmlformats.org/officeDocument/2006/relationships/hyperlink" Target="https://github.com/wampeh1/ECOG_314/blob/master/project1/lecture3_project_guide_multivariate_data_analysis_example.rmd"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12</Pages>
  <Words>783</Words>
  <Characters>4465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William</cp:lastModifiedBy>
  <cp:revision>28</cp:revision>
  <dcterms:created xsi:type="dcterms:W3CDTF">2016-09-23T02:31:00Z</dcterms:created>
  <dcterms:modified xsi:type="dcterms:W3CDTF">2016-09-23T14:37:00Z</dcterms:modified>
</cp:coreProperties>
</file>