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15B75" w14:textId="77777777" w:rsidR="00DB1AD1" w:rsidRPr="0055714C" w:rsidRDefault="003E36D0">
      <w:pPr>
        <w:rPr>
          <w:color w:val="auto"/>
          <w:sz w:val="24"/>
          <w:szCs w:val="24"/>
        </w:rPr>
      </w:pPr>
      <w:r w:rsidRPr="0055714C">
        <w:rPr>
          <w:color w:val="auto"/>
          <w:sz w:val="24"/>
          <w:szCs w:val="24"/>
        </w:rPr>
        <w:t>Name: Marcy Jagdeo-Adekoya</w:t>
      </w:r>
    </w:p>
    <w:p w14:paraId="02EE6669" w14:textId="77777777" w:rsidR="003E36D0" w:rsidRPr="0055714C" w:rsidRDefault="003E36D0">
      <w:pPr>
        <w:rPr>
          <w:color w:val="auto"/>
          <w:sz w:val="24"/>
          <w:szCs w:val="24"/>
        </w:rPr>
      </w:pPr>
      <w:r w:rsidRPr="0055714C">
        <w:rPr>
          <w:color w:val="auto"/>
          <w:sz w:val="24"/>
          <w:szCs w:val="24"/>
        </w:rPr>
        <w:t>Course: Expository Data Analysis</w:t>
      </w:r>
    </w:p>
    <w:p w14:paraId="0EDB6F5A" w14:textId="77777777" w:rsidR="003E36D0" w:rsidRPr="0055714C" w:rsidRDefault="0055714C">
      <w:pPr>
        <w:rPr>
          <w:color w:val="auto"/>
          <w:sz w:val="24"/>
          <w:szCs w:val="24"/>
        </w:rPr>
      </w:pPr>
      <w:r>
        <w:rPr>
          <w:color w:val="auto"/>
          <w:sz w:val="24"/>
          <w:szCs w:val="24"/>
        </w:rPr>
        <w:t>Date: 09/21</w:t>
      </w:r>
      <w:r w:rsidR="003E36D0" w:rsidRPr="0055714C">
        <w:rPr>
          <w:color w:val="auto"/>
          <w:sz w:val="24"/>
          <w:szCs w:val="24"/>
        </w:rPr>
        <w:t>/16</w:t>
      </w:r>
    </w:p>
    <w:p w14:paraId="134B7713" w14:textId="77777777" w:rsidR="003E36D0" w:rsidRPr="0055714C" w:rsidRDefault="003E36D0">
      <w:pPr>
        <w:rPr>
          <w:color w:val="auto"/>
          <w:sz w:val="24"/>
          <w:szCs w:val="24"/>
        </w:rPr>
      </w:pPr>
    </w:p>
    <w:p w14:paraId="5123DC8B" w14:textId="77777777" w:rsidR="003E36D0" w:rsidRPr="0055714C" w:rsidRDefault="003E36D0">
      <w:pPr>
        <w:rPr>
          <w:color w:val="auto"/>
          <w:sz w:val="24"/>
          <w:szCs w:val="24"/>
        </w:rPr>
      </w:pPr>
    </w:p>
    <w:p w14:paraId="67D0B160" w14:textId="77777777" w:rsidR="003E36D0" w:rsidRPr="0055714C" w:rsidRDefault="003E36D0" w:rsidP="003E36D0">
      <w:pPr>
        <w:rPr>
          <w:color w:val="auto"/>
          <w:sz w:val="24"/>
          <w:szCs w:val="24"/>
        </w:rPr>
      </w:pPr>
      <w:r w:rsidRPr="0055714C">
        <w:rPr>
          <w:color w:val="auto"/>
          <w:sz w:val="24"/>
          <w:szCs w:val="24"/>
        </w:rPr>
        <w:t xml:space="preserve">1.  </w:t>
      </w:r>
      <w:r w:rsidRPr="0055714C">
        <w:rPr>
          <w:color w:val="auto"/>
          <w:sz w:val="24"/>
          <w:szCs w:val="24"/>
          <w:u w:val="single"/>
        </w:rPr>
        <w:t>Economic Question</w:t>
      </w:r>
    </w:p>
    <w:p w14:paraId="4C318F2F" w14:textId="77777777" w:rsidR="003E36D0" w:rsidRPr="0055714C" w:rsidRDefault="003E36D0" w:rsidP="003E36D0">
      <w:pPr>
        <w:rPr>
          <w:color w:val="auto"/>
          <w:sz w:val="24"/>
          <w:szCs w:val="24"/>
        </w:rPr>
      </w:pPr>
    </w:p>
    <w:p w14:paraId="244ED9B7" w14:textId="77777777" w:rsidR="003E36D0" w:rsidRPr="0055714C" w:rsidRDefault="003E36D0" w:rsidP="003E36D0">
      <w:pPr>
        <w:pStyle w:val="ListParagraph"/>
        <w:numPr>
          <w:ilvl w:val="0"/>
          <w:numId w:val="2"/>
        </w:numPr>
        <w:rPr>
          <w:color w:val="auto"/>
          <w:sz w:val="24"/>
          <w:szCs w:val="24"/>
        </w:rPr>
      </w:pPr>
      <w:r w:rsidRPr="0055714C">
        <w:rPr>
          <w:b/>
          <w:color w:val="auto"/>
          <w:sz w:val="24"/>
          <w:szCs w:val="24"/>
        </w:rPr>
        <w:t>Question</w:t>
      </w:r>
      <w:r w:rsidRPr="0055714C">
        <w:rPr>
          <w:color w:val="auto"/>
          <w:sz w:val="24"/>
          <w:szCs w:val="24"/>
        </w:rPr>
        <w:t>: How has the pattern of skilled migration of Caribbean nationals to United States changed since the removal of work-permit restriction amongst Caribbean member states?</w:t>
      </w:r>
    </w:p>
    <w:p w14:paraId="0002FA94" w14:textId="77777777" w:rsidR="003E36D0" w:rsidRPr="0055714C" w:rsidRDefault="003E36D0" w:rsidP="003E36D0">
      <w:pPr>
        <w:pStyle w:val="ListParagraph"/>
        <w:rPr>
          <w:color w:val="auto"/>
          <w:sz w:val="24"/>
          <w:szCs w:val="24"/>
        </w:rPr>
      </w:pPr>
    </w:p>
    <w:p w14:paraId="0D53C2FB" w14:textId="77777777" w:rsidR="003E36D0" w:rsidRPr="0055714C" w:rsidRDefault="003E36D0" w:rsidP="003E36D0">
      <w:pPr>
        <w:pStyle w:val="ListParagraph"/>
        <w:numPr>
          <w:ilvl w:val="0"/>
          <w:numId w:val="2"/>
        </w:numPr>
        <w:rPr>
          <w:color w:val="auto"/>
          <w:sz w:val="24"/>
          <w:szCs w:val="24"/>
        </w:rPr>
      </w:pPr>
      <w:r w:rsidRPr="0055714C">
        <w:rPr>
          <w:b/>
          <w:color w:val="auto"/>
          <w:sz w:val="24"/>
          <w:szCs w:val="24"/>
        </w:rPr>
        <w:t>Importance</w:t>
      </w:r>
      <w:r w:rsidRPr="0055714C">
        <w:rPr>
          <w:color w:val="auto"/>
          <w:sz w:val="24"/>
          <w:szCs w:val="24"/>
        </w:rPr>
        <w:t>: Many countries in Caribbean have lost more than 70 percent of their labor force with tertiary education, which is among the highest rates of brain drain in the world (Mishra, 2006). With its close proximity to the Caribbean, the United States is a major hub for immigration. In 2009, the United States was home to 3.5 million immigrants from the Caribbean, who accounted for 9 percent of the foreign-born population and this number continues to grow. One of the main objectives of Caribbean Single</w:t>
      </w:r>
      <w:r w:rsidR="00E169FD" w:rsidRPr="0055714C">
        <w:rPr>
          <w:color w:val="auto"/>
          <w:sz w:val="24"/>
          <w:szCs w:val="24"/>
        </w:rPr>
        <w:t xml:space="preserve"> Market and Economy (CSME) is</w:t>
      </w:r>
      <w:r w:rsidRPr="0055714C">
        <w:rPr>
          <w:color w:val="auto"/>
          <w:sz w:val="24"/>
          <w:szCs w:val="24"/>
        </w:rPr>
        <w:t xml:space="preserve"> </w:t>
      </w:r>
      <w:r w:rsidR="00E169FD" w:rsidRPr="0055714C">
        <w:rPr>
          <w:color w:val="auto"/>
          <w:sz w:val="24"/>
          <w:szCs w:val="24"/>
        </w:rPr>
        <w:t>full employment of labor in the region. It is important to measure the effects of this policy on both the sending and receiving countries.</w:t>
      </w:r>
    </w:p>
    <w:p w14:paraId="616BC809" w14:textId="77777777" w:rsidR="00E169FD" w:rsidRPr="0055714C" w:rsidRDefault="00E169FD" w:rsidP="00E169FD">
      <w:pPr>
        <w:rPr>
          <w:color w:val="auto"/>
          <w:sz w:val="24"/>
          <w:szCs w:val="24"/>
        </w:rPr>
      </w:pPr>
    </w:p>
    <w:p w14:paraId="7EE5F96C" w14:textId="77777777" w:rsidR="00E169FD" w:rsidRPr="0055714C" w:rsidRDefault="00E169FD" w:rsidP="003E36D0">
      <w:pPr>
        <w:pStyle w:val="ListParagraph"/>
        <w:numPr>
          <w:ilvl w:val="0"/>
          <w:numId w:val="2"/>
        </w:numPr>
        <w:rPr>
          <w:color w:val="auto"/>
          <w:sz w:val="24"/>
          <w:szCs w:val="24"/>
        </w:rPr>
      </w:pPr>
      <w:r w:rsidRPr="0055714C">
        <w:rPr>
          <w:b/>
          <w:color w:val="auto"/>
          <w:sz w:val="24"/>
          <w:szCs w:val="24"/>
        </w:rPr>
        <w:t>Hypothesis</w:t>
      </w:r>
      <w:r w:rsidRPr="0055714C">
        <w:rPr>
          <w:color w:val="auto"/>
          <w:sz w:val="24"/>
          <w:szCs w:val="24"/>
        </w:rPr>
        <w:t xml:space="preserve">: The free movement of labor within the Caribbean region has had an effect on the pattern of skilled migration to the United States after the implementation of the policy in 2008. </w:t>
      </w:r>
    </w:p>
    <w:p w14:paraId="579EAA81" w14:textId="77777777" w:rsidR="001A7497" w:rsidRPr="0055714C" w:rsidRDefault="001A7497" w:rsidP="001A7497">
      <w:pPr>
        <w:rPr>
          <w:color w:val="auto"/>
          <w:sz w:val="24"/>
          <w:szCs w:val="24"/>
        </w:rPr>
      </w:pPr>
    </w:p>
    <w:p w14:paraId="7D0003E1" w14:textId="77777777" w:rsidR="001A7497" w:rsidRDefault="001A7497" w:rsidP="001A7497">
      <w:pPr>
        <w:rPr>
          <w:color w:val="auto"/>
          <w:sz w:val="24"/>
          <w:szCs w:val="24"/>
          <w:u w:val="single"/>
        </w:rPr>
      </w:pPr>
      <w:r w:rsidRPr="0055714C">
        <w:rPr>
          <w:color w:val="auto"/>
          <w:sz w:val="24"/>
          <w:szCs w:val="24"/>
        </w:rPr>
        <w:t xml:space="preserve">2. </w:t>
      </w:r>
      <w:r w:rsidRPr="0055714C">
        <w:rPr>
          <w:color w:val="auto"/>
          <w:sz w:val="24"/>
          <w:szCs w:val="24"/>
          <w:u w:val="single"/>
        </w:rPr>
        <w:t>Data Sources</w:t>
      </w:r>
    </w:p>
    <w:p w14:paraId="4D0C5BEA" w14:textId="77777777" w:rsidR="0069314E" w:rsidRPr="0055714C" w:rsidRDefault="0069314E" w:rsidP="001A7497">
      <w:pPr>
        <w:rPr>
          <w:color w:val="auto"/>
          <w:sz w:val="24"/>
          <w:szCs w:val="24"/>
        </w:rPr>
      </w:pPr>
    </w:p>
    <w:p w14:paraId="17F4E3F8" w14:textId="579D6A85" w:rsidR="00B71C8B" w:rsidRPr="0069314E" w:rsidRDefault="0042364B" w:rsidP="0069314E">
      <w:pPr>
        <w:ind w:firstLine="360"/>
        <w:rPr>
          <w:color w:val="auto"/>
          <w:sz w:val="24"/>
          <w:szCs w:val="24"/>
        </w:rPr>
      </w:pPr>
      <w:r>
        <w:rPr>
          <w:color w:val="auto"/>
          <w:sz w:val="24"/>
          <w:szCs w:val="24"/>
        </w:rPr>
        <w:t>A.</w:t>
      </w:r>
    </w:p>
    <w:p w14:paraId="73E9A01A" w14:textId="74856A5E" w:rsidR="003D60F0" w:rsidRPr="000B184A" w:rsidRDefault="0069314E" w:rsidP="000B184A">
      <w:pPr>
        <w:pStyle w:val="ListParagraph"/>
        <w:numPr>
          <w:ilvl w:val="0"/>
          <w:numId w:val="11"/>
        </w:numPr>
        <w:rPr>
          <w:color w:val="auto"/>
          <w:sz w:val="24"/>
          <w:szCs w:val="24"/>
        </w:rPr>
      </w:pPr>
      <w:r w:rsidRPr="000B184A">
        <w:rPr>
          <w:color w:val="auto"/>
          <w:sz w:val="24"/>
          <w:szCs w:val="24"/>
        </w:rPr>
        <w:t xml:space="preserve">American Community Survey </w:t>
      </w:r>
      <w:r w:rsidR="003D60F0" w:rsidRPr="000B184A">
        <w:rPr>
          <w:color w:val="auto"/>
          <w:sz w:val="24"/>
          <w:szCs w:val="24"/>
        </w:rPr>
        <w:t>2000-2014</w:t>
      </w:r>
      <w:r w:rsidRPr="000B184A">
        <w:rPr>
          <w:color w:val="auto"/>
          <w:sz w:val="24"/>
          <w:szCs w:val="24"/>
        </w:rPr>
        <w:t xml:space="preserve"> (IPUMS)</w:t>
      </w:r>
    </w:p>
    <w:p w14:paraId="64AFEA4C" w14:textId="77777777" w:rsidR="003D60F0" w:rsidRDefault="003D60F0" w:rsidP="003D60F0">
      <w:pPr>
        <w:rPr>
          <w:color w:val="auto"/>
          <w:sz w:val="24"/>
          <w:szCs w:val="24"/>
        </w:rPr>
      </w:pPr>
    </w:p>
    <w:p w14:paraId="4BBC5254" w14:textId="556EFB9B" w:rsidR="003D60F0" w:rsidRDefault="0042364B" w:rsidP="00B71C8B">
      <w:pPr>
        <w:ind w:firstLine="360"/>
        <w:rPr>
          <w:color w:val="auto"/>
          <w:sz w:val="24"/>
          <w:szCs w:val="24"/>
        </w:rPr>
      </w:pPr>
      <w:r>
        <w:rPr>
          <w:color w:val="auto"/>
          <w:sz w:val="24"/>
          <w:szCs w:val="24"/>
        </w:rPr>
        <w:t>B.</w:t>
      </w:r>
      <w:r w:rsidR="003D60F0">
        <w:rPr>
          <w:color w:val="auto"/>
          <w:sz w:val="24"/>
          <w:szCs w:val="24"/>
        </w:rPr>
        <w:tab/>
        <w:t xml:space="preserve">The dataset extracted from the Integrated Public Use Micro-data series (IPUM) </w:t>
      </w:r>
    </w:p>
    <w:p w14:paraId="0161CF4F" w14:textId="1A7F2FCC" w:rsidR="00B72136" w:rsidRDefault="003E38E2" w:rsidP="003E38E2">
      <w:pPr>
        <w:ind w:left="720" w:firstLine="60"/>
        <w:rPr>
          <w:color w:val="auto"/>
          <w:sz w:val="24"/>
          <w:szCs w:val="24"/>
        </w:rPr>
      </w:pPr>
      <w:proofErr w:type="gramStart"/>
      <w:r>
        <w:rPr>
          <w:color w:val="auto"/>
          <w:sz w:val="24"/>
          <w:szCs w:val="24"/>
        </w:rPr>
        <w:t>has</w:t>
      </w:r>
      <w:proofErr w:type="gramEnd"/>
      <w:r>
        <w:rPr>
          <w:color w:val="auto"/>
          <w:sz w:val="24"/>
          <w:szCs w:val="24"/>
        </w:rPr>
        <w:t xml:space="preserve"> a repeated cross-sectional structur</w:t>
      </w:r>
      <w:r w:rsidR="000B184A">
        <w:rPr>
          <w:color w:val="auto"/>
          <w:sz w:val="24"/>
          <w:szCs w:val="24"/>
        </w:rPr>
        <w:t xml:space="preserve">e </w:t>
      </w:r>
      <w:r w:rsidR="003D60F0">
        <w:rPr>
          <w:color w:val="auto"/>
          <w:sz w:val="24"/>
          <w:szCs w:val="24"/>
        </w:rPr>
        <w:t>with years ranging with 2000-</w:t>
      </w:r>
      <w:r>
        <w:rPr>
          <w:color w:val="auto"/>
          <w:sz w:val="24"/>
          <w:szCs w:val="24"/>
        </w:rPr>
        <w:t>2014. The unit of observation that will be used in this study is the individual</w:t>
      </w:r>
    </w:p>
    <w:p w14:paraId="776B1022" w14:textId="77777777" w:rsidR="00656CA6" w:rsidRDefault="00656CA6" w:rsidP="003D60F0">
      <w:pPr>
        <w:ind w:left="360"/>
        <w:rPr>
          <w:color w:val="auto"/>
          <w:sz w:val="24"/>
          <w:szCs w:val="24"/>
        </w:rPr>
      </w:pPr>
    </w:p>
    <w:p w14:paraId="5994D234" w14:textId="66772147" w:rsidR="00B72136" w:rsidRPr="0069314E" w:rsidRDefault="003E38E2" w:rsidP="0069314E">
      <w:pPr>
        <w:pStyle w:val="ListParagraph"/>
        <w:numPr>
          <w:ilvl w:val="0"/>
          <w:numId w:val="5"/>
        </w:numPr>
        <w:rPr>
          <w:color w:val="auto"/>
          <w:sz w:val="24"/>
          <w:szCs w:val="24"/>
        </w:rPr>
      </w:pPr>
      <w:r>
        <w:rPr>
          <w:color w:val="auto"/>
          <w:sz w:val="24"/>
          <w:szCs w:val="24"/>
        </w:rPr>
        <w:t>The</w:t>
      </w:r>
      <w:r w:rsidR="0042364B" w:rsidRPr="0069314E">
        <w:rPr>
          <w:color w:val="auto"/>
          <w:sz w:val="24"/>
          <w:szCs w:val="24"/>
        </w:rPr>
        <w:t xml:space="preserve"> observation variab</w:t>
      </w:r>
      <w:r>
        <w:rPr>
          <w:color w:val="auto"/>
          <w:sz w:val="24"/>
          <w:szCs w:val="24"/>
        </w:rPr>
        <w:t>les, which will be used in the s</w:t>
      </w:r>
      <w:r w:rsidR="0042364B" w:rsidRPr="0069314E">
        <w:rPr>
          <w:color w:val="auto"/>
          <w:sz w:val="24"/>
          <w:szCs w:val="24"/>
        </w:rPr>
        <w:t>tudy,</w:t>
      </w:r>
      <w:r w:rsidR="00B72136" w:rsidRPr="0069314E">
        <w:rPr>
          <w:color w:val="auto"/>
          <w:sz w:val="24"/>
          <w:szCs w:val="24"/>
        </w:rPr>
        <w:t xml:space="preserve"> will include age, sex, </w:t>
      </w:r>
      <w:r w:rsidR="0042364B" w:rsidRPr="0069314E">
        <w:rPr>
          <w:color w:val="auto"/>
          <w:sz w:val="24"/>
          <w:szCs w:val="24"/>
        </w:rPr>
        <w:t>birthplace</w:t>
      </w:r>
      <w:r w:rsidR="00B72136" w:rsidRPr="0069314E">
        <w:rPr>
          <w:color w:val="auto"/>
          <w:sz w:val="24"/>
          <w:szCs w:val="24"/>
        </w:rPr>
        <w:t>, oc</w:t>
      </w:r>
      <w:r w:rsidR="000B184A">
        <w:rPr>
          <w:color w:val="auto"/>
          <w:sz w:val="24"/>
          <w:szCs w:val="24"/>
        </w:rPr>
        <w:t>cupation, educational attainment and industry</w:t>
      </w:r>
    </w:p>
    <w:p w14:paraId="515443F1" w14:textId="5349A322" w:rsidR="00DB1F52" w:rsidRDefault="00B71C8B" w:rsidP="0042364B">
      <w:pPr>
        <w:ind w:firstLine="360"/>
        <w:rPr>
          <w:color w:val="auto"/>
          <w:sz w:val="24"/>
          <w:szCs w:val="24"/>
        </w:rPr>
      </w:pPr>
      <w:r>
        <w:rPr>
          <w:color w:val="auto"/>
          <w:sz w:val="24"/>
          <w:szCs w:val="24"/>
        </w:rPr>
        <w:t>D.</w:t>
      </w:r>
    </w:p>
    <w:p w14:paraId="5789632A" w14:textId="135D174A" w:rsidR="003E38E2" w:rsidRDefault="003E38E2" w:rsidP="00FF419A">
      <w:pPr>
        <w:pStyle w:val="ListParagraph"/>
        <w:numPr>
          <w:ilvl w:val="0"/>
          <w:numId w:val="4"/>
        </w:numPr>
        <w:rPr>
          <w:color w:val="auto"/>
          <w:sz w:val="24"/>
          <w:szCs w:val="24"/>
        </w:rPr>
      </w:pPr>
      <w:r>
        <w:rPr>
          <w:color w:val="auto"/>
          <w:sz w:val="24"/>
          <w:szCs w:val="24"/>
        </w:rPr>
        <w:t xml:space="preserve">Dependent variable - share of immigration population residing in the United States </w:t>
      </w:r>
    </w:p>
    <w:p w14:paraId="3152242E" w14:textId="03449ED4" w:rsidR="00FF419A" w:rsidRDefault="00FF419A" w:rsidP="00FF419A">
      <w:pPr>
        <w:pStyle w:val="ListParagraph"/>
        <w:numPr>
          <w:ilvl w:val="0"/>
          <w:numId w:val="4"/>
        </w:numPr>
        <w:rPr>
          <w:color w:val="auto"/>
          <w:sz w:val="24"/>
          <w:szCs w:val="24"/>
        </w:rPr>
      </w:pPr>
      <w:r>
        <w:rPr>
          <w:color w:val="auto"/>
          <w:sz w:val="24"/>
          <w:szCs w:val="24"/>
        </w:rPr>
        <w:t xml:space="preserve">Independent variables (i.e. X-variables): age, sex, birth place, time dummy variable, </w:t>
      </w:r>
      <w:r w:rsidR="00506294">
        <w:rPr>
          <w:color w:val="auto"/>
          <w:sz w:val="24"/>
          <w:szCs w:val="24"/>
        </w:rPr>
        <w:t>occupation</w:t>
      </w:r>
      <w:r w:rsidR="000B184A">
        <w:rPr>
          <w:color w:val="auto"/>
          <w:sz w:val="24"/>
          <w:szCs w:val="24"/>
        </w:rPr>
        <w:t>, educational attainment</w:t>
      </w:r>
      <w:r w:rsidR="0042364B">
        <w:rPr>
          <w:color w:val="auto"/>
          <w:sz w:val="24"/>
          <w:szCs w:val="24"/>
        </w:rPr>
        <w:t xml:space="preserve"> </w:t>
      </w:r>
    </w:p>
    <w:p w14:paraId="1E96F17B" w14:textId="1F47AB1F" w:rsidR="00506294" w:rsidRDefault="00B72136" w:rsidP="00FF419A">
      <w:pPr>
        <w:pStyle w:val="ListParagraph"/>
        <w:numPr>
          <w:ilvl w:val="0"/>
          <w:numId w:val="4"/>
        </w:numPr>
        <w:rPr>
          <w:color w:val="auto"/>
          <w:sz w:val="24"/>
          <w:szCs w:val="24"/>
        </w:rPr>
      </w:pPr>
      <w:r>
        <w:rPr>
          <w:color w:val="auto"/>
          <w:sz w:val="24"/>
          <w:szCs w:val="24"/>
        </w:rPr>
        <w:t xml:space="preserve"> Independent control variables </w:t>
      </w:r>
      <w:r w:rsidR="000B184A">
        <w:rPr>
          <w:color w:val="auto"/>
          <w:sz w:val="24"/>
          <w:szCs w:val="24"/>
        </w:rPr>
        <w:t>–</w:t>
      </w:r>
      <w:r>
        <w:rPr>
          <w:color w:val="auto"/>
          <w:sz w:val="24"/>
          <w:szCs w:val="24"/>
        </w:rPr>
        <w:t xml:space="preserve"> </w:t>
      </w:r>
      <w:r w:rsidR="000B184A">
        <w:rPr>
          <w:color w:val="auto"/>
          <w:sz w:val="24"/>
          <w:szCs w:val="24"/>
        </w:rPr>
        <w:t xml:space="preserve">English as a native language, immigration status (naturalization) </w:t>
      </w:r>
      <w:r w:rsidR="00506294">
        <w:rPr>
          <w:color w:val="auto"/>
          <w:sz w:val="24"/>
          <w:szCs w:val="24"/>
        </w:rPr>
        <w:t>– in this case, these variables are used as control variables as they provide easier labor mobility within the</w:t>
      </w:r>
      <w:r>
        <w:rPr>
          <w:color w:val="auto"/>
          <w:sz w:val="24"/>
          <w:szCs w:val="24"/>
        </w:rPr>
        <w:t xml:space="preserve"> United States as that provided by the</w:t>
      </w:r>
      <w:r w:rsidR="00506294">
        <w:rPr>
          <w:color w:val="auto"/>
          <w:sz w:val="24"/>
          <w:szCs w:val="24"/>
        </w:rPr>
        <w:t xml:space="preserve"> CSME policy</w:t>
      </w:r>
    </w:p>
    <w:p w14:paraId="338C82F0" w14:textId="77777777" w:rsidR="002335BC" w:rsidRDefault="002335BC" w:rsidP="002335BC">
      <w:pPr>
        <w:pStyle w:val="ListParagraph"/>
        <w:ind w:left="1440"/>
        <w:rPr>
          <w:color w:val="auto"/>
          <w:sz w:val="24"/>
          <w:szCs w:val="24"/>
        </w:rPr>
      </w:pPr>
    </w:p>
    <w:p w14:paraId="4FB33D9B" w14:textId="25730417" w:rsidR="0042364B" w:rsidRPr="002335BC" w:rsidRDefault="0042364B" w:rsidP="002335BC">
      <w:pPr>
        <w:pStyle w:val="ListParagraph"/>
        <w:numPr>
          <w:ilvl w:val="0"/>
          <w:numId w:val="6"/>
        </w:numPr>
        <w:rPr>
          <w:color w:val="auto"/>
          <w:sz w:val="24"/>
          <w:szCs w:val="24"/>
        </w:rPr>
      </w:pPr>
      <w:r w:rsidRPr="002335BC">
        <w:rPr>
          <w:color w:val="auto"/>
          <w:sz w:val="24"/>
          <w:szCs w:val="24"/>
        </w:rPr>
        <w:lastRenderedPageBreak/>
        <w:t xml:space="preserve">In the large sample size, there may be missing variables in the dataset and will have to removed or coded accordingly prior to running the regression. </w:t>
      </w:r>
    </w:p>
    <w:p w14:paraId="15876129" w14:textId="77777777" w:rsidR="003E38E2" w:rsidRDefault="003E38E2" w:rsidP="003E38E2">
      <w:pPr>
        <w:ind w:left="360"/>
        <w:rPr>
          <w:color w:val="auto"/>
          <w:sz w:val="24"/>
          <w:szCs w:val="24"/>
        </w:rPr>
      </w:pPr>
    </w:p>
    <w:p w14:paraId="63B0D420" w14:textId="4A31A439" w:rsidR="003E38E2" w:rsidRDefault="003E38E2" w:rsidP="003E38E2">
      <w:pPr>
        <w:ind w:left="360"/>
        <w:rPr>
          <w:color w:val="auto"/>
          <w:sz w:val="24"/>
          <w:szCs w:val="24"/>
          <w:u w:val="single"/>
        </w:rPr>
      </w:pPr>
      <w:r>
        <w:rPr>
          <w:color w:val="auto"/>
          <w:sz w:val="24"/>
          <w:szCs w:val="24"/>
        </w:rPr>
        <w:t xml:space="preserve">3. </w:t>
      </w:r>
      <w:r w:rsidRPr="008B420B">
        <w:rPr>
          <w:color w:val="auto"/>
          <w:sz w:val="24"/>
          <w:szCs w:val="24"/>
          <w:u w:val="single"/>
        </w:rPr>
        <w:t>Charts</w:t>
      </w:r>
      <w:r w:rsidR="008B420B" w:rsidRPr="008B420B">
        <w:rPr>
          <w:color w:val="auto"/>
          <w:sz w:val="24"/>
          <w:szCs w:val="24"/>
          <w:u w:val="single"/>
        </w:rPr>
        <w:t>, data and pictures and descriptive data</w:t>
      </w:r>
    </w:p>
    <w:p w14:paraId="6D75EC8E" w14:textId="77777777" w:rsidR="008B420B" w:rsidRDefault="008B420B" w:rsidP="003E38E2">
      <w:pPr>
        <w:ind w:left="360"/>
        <w:rPr>
          <w:color w:val="auto"/>
          <w:sz w:val="24"/>
          <w:szCs w:val="24"/>
          <w:u w:val="single"/>
        </w:rPr>
      </w:pPr>
    </w:p>
    <w:p w14:paraId="5C64E8CD" w14:textId="3F4DE796" w:rsidR="003D60F0" w:rsidRPr="00914AB6" w:rsidRDefault="00914AB6" w:rsidP="003D60F0">
      <w:pPr>
        <w:pStyle w:val="ListParagraph"/>
        <w:numPr>
          <w:ilvl w:val="0"/>
          <w:numId w:val="10"/>
        </w:numPr>
        <w:rPr>
          <w:color w:val="auto"/>
          <w:sz w:val="24"/>
          <w:szCs w:val="24"/>
        </w:rPr>
      </w:pPr>
      <w:r w:rsidRPr="00914AB6">
        <w:rPr>
          <w:color w:val="auto"/>
          <w:sz w:val="24"/>
          <w:szCs w:val="24"/>
        </w:rPr>
        <w:t>The following graph shows the number of Caribbean emigrants by country residing in the United States (2000-2014). This dataset motivates the research question as it provides insight on the movement of Caribbean nationals outside the region and implications for the CSME policy</w:t>
      </w:r>
    </w:p>
    <w:p w14:paraId="78125677" w14:textId="77777777" w:rsidR="008B420B" w:rsidRPr="008B420B" w:rsidRDefault="008B420B" w:rsidP="008B420B">
      <w:pPr>
        <w:rPr>
          <w:color w:val="auto"/>
          <w:sz w:val="24"/>
          <w:szCs w:val="24"/>
        </w:rPr>
      </w:pPr>
    </w:p>
    <w:p w14:paraId="391BBC44" w14:textId="0EE7DC10" w:rsidR="008B420B" w:rsidRPr="008B420B" w:rsidRDefault="008B420B" w:rsidP="008B420B">
      <w:pPr>
        <w:jc w:val="center"/>
        <w:rPr>
          <w:color w:val="auto"/>
          <w:sz w:val="24"/>
          <w:szCs w:val="24"/>
        </w:rPr>
      </w:pPr>
      <w:r w:rsidRPr="008B420B">
        <w:rPr>
          <w:color w:val="auto"/>
          <w:sz w:val="24"/>
          <w:szCs w:val="24"/>
        </w:rPr>
        <w:drawing>
          <wp:inline distT="0" distB="0" distL="0" distR="0" wp14:anchorId="6FF2036A" wp14:editId="6166B016">
            <wp:extent cx="5004435" cy="2070100"/>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007137" cy="2071218"/>
                    </a:xfrm>
                    <a:prstGeom prst="rect">
                      <a:avLst/>
                    </a:prstGeom>
                  </pic:spPr>
                </pic:pic>
              </a:graphicData>
            </a:graphic>
          </wp:inline>
        </w:drawing>
      </w:r>
    </w:p>
    <w:p w14:paraId="7928C27E" w14:textId="77777777" w:rsidR="009E4C8D" w:rsidRDefault="009E4C8D" w:rsidP="009E4C8D">
      <w:pPr>
        <w:ind w:left="720"/>
        <w:rPr>
          <w:color w:val="auto"/>
          <w:sz w:val="24"/>
          <w:szCs w:val="24"/>
        </w:rPr>
      </w:pPr>
    </w:p>
    <w:p w14:paraId="0F4C20D9" w14:textId="53D1269F" w:rsidR="008B420B" w:rsidRDefault="008B420B" w:rsidP="009E4C8D">
      <w:pPr>
        <w:pStyle w:val="ListParagraph"/>
        <w:numPr>
          <w:ilvl w:val="0"/>
          <w:numId w:val="10"/>
        </w:numPr>
        <w:rPr>
          <w:color w:val="auto"/>
          <w:sz w:val="24"/>
          <w:szCs w:val="24"/>
        </w:rPr>
      </w:pPr>
      <w:r w:rsidRPr="009E4C8D">
        <w:rPr>
          <w:color w:val="auto"/>
          <w:sz w:val="24"/>
          <w:szCs w:val="24"/>
        </w:rPr>
        <w:t>The following table sh</w:t>
      </w:r>
      <w:r w:rsidR="009E4C8D">
        <w:rPr>
          <w:color w:val="auto"/>
          <w:sz w:val="24"/>
          <w:szCs w:val="24"/>
        </w:rPr>
        <w:t>ows the summary statistics of the variables used in the study:</w:t>
      </w:r>
    </w:p>
    <w:p w14:paraId="3FA5B9AE" w14:textId="77777777" w:rsidR="009E4C8D" w:rsidRPr="009E4C8D" w:rsidRDefault="009E4C8D" w:rsidP="009E4C8D">
      <w:pPr>
        <w:rPr>
          <w:b/>
          <w:color w:val="auto"/>
          <w:sz w:val="20"/>
          <w:szCs w:val="20"/>
        </w:rPr>
      </w:pPr>
    </w:p>
    <w:tbl>
      <w:tblPr>
        <w:tblW w:w="5000" w:type="pct"/>
        <w:tblLook w:val="04A0" w:firstRow="1" w:lastRow="0" w:firstColumn="1" w:lastColumn="0" w:noHBand="0" w:noVBand="1"/>
      </w:tblPr>
      <w:tblGrid>
        <w:gridCol w:w="1226"/>
        <w:gridCol w:w="971"/>
        <w:gridCol w:w="971"/>
        <w:gridCol w:w="794"/>
        <w:gridCol w:w="794"/>
        <w:gridCol w:w="834"/>
        <w:gridCol w:w="926"/>
        <w:gridCol w:w="752"/>
        <w:gridCol w:w="795"/>
        <w:gridCol w:w="793"/>
      </w:tblGrid>
      <w:tr w:rsidR="009E4C8D" w:rsidRPr="009E4C8D" w14:paraId="4F1CBE72" w14:textId="77777777" w:rsidTr="009E4C8D">
        <w:trPr>
          <w:trHeight w:val="300"/>
        </w:trPr>
        <w:tc>
          <w:tcPr>
            <w:tcW w:w="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94CB8" w14:textId="3E69479F" w:rsidR="009E4C8D" w:rsidRPr="009E4C8D" w:rsidRDefault="009E4C8D" w:rsidP="009E4C8D">
            <w:pPr>
              <w:rPr>
                <w:rFonts w:eastAsia="Times New Roman"/>
                <w:b/>
                <w:color w:val="000000"/>
                <w:sz w:val="18"/>
                <w:szCs w:val="18"/>
                <w:lang w:eastAsia="en-US"/>
              </w:rPr>
            </w:pPr>
            <w:r w:rsidRPr="009E4C8D">
              <w:rPr>
                <w:rFonts w:eastAsia="Times New Roman"/>
                <w:b/>
                <w:color w:val="000000"/>
                <w:sz w:val="18"/>
                <w:szCs w:val="18"/>
                <w:lang w:eastAsia="en-US"/>
              </w:rPr>
              <w:t> Variable</w:t>
            </w:r>
          </w:p>
        </w:tc>
        <w:tc>
          <w:tcPr>
            <w:tcW w:w="560" w:type="pct"/>
            <w:tcBorders>
              <w:top w:val="single" w:sz="4" w:space="0" w:color="auto"/>
              <w:left w:val="nil"/>
              <w:bottom w:val="single" w:sz="4" w:space="0" w:color="auto"/>
              <w:right w:val="single" w:sz="4" w:space="0" w:color="auto"/>
            </w:tcBorders>
            <w:shd w:val="clear" w:color="auto" w:fill="auto"/>
            <w:noWrap/>
            <w:vAlign w:val="bottom"/>
            <w:hideMark/>
          </w:tcPr>
          <w:p w14:paraId="41B11652" w14:textId="77777777" w:rsidR="009E4C8D" w:rsidRPr="009E4C8D" w:rsidRDefault="009E4C8D" w:rsidP="009E4C8D">
            <w:pPr>
              <w:rPr>
                <w:rFonts w:eastAsia="Times New Roman"/>
                <w:b/>
                <w:color w:val="000000"/>
                <w:sz w:val="18"/>
                <w:szCs w:val="18"/>
                <w:lang w:eastAsia="en-US"/>
              </w:rPr>
            </w:pPr>
            <w:proofErr w:type="gramStart"/>
            <w:r w:rsidRPr="009E4C8D">
              <w:rPr>
                <w:rFonts w:eastAsia="Times New Roman"/>
                <w:b/>
                <w:color w:val="000000"/>
                <w:sz w:val="18"/>
                <w:szCs w:val="18"/>
                <w:lang w:eastAsia="en-US"/>
              </w:rPr>
              <w:t>mean</w:t>
            </w:r>
            <w:proofErr w:type="gramEnd"/>
          </w:p>
        </w:tc>
        <w:tc>
          <w:tcPr>
            <w:tcW w:w="560" w:type="pct"/>
            <w:tcBorders>
              <w:top w:val="single" w:sz="4" w:space="0" w:color="auto"/>
              <w:left w:val="nil"/>
              <w:bottom w:val="single" w:sz="4" w:space="0" w:color="auto"/>
              <w:right w:val="single" w:sz="4" w:space="0" w:color="auto"/>
            </w:tcBorders>
            <w:shd w:val="clear" w:color="auto" w:fill="auto"/>
            <w:noWrap/>
            <w:vAlign w:val="bottom"/>
            <w:hideMark/>
          </w:tcPr>
          <w:p w14:paraId="41B21BC9" w14:textId="77777777" w:rsidR="009E4C8D" w:rsidRPr="009E4C8D" w:rsidRDefault="009E4C8D" w:rsidP="009E4C8D">
            <w:pPr>
              <w:rPr>
                <w:rFonts w:eastAsia="Times New Roman"/>
                <w:b/>
                <w:color w:val="000000"/>
                <w:sz w:val="18"/>
                <w:szCs w:val="18"/>
                <w:lang w:eastAsia="en-US"/>
              </w:rPr>
            </w:pPr>
            <w:proofErr w:type="spellStart"/>
            <w:r w:rsidRPr="009E4C8D">
              <w:rPr>
                <w:rFonts w:eastAsia="Times New Roman"/>
                <w:b/>
                <w:color w:val="000000"/>
                <w:sz w:val="18"/>
                <w:szCs w:val="18"/>
                <w:lang w:eastAsia="en-US"/>
              </w:rPr>
              <w:t>Sd</w:t>
            </w:r>
            <w:proofErr w:type="spellEnd"/>
          </w:p>
        </w:tc>
        <w:tc>
          <w:tcPr>
            <w:tcW w:w="460" w:type="pct"/>
            <w:tcBorders>
              <w:top w:val="single" w:sz="4" w:space="0" w:color="auto"/>
              <w:left w:val="nil"/>
              <w:bottom w:val="single" w:sz="4" w:space="0" w:color="auto"/>
              <w:right w:val="single" w:sz="4" w:space="0" w:color="auto"/>
            </w:tcBorders>
            <w:shd w:val="clear" w:color="auto" w:fill="auto"/>
            <w:noWrap/>
            <w:vAlign w:val="bottom"/>
            <w:hideMark/>
          </w:tcPr>
          <w:p w14:paraId="68E0B93F" w14:textId="77777777" w:rsidR="009E4C8D" w:rsidRPr="009E4C8D" w:rsidRDefault="009E4C8D" w:rsidP="009E4C8D">
            <w:pPr>
              <w:rPr>
                <w:rFonts w:eastAsia="Times New Roman"/>
                <w:b/>
                <w:color w:val="000000"/>
                <w:sz w:val="18"/>
                <w:szCs w:val="18"/>
                <w:lang w:eastAsia="en-US"/>
              </w:rPr>
            </w:pPr>
            <w:proofErr w:type="gramStart"/>
            <w:r w:rsidRPr="009E4C8D">
              <w:rPr>
                <w:rFonts w:eastAsia="Times New Roman"/>
                <w:b/>
                <w:color w:val="000000"/>
                <w:sz w:val="18"/>
                <w:szCs w:val="18"/>
                <w:lang w:eastAsia="en-US"/>
              </w:rPr>
              <w:t>median</w:t>
            </w:r>
            <w:proofErr w:type="gramEnd"/>
          </w:p>
        </w:tc>
        <w:tc>
          <w:tcPr>
            <w:tcW w:w="460" w:type="pct"/>
            <w:tcBorders>
              <w:top w:val="single" w:sz="4" w:space="0" w:color="auto"/>
              <w:left w:val="nil"/>
              <w:bottom w:val="single" w:sz="4" w:space="0" w:color="auto"/>
              <w:right w:val="single" w:sz="4" w:space="0" w:color="auto"/>
            </w:tcBorders>
            <w:shd w:val="clear" w:color="auto" w:fill="auto"/>
            <w:noWrap/>
            <w:vAlign w:val="bottom"/>
            <w:hideMark/>
          </w:tcPr>
          <w:p w14:paraId="102F8DD1" w14:textId="77777777" w:rsidR="009E4C8D" w:rsidRPr="009E4C8D" w:rsidRDefault="009E4C8D" w:rsidP="009E4C8D">
            <w:pPr>
              <w:rPr>
                <w:rFonts w:eastAsia="Times New Roman"/>
                <w:b/>
                <w:color w:val="000000"/>
                <w:sz w:val="18"/>
                <w:szCs w:val="18"/>
                <w:lang w:eastAsia="en-US"/>
              </w:rPr>
            </w:pPr>
            <w:proofErr w:type="gramStart"/>
            <w:r w:rsidRPr="009E4C8D">
              <w:rPr>
                <w:rFonts w:eastAsia="Times New Roman"/>
                <w:b/>
                <w:color w:val="000000"/>
                <w:sz w:val="18"/>
                <w:szCs w:val="18"/>
                <w:lang w:eastAsia="en-US"/>
              </w:rPr>
              <w:t>min</w:t>
            </w:r>
            <w:proofErr w:type="gramEnd"/>
          </w:p>
        </w:tc>
        <w:tc>
          <w:tcPr>
            <w:tcW w:w="483" w:type="pct"/>
            <w:tcBorders>
              <w:top w:val="single" w:sz="4" w:space="0" w:color="auto"/>
              <w:left w:val="nil"/>
              <w:bottom w:val="single" w:sz="4" w:space="0" w:color="auto"/>
              <w:right w:val="single" w:sz="4" w:space="0" w:color="auto"/>
            </w:tcBorders>
            <w:shd w:val="clear" w:color="auto" w:fill="auto"/>
            <w:noWrap/>
            <w:vAlign w:val="bottom"/>
            <w:hideMark/>
          </w:tcPr>
          <w:p w14:paraId="0B603BEF" w14:textId="77777777" w:rsidR="009E4C8D" w:rsidRPr="009E4C8D" w:rsidRDefault="009E4C8D" w:rsidP="009E4C8D">
            <w:pPr>
              <w:rPr>
                <w:rFonts w:eastAsia="Times New Roman"/>
                <w:b/>
                <w:color w:val="000000"/>
                <w:sz w:val="18"/>
                <w:szCs w:val="18"/>
                <w:lang w:eastAsia="en-US"/>
              </w:rPr>
            </w:pPr>
            <w:proofErr w:type="gramStart"/>
            <w:r w:rsidRPr="009E4C8D">
              <w:rPr>
                <w:rFonts w:eastAsia="Times New Roman"/>
                <w:b/>
                <w:color w:val="000000"/>
                <w:sz w:val="18"/>
                <w:szCs w:val="18"/>
                <w:lang w:eastAsia="en-US"/>
              </w:rPr>
              <w:t>max</w:t>
            </w:r>
            <w:proofErr w:type="gramEnd"/>
          </w:p>
        </w:tc>
        <w:tc>
          <w:tcPr>
            <w:tcW w:w="534" w:type="pct"/>
            <w:tcBorders>
              <w:top w:val="single" w:sz="4" w:space="0" w:color="auto"/>
              <w:left w:val="nil"/>
              <w:bottom w:val="single" w:sz="4" w:space="0" w:color="auto"/>
              <w:right w:val="single" w:sz="4" w:space="0" w:color="auto"/>
            </w:tcBorders>
            <w:shd w:val="clear" w:color="auto" w:fill="auto"/>
            <w:noWrap/>
            <w:vAlign w:val="bottom"/>
            <w:hideMark/>
          </w:tcPr>
          <w:p w14:paraId="05E7EB5D" w14:textId="77777777" w:rsidR="009E4C8D" w:rsidRPr="009E4C8D" w:rsidRDefault="009E4C8D" w:rsidP="009E4C8D">
            <w:pPr>
              <w:rPr>
                <w:rFonts w:eastAsia="Times New Roman"/>
                <w:b/>
                <w:color w:val="000000"/>
                <w:sz w:val="18"/>
                <w:szCs w:val="18"/>
                <w:lang w:eastAsia="en-US"/>
              </w:rPr>
            </w:pPr>
            <w:proofErr w:type="gramStart"/>
            <w:r w:rsidRPr="009E4C8D">
              <w:rPr>
                <w:rFonts w:eastAsia="Times New Roman"/>
                <w:b/>
                <w:color w:val="000000"/>
                <w:sz w:val="18"/>
                <w:szCs w:val="18"/>
                <w:lang w:eastAsia="en-US"/>
              </w:rPr>
              <w:t>range</w:t>
            </w:r>
            <w:proofErr w:type="gramEnd"/>
          </w:p>
        </w:tc>
        <w:tc>
          <w:tcPr>
            <w:tcW w:w="436" w:type="pct"/>
            <w:tcBorders>
              <w:top w:val="single" w:sz="4" w:space="0" w:color="auto"/>
              <w:left w:val="nil"/>
              <w:bottom w:val="single" w:sz="4" w:space="0" w:color="auto"/>
              <w:right w:val="single" w:sz="4" w:space="0" w:color="auto"/>
            </w:tcBorders>
            <w:shd w:val="clear" w:color="auto" w:fill="auto"/>
            <w:noWrap/>
            <w:vAlign w:val="bottom"/>
            <w:hideMark/>
          </w:tcPr>
          <w:p w14:paraId="2D3CF05B" w14:textId="77777777" w:rsidR="009E4C8D" w:rsidRPr="009E4C8D" w:rsidRDefault="009E4C8D" w:rsidP="009E4C8D">
            <w:pPr>
              <w:rPr>
                <w:rFonts w:eastAsia="Times New Roman"/>
                <w:b/>
                <w:color w:val="000000"/>
                <w:sz w:val="18"/>
                <w:szCs w:val="18"/>
                <w:lang w:eastAsia="en-US"/>
              </w:rPr>
            </w:pPr>
            <w:proofErr w:type="gramStart"/>
            <w:r w:rsidRPr="009E4C8D">
              <w:rPr>
                <w:rFonts w:eastAsia="Times New Roman"/>
                <w:b/>
                <w:color w:val="000000"/>
                <w:sz w:val="18"/>
                <w:szCs w:val="18"/>
                <w:lang w:eastAsia="en-US"/>
              </w:rPr>
              <w:t>skew</w:t>
            </w:r>
            <w:proofErr w:type="gramEnd"/>
          </w:p>
        </w:tc>
        <w:tc>
          <w:tcPr>
            <w:tcW w:w="460" w:type="pct"/>
            <w:tcBorders>
              <w:top w:val="single" w:sz="4" w:space="0" w:color="auto"/>
              <w:left w:val="nil"/>
              <w:bottom w:val="single" w:sz="4" w:space="0" w:color="auto"/>
              <w:right w:val="single" w:sz="4" w:space="0" w:color="auto"/>
            </w:tcBorders>
            <w:shd w:val="clear" w:color="auto" w:fill="auto"/>
            <w:noWrap/>
            <w:vAlign w:val="bottom"/>
            <w:hideMark/>
          </w:tcPr>
          <w:p w14:paraId="15DD94EC" w14:textId="77777777" w:rsidR="009E4C8D" w:rsidRPr="009E4C8D" w:rsidRDefault="009E4C8D" w:rsidP="009E4C8D">
            <w:pPr>
              <w:rPr>
                <w:rFonts w:eastAsia="Times New Roman"/>
                <w:b/>
                <w:color w:val="000000"/>
                <w:sz w:val="18"/>
                <w:szCs w:val="18"/>
                <w:lang w:eastAsia="en-US"/>
              </w:rPr>
            </w:pPr>
            <w:proofErr w:type="spellStart"/>
            <w:proofErr w:type="gramStart"/>
            <w:r w:rsidRPr="009E4C8D">
              <w:rPr>
                <w:rFonts w:eastAsia="Times New Roman"/>
                <w:b/>
                <w:color w:val="000000"/>
                <w:sz w:val="18"/>
                <w:szCs w:val="18"/>
                <w:lang w:eastAsia="en-US"/>
              </w:rPr>
              <w:t>kurtois</w:t>
            </w:r>
            <w:proofErr w:type="spellEnd"/>
            <w:proofErr w:type="gramEnd"/>
          </w:p>
        </w:tc>
        <w:tc>
          <w:tcPr>
            <w:tcW w:w="460" w:type="pct"/>
            <w:tcBorders>
              <w:top w:val="single" w:sz="4" w:space="0" w:color="auto"/>
              <w:left w:val="nil"/>
              <w:bottom w:val="single" w:sz="4" w:space="0" w:color="auto"/>
              <w:right w:val="single" w:sz="4" w:space="0" w:color="auto"/>
            </w:tcBorders>
            <w:shd w:val="clear" w:color="auto" w:fill="auto"/>
            <w:noWrap/>
            <w:vAlign w:val="bottom"/>
            <w:hideMark/>
          </w:tcPr>
          <w:p w14:paraId="70A6EE9C" w14:textId="77777777" w:rsidR="009E4C8D" w:rsidRPr="009E4C8D" w:rsidRDefault="009E4C8D" w:rsidP="009E4C8D">
            <w:pPr>
              <w:rPr>
                <w:rFonts w:eastAsia="Times New Roman"/>
                <w:b/>
                <w:color w:val="000000"/>
                <w:sz w:val="18"/>
                <w:szCs w:val="18"/>
                <w:lang w:eastAsia="en-US"/>
              </w:rPr>
            </w:pPr>
            <w:proofErr w:type="gramStart"/>
            <w:r w:rsidRPr="009E4C8D">
              <w:rPr>
                <w:rFonts w:eastAsia="Times New Roman"/>
                <w:b/>
                <w:color w:val="000000"/>
                <w:sz w:val="18"/>
                <w:szCs w:val="18"/>
                <w:lang w:eastAsia="en-US"/>
              </w:rPr>
              <w:t>se</w:t>
            </w:r>
            <w:proofErr w:type="gramEnd"/>
          </w:p>
        </w:tc>
      </w:tr>
      <w:tr w:rsidR="009E4C8D" w:rsidRPr="009E4C8D" w14:paraId="615DA4EF"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1CC30B49"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YEAR</w:t>
            </w:r>
          </w:p>
        </w:tc>
        <w:tc>
          <w:tcPr>
            <w:tcW w:w="560" w:type="pct"/>
            <w:tcBorders>
              <w:top w:val="nil"/>
              <w:left w:val="nil"/>
              <w:bottom w:val="single" w:sz="4" w:space="0" w:color="auto"/>
              <w:right w:val="single" w:sz="4" w:space="0" w:color="auto"/>
            </w:tcBorders>
            <w:shd w:val="clear" w:color="auto" w:fill="auto"/>
            <w:noWrap/>
            <w:vAlign w:val="bottom"/>
            <w:hideMark/>
          </w:tcPr>
          <w:p w14:paraId="0194AA4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2006.43</w:t>
            </w:r>
          </w:p>
        </w:tc>
        <w:tc>
          <w:tcPr>
            <w:tcW w:w="560" w:type="pct"/>
            <w:tcBorders>
              <w:top w:val="nil"/>
              <w:left w:val="nil"/>
              <w:bottom w:val="single" w:sz="4" w:space="0" w:color="auto"/>
              <w:right w:val="single" w:sz="4" w:space="0" w:color="auto"/>
            </w:tcBorders>
            <w:shd w:val="clear" w:color="auto" w:fill="auto"/>
            <w:noWrap/>
            <w:vAlign w:val="bottom"/>
            <w:hideMark/>
          </w:tcPr>
          <w:p w14:paraId="3F54B5C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5.01</w:t>
            </w:r>
          </w:p>
        </w:tc>
        <w:tc>
          <w:tcPr>
            <w:tcW w:w="460" w:type="pct"/>
            <w:tcBorders>
              <w:top w:val="nil"/>
              <w:left w:val="nil"/>
              <w:bottom w:val="single" w:sz="4" w:space="0" w:color="auto"/>
              <w:right w:val="single" w:sz="4" w:space="0" w:color="auto"/>
            </w:tcBorders>
            <w:shd w:val="clear" w:color="auto" w:fill="auto"/>
            <w:noWrap/>
            <w:vAlign w:val="bottom"/>
            <w:hideMark/>
          </w:tcPr>
          <w:p w14:paraId="2FCDE97C"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2007</w:t>
            </w:r>
          </w:p>
        </w:tc>
        <w:tc>
          <w:tcPr>
            <w:tcW w:w="460" w:type="pct"/>
            <w:tcBorders>
              <w:top w:val="nil"/>
              <w:left w:val="nil"/>
              <w:bottom w:val="single" w:sz="4" w:space="0" w:color="auto"/>
              <w:right w:val="single" w:sz="4" w:space="0" w:color="auto"/>
            </w:tcBorders>
            <w:shd w:val="clear" w:color="auto" w:fill="auto"/>
            <w:noWrap/>
            <w:vAlign w:val="bottom"/>
            <w:hideMark/>
          </w:tcPr>
          <w:p w14:paraId="098311B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2000</w:t>
            </w:r>
          </w:p>
        </w:tc>
        <w:tc>
          <w:tcPr>
            <w:tcW w:w="483" w:type="pct"/>
            <w:tcBorders>
              <w:top w:val="nil"/>
              <w:left w:val="nil"/>
              <w:bottom w:val="single" w:sz="4" w:space="0" w:color="auto"/>
              <w:right w:val="single" w:sz="4" w:space="0" w:color="auto"/>
            </w:tcBorders>
            <w:shd w:val="clear" w:color="auto" w:fill="auto"/>
            <w:noWrap/>
            <w:vAlign w:val="bottom"/>
            <w:hideMark/>
          </w:tcPr>
          <w:p w14:paraId="044B60E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2014</w:t>
            </w:r>
          </w:p>
        </w:tc>
        <w:tc>
          <w:tcPr>
            <w:tcW w:w="534" w:type="pct"/>
            <w:tcBorders>
              <w:top w:val="nil"/>
              <w:left w:val="nil"/>
              <w:bottom w:val="single" w:sz="4" w:space="0" w:color="auto"/>
              <w:right w:val="single" w:sz="4" w:space="0" w:color="auto"/>
            </w:tcBorders>
            <w:shd w:val="clear" w:color="auto" w:fill="auto"/>
            <w:noWrap/>
            <w:vAlign w:val="bottom"/>
            <w:hideMark/>
          </w:tcPr>
          <w:p w14:paraId="5AD0C246"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14</w:t>
            </w:r>
          </w:p>
        </w:tc>
        <w:tc>
          <w:tcPr>
            <w:tcW w:w="436" w:type="pct"/>
            <w:tcBorders>
              <w:top w:val="nil"/>
              <w:left w:val="nil"/>
              <w:bottom w:val="single" w:sz="4" w:space="0" w:color="auto"/>
              <w:right w:val="single" w:sz="4" w:space="0" w:color="auto"/>
            </w:tcBorders>
            <w:shd w:val="clear" w:color="auto" w:fill="auto"/>
            <w:noWrap/>
            <w:vAlign w:val="bottom"/>
            <w:hideMark/>
          </w:tcPr>
          <w:p w14:paraId="15B9E12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-0.06</w:t>
            </w:r>
          </w:p>
        </w:tc>
        <w:tc>
          <w:tcPr>
            <w:tcW w:w="460" w:type="pct"/>
            <w:tcBorders>
              <w:top w:val="nil"/>
              <w:left w:val="nil"/>
              <w:bottom w:val="single" w:sz="4" w:space="0" w:color="auto"/>
              <w:right w:val="single" w:sz="4" w:space="0" w:color="auto"/>
            </w:tcBorders>
            <w:shd w:val="clear" w:color="auto" w:fill="auto"/>
            <w:noWrap/>
            <w:vAlign w:val="bottom"/>
            <w:hideMark/>
          </w:tcPr>
          <w:p w14:paraId="16FF7A53"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-1.44</w:t>
            </w:r>
          </w:p>
        </w:tc>
        <w:tc>
          <w:tcPr>
            <w:tcW w:w="460" w:type="pct"/>
            <w:tcBorders>
              <w:top w:val="nil"/>
              <w:left w:val="nil"/>
              <w:bottom w:val="single" w:sz="4" w:space="0" w:color="auto"/>
              <w:right w:val="single" w:sz="4" w:space="0" w:color="auto"/>
            </w:tcBorders>
            <w:shd w:val="clear" w:color="auto" w:fill="auto"/>
            <w:noWrap/>
            <w:vAlign w:val="bottom"/>
            <w:hideMark/>
          </w:tcPr>
          <w:p w14:paraId="62047DD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0.01</w:t>
            </w:r>
          </w:p>
        </w:tc>
      </w:tr>
      <w:tr w:rsidR="009E4C8D" w:rsidRPr="009E4C8D" w14:paraId="1888ACCF"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52EB8BD8"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SEX</w:t>
            </w:r>
          </w:p>
        </w:tc>
        <w:tc>
          <w:tcPr>
            <w:tcW w:w="560" w:type="pct"/>
            <w:tcBorders>
              <w:top w:val="nil"/>
              <w:left w:val="nil"/>
              <w:bottom w:val="single" w:sz="4" w:space="0" w:color="auto"/>
              <w:right w:val="single" w:sz="4" w:space="0" w:color="auto"/>
            </w:tcBorders>
            <w:shd w:val="clear" w:color="auto" w:fill="auto"/>
            <w:noWrap/>
            <w:vAlign w:val="bottom"/>
            <w:hideMark/>
          </w:tcPr>
          <w:p w14:paraId="3160AF8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1.57</w:t>
            </w:r>
          </w:p>
        </w:tc>
        <w:tc>
          <w:tcPr>
            <w:tcW w:w="560" w:type="pct"/>
            <w:tcBorders>
              <w:top w:val="nil"/>
              <w:left w:val="nil"/>
              <w:bottom w:val="single" w:sz="4" w:space="0" w:color="auto"/>
              <w:right w:val="single" w:sz="4" w:space="0" w:color="auto"/>
            </w:tcBorders>
            <w:shd w:val="clear" w:color="auto" w:fill="auto"/>
            <w:noWrap/>
            <w:vAlign w:val="bottom"/>
            <w:hideMark/>
          </w:tcPr>
          <w:p w14:paraId="653A30D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0.5</w:t>
            </w:r>
          </w:p>
        </w:tc>
        <w:tc>
          <w:tcPr>
            <w:tcW w:w="460" w:type="pct"/>
            <w:tcBorders>
              <w:top w:val="nil"/>
              <w:left w:val="nil"/>
              <w:bottom w:val="single" w:sz="4" w:space="0" w:color="auto"/>
              <w:right w:val="single" w:sz="4" w:space="0" w:color="auto"/>
            </w:tcBorders>
            <w:shd w:val="clear" w:color="auto" w:fill="auto"/>
            <w:noWrap/>
            <w:vAlign w:val="bottom"/>
            <w:hideMark/>
          </w:tcPr>
          <w:p w14:paraId="046FC84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w:t>
            </w:r>
          </w:p>
        </w:tc>
        <w:tc>
          <w:tcPr>
            <w:tcW w:w="460" w:type="pct"/>
            <w:tcBorders>
              <w:top w:val="nil"/>
              <w:left w:val="nil"/>
              <w:bottom w:val="single" w:sz="4" w:space="0" w:color="auto"/>
              <w:right w:val="single" w:sz="4" w:space="0" w:color="auto"/>
            </w:tcBorders>
            <w:shd w:val="clear" w:color="auto" w:fill="auto"/>
            <w:noWrap/>
            <w:vAlign w:val="bottom"/>
            <w:hideMark/>
          </w:tcPr>
          <w:p w14:paraId="4F62F30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w:t>
            </w:r>
          </w:p>
        </w:tc>
        <w:tc>
          <w:tcPr>
            <w:tcW w:w="483" w:type="pct"/>
            <w:tcBorders>
              <w:top w:val="nil"/>
              <w:left w:val="nil"/>
              <w:bottom w:val="single" w:sz="4" w:space="0" w:color="auto"/>
              <w:right w:val="single" w:sz="4" w:space="0" w:color="auto"/>
            </w:tcBorders>
            <w:shd w:val="clear" w:color="auto" w:fill="auto"/>
            <w:noWrap/>
            <w:vAlign w:val="bottom"/>
            <w:hideMark/>
          </w:tcPr>
          <w:p w14:paraId="221340D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w:t>
            </w:r>
          </w:p>
        </w:tc>
        <w:tc>
          <w:tcPr>
            <w:tcW w:w="534" w:type="pct"/>
            <w:tcBorders>
              <w:top w:val="nil"/>
              <w:left w:val="nil"/>
              <w:bottom w:val="single" w:sz="4" w:space="0" w:color="auto"/>
              <w:right w:val="single" w:sz="4" w:space="0" w:color="auto"/>
            </w:tcBorders>
            <w:shd w:val="clear" w:color="auto" w:fill="auto"/>
            <w:noWrap/>
            <w:vAlign w:val="bottom"/>
            <w:hideMark/>
          </w:tcPr>
          <w:p w14:paraId="57AA7EDF"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w:t>
            </w:r>
          </w:p>
        </w:tc>
        <w:tc>
          <w:tcPr>
            <w:tcW w:w="436" w:type="pct"/>
            <w:tcBorders>
              <w:top w:val="nil"/>
              <w:left w:val="nil"/>
              <w:bottom w:val="single" w:sz="4" w:space="0" w:color="auto"/>
              <w:right w:val="single" w:sz="4" w:space="0" w:color="auto"/>
            </w:tcBorders>
            <w:shd w:val="clear" w:color="auto" w:fill="auto"/>
            <w:noWrap/>
            <w:vAlign w:val="bottom"/>
            <w:hideMark/>
          </w:tcPr>
          <w:p w14:paraId="42D20EE6"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-0.27</w:t>
            </w:r>
          </w:p>
        </w:tc>
        <w:tc>
          <w:tcPr>
            <w:tcW w:w="460" w:type="pct"/>
            <w:tcBorders>
              <w:top w:val="nil"/>
              <w:left w:val="nil"/>
              <w:bottom w:val="single" w:sz="4" w:space="0" w:color="auto"/>
              <w:right w:val="single" w:sz="4" w:space="0" w:color="auto"/>
            </w:tcBorders>
            <w:shd w:val="clear" w:color="auto" w:fill="auto"/>
            <w:noWrap/>
            <w:vAlign w:val="bottom"/>
            <w:hideMark/>
          </w:tcPr>
          <w:p w14:paraId="0F9257E3"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-1.93</w:t>
            </w:r>
          </w:p>
        </w:tc>
        <w:tc>
          <w:tcPr>
            <w:tcW w:w="460" w:type="pct"/>
            <w:tcBorders>
              <w:top w:val="nil"/>
              <w:left w:val="nil"/>
              <w:bottom w:val="single" w:sz="4" w:space="0" w:color="auto"/>
              <w:right w:val="single" w:sz="4" w:space="0" w:color="auto"/>
            </w:tcBorders>
            <w:shd w:val="clear" w:color="auto" w:fill="auto"/>
            <w:noWrap/>
            <w:vAlign w:val="bottom"/>
            <w:hideMark/>
          </w:tcPr>
          <w:p w14:paraId="7C425A21"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r>
      <w:tr w:rsidR="009E4C8D" w:rsidRPr="009E4C8D" w14:paraId="2637C7EE"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4E5A4EC0"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AGE</w:t>
            </w:r>
          </w:p>
        </w:tc>
        <w:tc>
          <w:tcPr>
            <w:tcW w:w="560" w:type="pct"/>
            <w:tcBorders>
              <w:top w:val="nil"/>
              <w:left w:val="nil"/>
              <w:bottom w:val="single" w:sz="4" w:space="0" w:color="auto"/>
              <w:right w:val="single" w:sz="4" w:space="0" w:color="auto"/>
            </w:tcBorders>
            <w:shd w:val="clear" w:color="auto" w:fill="auto"/>
            <w:noWrap/>
            <w:vAlign w:val="bottom"/>
            <w:hideMark/>
          </w:tcPr>
          <w:p w14:paraId="798BF583"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44.97</w:t>
            </w:r>
          </w:p>
        </w:tc>
        <w:tc>
          <w:tcPr>
            <w:tcW w:w="560" w:type="pct"/>
            <w:tcBorders>
              <w:top w:val="nil"/>
              <w:left w:val="nil"/>
              <w:bottom w:val="single" w:sz="4" w:space="0" w:color="auto"/>
              <w:right w:val="single" w:sz="4" w:space="0" w:color="auto"/>
            </w:tcBorders>
            <w:shd w:val="clear" w:color="auto" w:fill="auto"/>
            <w:noWrap/>
            <w:vAlign w:val="bottom"/>
            <w:hideMark/>
          </w:tcPr>
          <w:p w14:paraId="095693A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17.78</w:t>
            </w:r>
          </w:p>
        </w:tc>
        <w:tc>
          <w:tcPr>
            <w:tcW w:w="460" w:type="pct"/>
            <w:tcBorders>
              <w:top w:val="nil"/>
              <w:left w:val="nil"/>
              <w:bottom w:val="single" w:sz="4" w:space="0" w:color="auto"/>
              <w:right w:val="single" w:sz="4" w:space="0" w:color="auto"/>
            </w:tcBorders>
            <w:shd w:val="clear" w:color="auto" w:fill="auto"/>
            <w:noWrap/>
            <w:vAlign w:val="bottom"/>
            <w:hideMark/>
          </w:tcPr>
          <w:p w14:paraId="596B719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45</w:t>
            </w:r>
          </w:p>
        </w:tc>
        <w:tc>
          <w:tcPr>
            <w:tcW w:w="460" w:type="pct"/>
            <w:tcBorders>
              <w:top w:val="nil"/>
              <w:left w:val="nil"/>
              <w:bottom w:val="single" w:sz="4" w:space="0" w:color="auto"/>
              <w:right w:val="single" w:sz="4" w:space="0" w:color="auto"/>
            </w:tcBorders>
            <w:shd w:val="clear" w:color="auto" w:fill="auto"/>
            <w:noWrap/>
            <w:vAlign w:val="bottom"/>
            <w:hideMark/>
          </w:tcPr>
          <w:p w14:paraId="09F28F3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c>
          <w:tcPr>
            <w:tcW w:w="483" w:type="pct"/>
            <w:tcBorders>
              <w:top w:val="nil"/>
              <w:left w:val="nil"/>
              <w:bottom w:val="single" w:sz="4" w:space="0" w:color="auto"/>
              <w:right w:val="single" w:sz="4" w:space="0" w:color="auto"/>
            </w:tcBorders>
            <w:shd w:val="clear" w:color="auto" w:fill="auto"/>
            <w:noWrap/>
            <w:vAlign w:val="bottom"/>
            <w:hideMark/>
          </w:tcPr>
          <w:p w14:paraId="396D227F"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95</w:t>
            </w:r>
          </w:p>
        </w:tc>
        <w:tc>
          <w:tcPr>
            <w:tcW w:w="534" w:type="pct"/>
            <w:tcBorders>
              <w:top w:val="nil"/>
              <w:left w:val="nil"/>
              <w:bottom w:val="single" w:sz="4" w:space="0" w:color="auto"/>
              <w:right w:val="single" w:sz="4" w:space="0" w:color="auto"/>
            </w:tcBorders>
            <w:shd w:val="clear" w:color="auto" w:fill="auto"/>
            <w:noWrap/>
            <w:vAlign w:val="bottom"/>
            <w:hideMark/>
          </w:tcPr>
          <w:p w14:paraId="2AD1431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95</w:t>
            </w:r>
          </w:p>
        </w:tc>
        <w:tc>
          <w:tcPr>
            <w:tcW w:w="436" w:type="pct"/>
            <w:tcBorders>
              <w:top w:val="nil"/>
              <w:left w:val="nil"/>
              <w:bottom w:val="single" w:sz="4" w:space="0" w:color="auto"/>
              <w:right w:val="single" w:sz="4" w:space="0" w:color="auto"/>
            </w:tcBorders>
            <w:shd w:val="clear" w:color="auto" w:fill="auto"/>
            <w:noWrap/>
            <w:vAlign w:val="bottom"/>
            <w:hideMark/>
          </w:tcPr>
          <w:p w14:paraId="3907CB35"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0.08</w:t>
            </w:r>
          </w:p>
        </w:tc>
        <w:tc>
          <w:tcPr>
            <w:tcW w:w="460" w:type="pct"/>
            <w:tcBorders>
              <w:top w:val="nil"/>
              <w:left w:val="nil"/>
              <w:bottom w:val="single" w:sz="4" w:space="0" w:color="auto"/>
              <w:right w:val="single" w:sz="4" w:space="0" w:color="auto"/>
            </w:tcBorders>
            <w:shd w:val="clear" w:color="auto" w:fill="auto"/>
            <w:noWrap/>
            <w:vAlign w:val="bottom"/>
            <w:hideMark/>
          </w:tcPr>
          <w:p w14:paraId="7B0B81C6"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-0.39</w:t>
            </w:r>
          </w:p>
        </w:tc>
        <w:tc>
          <w:tcPr>
            <w:tcW w:w="460" w:type="pct"/>
            <w:tcBorders>
              <w:top w:val="nil"/>
              <w:left w:val="nil"/>
              <w:bottom w:val="single" w:sz="4" w:space="0" w:color="auto"/>
              <w:right w:val="single" w:sz="4" w:space="0" w:color="auto"/>
            </w:tcBorders>
            <w:shd w:val="clear" w:color="auto" w:fill="auto"/>
            <w:noWrap/>
            <w:vAlign w:val="bottom"/>
            <w:hideMark/>
          </w:tcPr>
          <w:p w14:paraId="037E7AC0"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0.04</w:t>
            </w:r>
          </w:p>
        </w:tc>
      </w:tr>
      <w:tr w:rsidR="009E4C8D" w:rsidRPr="009E4C8D" w14:paraId="212BE6C7"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44FDC76F"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BPL</w:t>
            </w:r>
          </w:p>
        </w:tc>
        <w:tc>
          <w:tcPr>
            <w:tcW w:w="560" w:type="pct"/>
            <w:tcBorders>
              <w:top w:val="nil"/>
              <w:left w:val="nil"/>
              <w:bottom w:val="single" w:sz="4" w:space="0" w:color="auto"/>
              <w:right w:val="single" w:sz="4" w:space="0" w:color="auto"/>
            </w:tcBorders>
            <w:shd w:val="clear" w:color="auto" w:fill="auto"/>
            <w:noWrap/>
            <w:vAlign w:val="bottom"/>
            <w:hideMark/>
          </w:tcPr>
          <w:p w14:paraId="56D8BC3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267.84</w:t>
            </w:r>
          </w:p>
        </w:tc>
        <w:tc>
          <w:tcPr>
            <w:tcW w:w="560" w:type="pct"/>
            <w:tcBorders>
              <w:top w:val="nil"/>
              <w:left w:val="nil"/>
              <w:bottom w:val="single" w:sz="4" w:space="0" w:color="auto"/>
              <w:right w:val="single" w:sz="4" w:space="0" w:color="auto"/>
            </w:tcBorders>
            <w:shd w:val="clear" w:color="auto" w:fill="auto"/>
            <w:noWrap/>
            <w:vAlign w:val="bottom"/>
            <w:hideMark/>
          </w:tcPr>
          <w:p w14:paraId="53B9BACF"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15.88</w:t>
            </w:r>
          </w:p>
        </w:tc>
        <w:tc>
          <w:tcPr>
            <w:tcW w:w="460" w:type="pct"/>
            <w:tcBorders>
              <w:top w:val="nil"/>
              <w:left w:val="nil"/>
              <w:bottom w:val="single" w:sz="4" w:space="0" w:color="auto"/>
              <w:right w:val="single" w:sz="4" w:space="0" w:color="auto"/>
            </w:tcBorders>
            <w:shd w:val="clear" w:color="auto" w:fill="auto"/>
            <w:noWrap/>
            <w:vAlign w:val="bottom"/>
            <w:hideMark/>
          </w:tcPr>
          <w:p w14:paraId="17408AD1"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260</w:t>
            </w:r>
          </w:p>
        </w:tc>
        <w:tc>
          <w:tcPr>
            <w:tcW w:w="460" w:type="pct"/>
            <w:tcBorders>
              <w:top w:val="nil"/>
              <w:left w:val="nil"/>
              <w:bottom w:val="single" w:sz="4" w:space="0" w:color="auto"/>
              <w:right w:val="single" w:sz="4" w:space="0" w:color="auto"/>
            </w:tcBorders>
            <w:shd w:val="clear" w:color="auto" w:fill="auto"/>
            <w:noWrap/>
            <w:vAlign w:val="bottom"/>
            <w:hideMark/>
          </w:tcPr>
          <w:p w14:paraId="221A31D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260</w:t>
            </w:r>
          </w:p>
        </w:tc>
        <w:tc>
          <w:tcPr>
            <w:tcW w:w="483" w:type="pct"/>
            <w:tcBorders>
              <w:top w:val="nil"/>
              <w:left w:val="nil"/>
              <w:bottom w:val="single" w:sz="4" w:space="0" w:color="auto"/>
              <w:right w:val="single" w:sz="4" w:space="0" w:color="auto"/>
            </w:tcBorders>
            <w:shd w:val="clear" w:color="auto" w:fill="auto"/>
            <w:noWrap/>
            <w:vAlign w:val="bottom"/>
            <w:hideMark/>
          </w:tcPr>
          <w:p w14:paraId="61F5FA1D"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300</w:t>
            </w:r>
          </w:p>
        </w:tc>
        <w:tc>
          <w:tcPr>
            <w:tcW w:w="534" w:type="pct"/>
            <w:tcBorders>
              <w:top w:val="nil"/>
              <w:left w:val="nil"/>
              <w:bottom w:val="single" w:sz="4" w:space="0" w:color="auto"/>
              <w:right w:val="single" w:sz="4" w:space="0" w:color="auto"/>
            </w:tcBorders>
            <w:shd w:val="clear" w:color="auto" w:fill="auto"/>
            <w:noWrap/>
            <w:vAlign w:val="bottom"/>
            <w:hideMark/>
          </w:tcPr>
          <w:p w14:paraId="3489068C"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40</w:t>
            </w:r>
          </w:p>
        </w:tc>
        <w:tc>
          <w:tcPr>
            <w:tcW w:w="436" w:type="pct"/>
            <w:tcBorders>
              <w:top w:val="nil"/>
              <w:left w:val="nil"/>
              <w:bottom w:val="single" w:sz="4" w:space="0" w:color="auto"/>
              <w:right w:val="single" w:sz="4" w:space="0" w:color="auto"/>
            </w:tcBorders>
            <w:shd w:val="clear" w:color="auto" w:fill="auto"/>
            <w:noWrap/>
            <w:vAlign w:val="bottom"/>
            <w:hideMark/>
          </w:tcPr>
          <w:p w14:paraId="07CD04CD"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1.53</w:t>
            </w:r>
          </w:p>
        </w:tc>
        <w:tc>
          <w:tcPr>
            <w:tcW w:w="460" w:type="pct"/>
            <w:tcBorders>
              <w:top w:val="nil"/>
              <w:left w:val="nil"/>
              <w:bottom w:val="single" w:sz="4" w:space="0" w:color="auto"/>
              <w:right w:val="single" w:sz="4" w:space="0" w:color="auto"/>
            </w:tcBorders>
            <w:shd w:val="clear" w:color="auto" w:fill="auto"/>
            <w:noWrap/>
            <w:vAlign w:val="bottom"/>
            <w:hideMark/>
          </w:tcPr>
          <w:p w14:paraId="5F3DDB1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0.34</w:t>
            </w:r>
          </w:p>
        </w:tc>
        <w:tc>
          <w:tcPr>
            <w:tcW w:w="460" w:type="pct"/>
            <w:tcBorders>
              <w:top w:val="nil"/>
              <w:left w:val="nil"/>
              <w:bottom w:val="single" w:sz="4" w:space="0" w:color="auto"/>
              <w:right w:val="single" w:sz="4" w:space="0" w:color="auto"/>
            </w:tcBorders>
            <w:shd w:val="clear" w:color="auto" w:fill="auto"/>
            <w:noWrap/>
            <w:vAlign w:val="bottom"/>
            <w:hideMark/>
          </w:tcPr>
          <w:p w14:paraId="630A675B"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0.04</w:t>
            </w:r>
          </w:p>
        </w:tc>
      </w:tr>
      <w:tr w:rsidR="009E4C8D" w:rsidRPr="009E4C8D" w14:paraId="121DC21D"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2C41162B"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BPLD</w:t>
            </w:r>
          </w:p>
        </w:tc>
        <w:tc>
          <w:tcPr>
            <w:tcW w:w="560" w:type="pct"/>
            <w:tcBorders>
              <w:top w:val="nil"/>
              <w:left w:val="nil"/>
              <w:bottom w:val="single" w:sz="4" w:space="0" w:color="auto"/>
              <w:right w:val="single" w:sz="4" w:space="0" w:color="auto"/>
            </w:tcBorders>
            <w:shd w:val="clear" w:color="auto" w:fill="auto"/>
            <w:noWrap/>
            <w:vAlign w:val="bottom"/>
            <w:hideMark/>
          </w:tcPr>
          <w:p w14:paraId="57FC3A1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26824.3</w:t>
            </w:r>
          </w:p>
        </w:tc>
        <w:tc>
          <w:tcPr>
            <w:tcW w:w="560" w:type="pct"/>
            <w:tcBorders>
              <w:top w:val="nil"/>
              <w:left w:val="nil"/>
              <w:bottom w:val="single" w:sz="4" w:space="0" w:color="auto"/>
              <w:right w:val="single" w:sz="4" w:space="0" w:color="auto"/>
            </w:tcBorders>
            <w:shd w:val="clear" w:color="auto" w:fill="auto"/>
            <w:noWrap/>
            <w:vAlign w:val="bottom"/>
            <w:hideMark/>
          </w:tcPr>
          <w:p w14:paraId="024DC00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1588.05</w:t>
            </w:r>
          </w:p>
        </w:tc>
        <w:tc>
          <w:tcPr>
            <w:tcW w:w="460" w:type="pct"/>
            <w:tcBorders>
              <w:top w:val="nil"/>
              <w:left w:val="nil"/>
              <w:bottom w:val="single" w:sz="4" w:space="0" w:color="auto"/>
              <w:right w:val="single" w:sz="4" w:space="0" w:color="auto"/>
            </w:tcBorders>
            <w:shd w:val="clear" w:color="auto" w:fill="auto"/>
            <w:noWrap/>
            <w:vAlign w:val="bottom"/>
            <w:hideMark/>
          </w:tcPr>
          <w:p w14:paraId="7BCD8CEF"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26042</w:t>
            </w:r>
          </w:p>
        </w:tc>
        <w:tc>
          <w:tcPr>
            <w:tcW w:w="460" w:type="pct"/>
            <w:tcBorders>
              <w:top w:val="nil"/>
              <w:left w:val="nil"/>
              <w:bottom w:val="single" w:sz="4" w:space="0" w:color="auto"/>
              <w:right w:val="single" w:sz="4" w:space="0" w:color="auto"/>
            </w:tcBorders>
            <w:shd w:val="clear" w:color="auto" w:fill="auto"/>
            <w:noWrap/>
            <w:vAlign w:val="bottom"/>
            <w:hideMark/>
          </w:tcPr>
          <w:p w14:paraId="17A4A15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26030</w:t>
            </w:r>
          </w:p>
        </w:tc>
        <w:tc>
          <w:tcPr>
            <w:tcW w:w="483" w:type="pct"/>
            <w:tcBorders>
              <w:top w:val="nil"/>
              <w:left w:val="nil"/>
              <w:bottom w:val="single" w:sz="4" w:space="0" w:color="auto"/>
              <w:right w:val="single" w:sz="4" w:space="0" w:color="auto"/>
            </w:tcBorders>
            <w:shd w:val="clear" w:color="auto" w:fill="auto"/>
            <w:noWrap/>
            <w:vAlign w:val="bottom"/>
            <w:hideMark/>
          </w:tcPr>
          <w:p w14:paraId="21CE6265"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30040</w:t>
            </w:r>
          </w:p>
        </w:tc>
        <w:tc>
          <w:tcPr>
            <w:tcW w:w="534" w:type="pct"/>
            <w:tcBorders>
              <w:top w:val="nil"/>
              <w:left w:val="nil"/>
              <w:bottom w:val="single" w:sz="4" w:space="0" w:color="auto"/>
              <w:right w:val="single" w:sz="4" w:space="0" w:color="auto"/>
            </w:tcBorders>
            <w:shd w:val="clear" w:color="auto" w:fill="auto"/>
            <w:noWrap/>
            <w:vAlign w:val="bottom"/>
            <w:hideMark/>
          </w:tcPr>
          <w:p w14:paraId="05A183BA"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4010</w:t>
            </w:r>
          </w:p>
        </w:tc>
        <w:tc>
          <w:tcPr>
            <w:tcW w:w="436" w:type="pct"/>
            <w:tcBorders>
              <w:top w:val="nil"/>
              <w:left w:val="nil"/>
              <w:bottom w:val="single" w:sz="4" w:space="0" w:color="auto"/>
              <w:right w:val="single" w:sz="4" w:space="0" w:color="auto"/>
            </w:tcBorders>
            <w:shd w:val="clear" w:color="auto" w:fill="auto"/>
            <w:noWrap/>
            <w:vAlign w:val="bottom"/>
            <w:hideMark/>
          </w:tcPr>
          <w:p w14:paraId="2047318B"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1.53</w:t>
            </w:r>
          </w:p>
        </w:tc>
        <w:tc>
          <w:tcPr>
            <w:tcW w:w="460" w:type="pct"/>
            <w:tcBorders>
              <w:top w:val="nil"/>
              <w:left w:val="nil"/>
              <w:bottom w:val="single" w:sz="4" w:space="0" w:color="auto"/>
              <w:right w:val="single" w:sz="4" w:space="0" w:color="auto"/>
            </w:tcBorders>
            <w:shd w:val="clear" w:color="auto" w:fill="auto"/>
            <w:noWrap/>
            <w:vAlign w:val="bottom"/>
            <w:hideMark/>
          </w:tcPr>
          <w:p w14:paraId="6644531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0.34</w:t>
            </w:r>
          </w:p>
        </w:tc>
        <w:tc>
          <w:tcPr>
            <w:tcW w:w="460" w:type="pct"/>
            <w:tcBorders>
              <w:top w:val="nil"/>
              <w:left w:val="nil"/>
              <w:bottom w:val="single" w:sz="4" w:space="0" w:color="auto"/>
              <w:right w:val="single" w:sz="4" w:space="0" w:color="auto"/>
            </w:tcBorders>
            <w:shd w:val="clear" w:color="auto" w:fill="auto"/>
            <w:noWrap/>
            <w:vAlign w:val="bottom"/>
            <w:hideMark/>
          </w:tcPr>
          <w:p w14:paraId="6634C95C"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3.76</w:t>
            </w:r>
          </w:p>
        </w:tc>
      </w:tr>
      <w:tr w:rsidR="009E4C8D" w:rsidRPr="009E4C8D" w14:paraId="515E3CCA"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1AAC9766"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CITIZEN</w:t>
            </w:r>
          </w:p>
        </w:tc>
        <w:tc>
          <w:tcPr>
            <w:tcW w:w="560" w:type="pct"/>
            <w:tcBorders>
              <w:top w:val="nil"/>
              <w:left w:val="nil"/>
              <w:bottom w:val="single" w:sz="4" w:space="0" w:color="auto"/>
              <w:right w:val="single" w:sz="4" w:space="0" w:color="auto"/>
            </w:tcBorders>
            <w:shd w:val="clear" w:color="auto" w:fill="auto"/>
            <w:noWrap/>
            <w:vAlign w:val="bottom"/>
            <w:hideMark/>
          </w:tcPr>
          <w:p w14:paraId="6A38D4C1"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2.35</w:t>
            </w:r>
          </w:p>
        </w:tc>
        <w:tc>
          <w:tcPr>
            <w:tcW w:w="560" w:type="pct"/>
            <w:tcBorders>
              <w:top w:val="nil"/>
              <w:left w:val="nil"/>
              <w:bottom w:val="single" w:sz="4" w:space="0" w:color="auto"/>
              <w:right w:val="single" w:sz="4" w:space="0" w:color="auto"/>
            </w:tcBorders>
            <w:shd w:val="clear" w:color="auto" w:fill="auto"/>
            <w:noWrap/>
            <w:vAlign w:val="bottom"/>
            <w:hideMark/>
          </w:tcPr>
          <w:p w14:paraId="2146F2D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0.53</w:t>
            </w:r>
          </w:p>
        </w:tc>
        <w:tc>
          <w:tcPr>
            <w:tcW w:w="460" w:type="pct"/>
            <w:tcBorders>
              <w:top w:val="nil"/>
              <w:left w:val="nil"/>
              <w:bottom w:val="single" w:sz="4" w:space="0" w:color="auto"/>
              <w:right w:val="single" w:sz="4" w:space="0" w:color="auto"/>
            </w:tcBorders>
            <w:shd w:val="clear" w:color="auto" w:fill="auto"/>
            <w:noWrap/>
            <w:vAlign w:val="bottom"/>
            <w:hideMark/>
          </w:tcPr>
          <w:p w14:paraId="39DFE0B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w:t>
            </w:r>
          </w:p>
        </w:tc>
        <w:tc>
          <w:tcPr>
            <w:tcW w:w="460" w:type="pct"/>
            <w:tcBorders>
              <w:top w:val="nil"/>
              <w:left w:val="nil"/>
              <w:bottom w:val="single" w:sz="4" w:space="0" w:color="auto"/>
              <w:right w:val="single" w:sz="4" w:space="0" w:color="auto"/>
            </w:tcBorders>
            <w:shd w:val="clear" w:color="auto" w:fill="auto"/>
            <w:noWrap/>
            <w:vAlign w:val="bottom"/>
            <w:hideMark/>
          </w:tcPr>
          <w:p w14:paraId="5CBC19C1"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w:t>
            </w:r>
          </w:p>
        </w:tc>
        <w:tc>
          <w:tcPr>
            <w:tcW w:w="483" w:type="pct"/>
            <w:tcBorders>
              <w:top w:val="nil"/>
              <w:left w:val="nil"/>
              <w:bottom w:val="single" w:sz="4" w:space="0" w:color="auto"/>
              <w:right w:val="single" w:sz="4" w:space="0" w:color="auto"/>
            </w:tcBorders>
            <w:shd w:val="clear" w:color="auto" w:fill="auto"/>
            <w:noWrap/>
            <w:vAlign w:val="bottom"/>
            <w:hideMark/>
          </w:tcPr>
          <w:p w14:paraId="3734DC1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3</w:t>
            </w:r>
          </w:p>
        </w:tc>
        <w:tc>
          <w:tcPr>
            <w:tcW w:w="534" w:type="pct"/>
            <w:tcBorders>
              <w:top w:val="nil"/>
              <w:left w:val="nil"/>
              <w:bottom w:val="single" w:sz="4" w:space="0" w:color="auto"/>
              <w:right w:val="single" w:sz="4" w:space="0" w:color="auto"/>
            </w:tcBorders>
            <w:shd w:val="clear" w:color="auto" w:fill="auto"/>
            <w:noWrap/>
            <w:vAlign w:val="bottom"/>
            <w:hideMark/>
          </w:tcPr>
          <w:p w14:paraId="01EBB260"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w:t>
            </w:r>
          </w:p>
        </w:tc>
        <w:tc>
          <w:tcPr>
            <w:tcW w:w="436" w:type="pct"/>
            <w:tcBorders>
              <w:top w:val="nil"/>
              <w:left w:val="nil"/>
              <w:bottom w:val="single" w:sz="4" w:space="0" w:color="auto"/>
              <w:right w:val="single" w:sz="4" w:space="0" w:color="auto"/>
            </w:tcBorders>
            <w:shd w:val="clear" w:color="auto" w:fill="auto"/>
            <w:noWrap/>
            <w:vAlign w:val="bottom"/>
            <w:hideMark/>
          </w:tcPr>
          <w:p w14:paraId="4A26CED0"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0.1</w:t>
            </w:r>
          </w:p>
        </w:tc>
        <w:tc>
          <w:tcPr>
            <w:tcW w:w="460" w:type="pct"/>
            <w:tcBorders>
              <w:top w:val="nil"/>
              <w:left w:val="nil"/>
              <w:bottom w:val="single" w:sz="4" w:space="0" w:color="auto"/>
              <w:right w:val="single" w:sz="4" w:space="0" w:color="auto"/>
            </w:tcBorders>
            <w:shd w:val="clear" w:color="auto" w:fill="auto"/>
            <w:noWrap/>
            <w:vAlign w:val="bottom"/>
            <w:hideMark/>
          </w:tcPr>
          <w:p w14:paraId="4DD8D56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-0.94</w:t>
            </w:r>
          </w:p>
        </w:tc>
        <w:tc>
          <w:tcPr>
            <w:tcW w:w="460" w:type="pct"/>
            <w:tcBorders>
              <w:top w:val="nil"/>
              <w:left w:val="nil"/>
              <w:bottom w:val="single" w:sz="4" w:space="0" w:color="auto"/>
              <w:right w:val="single" w:sz="4" w:space="0" w:color="auto"/>
            </w:tcBorders>
            <w:shd w:val="clear" w:color="auto" w:fill="auto"/>
            <w:noWrap/>
            <w:vAlign w:val="bottom"/>
            <w:hideMark/>
          </w:tcPr>
          <w:p w14:paraId="127FF171"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r>
      <w:tr w:rsidR="009E4C8D" w:rsidRPr="009E4C8D" w14:paraId="33686B31"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274EE8D3"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YRNATUR</w:t>
            </w:r>
          </w:p>
        </w:tc>
        <w:tc>
          <w:tcPr>
            <w:tcW w:w="560" w:type="pct"/>
            <w:tcBorders>
              <w:top w:val="nil"/>
              <w:left w:val="nil"/>
              <w:bottom w:val="single" w:sz="4" w:space="0" w:color="auto"/>
              <w:right w:val="single" w:sz="4" w:space="0" w:color="auto"/>
            </w:tcBorders>
            <w:shd w:val="clear" w:color="auto" w:fill="auto"/>
            <w:noWrap/>
            <w:vAlign w:val="bottom"/>
            <w:hideMark/>
          </w:tcPr>
          <w:p w14:paraId="1946BF85"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4857.21</w:t>
            </w:r>
          </w:p>
        </w:tc>
        <w:tc>
          <w:tcPr>
            <w:tcW w:w="560" w:type="pct"/>
            <w:tcBorders>
              <w:top w:val="nil"/>
              <w:left w:val="nil"/>
              <w:bottom w:val="single" w:sz="4" w:space="0" w:color="auto"/>
              <w:right w:val="single" w:sz="4" w:space="0" w:color="auto"/>
            </w:tcBorders>
            <w:shd w:val="clear" w:color="auto" w:fill="auto"/>
            <w:noWrap/>
            <w:vAlign w:val="bottom"/>
            <w:hideMark/>
          </w:tcPr>
          <w:p w14:paraId="4A2E1520"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3835.99</w:t>
            </w:r>
          </w:p>
        </w:tc>
        <w:tc>
          <w:tcPr>
            <w:tcW w:w="460" w:type="pct"/>
            <w:tcBorders>
              <w:top w:val="nil"/>
              <w:left w:val="nil"/>
              <w:bottom w:val="single" w:sz="4" w:space="0" w:color="auto"/>
              <w:right w:val="single" w:sz="4" w:space="0" w:color="auto"/>
            </w:tcBorders>
            <w:shd w:val="clear" w:color="auto" w:fill="auto"/>
            <w:noWrap/>
            <w:vAlign w:val="bottom"/>
            <w:hideMark/>
          </w:tcPr>
          <w:p w14:paraId="64ED553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2005</w:t>
            </w:r>
          </w:p>
        </w:tc>
        <w:tc>
          <w:tcPr>
            <w:tcW w:w="460" w:type="pct"/>
            <w:tcBorders>
              <w:top w:val="nil"/>
              <w:left w:val="nil"/>
              <w:bottom w:val="single" w:sz="4" w:space="0" w:color="auto"/>
              <w:right w:val="single" w:sz="4" w:space="0" w:color="auto"/>
            </w:tcBorders>
            <w:shd w:val="clear" w:color="auto" w:fill="auto"/>
            <w:noWrap/>
            <w:vAlign w:val="bottom"/>
            <w:hideMark/>
          </w:tcPr>
          <w:p w14:paraId="7FEB5B6C"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1925</w:t>
            </w:r>
          </w:p>
        </w:tc>
        <w:tc>
          <w:tcPr>
            <w:tcW w:w="483" w:type="pct"/>
            <w:tcBorders>
              <w:top w:val="nil"/>
              <w:left w:val="nil"/>
              <w:bottom w:val="single" w:sz="4" w:space="0" w:color="auto"/>
              <w:right w:val="single" w:sz="4" w:space="0" w:color="auto"/>
            </w:tcBorders>
            <w:shd w:val="clear" w:color="auto" w:fill="auto"/>
            <w:noWrap/>
            <w:vAlign w:val="bottom"/>
            <w:hideMark/>
          </w:tcPr>
          <w:p w14:paraId="031F37C6"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9999</w:t>
            </w:r>
          </w:p>
        </w:tc>
        <w:tc>
          <w:tcPr>
            <w:tcW w:w="534" w:type="pct"/>
            <w:tcBorders>
              <w:top w:val="nil"/>
              <w:left w:val="nil"/>
              <w:bottom w:val="single" w:sz="4" w:space="0" w:color="auto"/>
              <w:right w:val="single" w:sz="4" w:space="0" w:color="auto"/>
            </w:tcBorders>
            <w:shd w:val="clear" w:color="auto" w:fill="auto"/>
            <w:noWrap/>
            <w:vAlign w:val="bottom"/>
            <w:hideMark/>
          </w:tcPr>
          <w:p w14:paraId="5FAB4C05"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8074</w:t>
            </w:r>
          </w:p>
        </w:tc>
        <w:tc>
          <w:tcPr>
            <w:tcW w:w="436" w:type="pct"/>
            <w:tcBorders>
              <w:top w:val="nil"/>
              <w:left w:val="nil"/>
              <w:bottom w:val="single" w:sz="4" w:space="0" w:color="auto"/>
              <w:right w:val="single" w:sz="4" w:space="0" w:color="auto"/>
            </w:tcBorders>
            <w:shd w:val="clear" w:color="auto" w:fill="auto"/>
            <w:noWrap/>
            <w:vAlign w:val="bottom"/>
            <w:hideMark/>
          </w:tcPr>
          <w:p w14:paraId="4990324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0.59</w:t>
            </w:r>
          </w:p>
        </w:tc>
        <w:tc>
          <w:tcPr>
            <w:tcW w:w="460" w:type="pct"/>
            <w:tcBorders>
              <w:top w:val="nil"/>
              <w:left w:val="nil"/>
              <w:bottom w:val="single" w:sz="4" w:space="0" w:color="auto"/>
              <w:right w:val="single" w:sz="4" w:space="0" w:color="auto"/>
            </w:tcBorders>
            <w:shd w:val="clear" w:color="auto" w:fill="auto"/>
            <w:noWrap/>
            <w:vAlign w:val="bottom"/>
            <w:hideMark/>
          </w:tcPr>
          <w:p w14:paraId="3BE5FC8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-1.65</w:t>
            </w:r>
          </w:p>
        </w:tc>
        <w:tc>
          <w:tcPr>
            <w:tcW w:w="460" w:type="pct"/>
            <w:tcBorders>
              <w:top w:val="nil"/>
              <w:left w:val="nil"/>
              <w:bottom w:val="single" w:sz="4" w:space="0" w:color="auto"/>
              <w:right w:val="single" w:sz="4" w:space="0" w:color="auto"/>
            </w:tcBorders>
            <w:shd w:val="clear" w:color="auto" w:fill="auto"/>
            <w:noWrap/>
            <w:vAlign w:val="bottom"/>
            <w:hideMark/>
          </w:tcPr>
          <w:p w14:paraId="01159100"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13.32</w:t>
            </w:r>
          </w:p>
        </w:tc>
      </w:tr>
      <w:tr w:rsidR="009E4C8D" w:rsidRPr="009E4C8D" w14:paraId="667EA787"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47E50780"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YRIMMIG</w:t>
            </w:r>
          </w:p>
        </w:tc>
        <w:tc>
          <w:tcPr>
            <w:tcW w:w="560" w:type="pct"/>
            <w:tcBorders>
              <w:top w:val="nil"/>
              <w:left w:val="nil"/>
              <w:bottom w:val="single" w:sz="4" w:space="0" w:color="auto"/>
              <w:right w:val="single" w:sz="4" w:space="0" w:color="auto"/>
            </w:tcBorders>
            <w:shd w:val="clear" w:color="auto" w:fill="auto"/>
            <w:noWrap/>
            <w:vAlign w:val="bottom"/>
            <w:hideMark/>
          </w:tcPr>
          <w:p w14:paraId="385D908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1986.03</w:t>
            </w:r>
          </w:p>
        </w:tc>
        <w:tc>
          <w:tcPr>
            <w:tcW w:w="560" w:type="pct"/>
            <w:tcBorders>
              <w:top w:val="nil"/>
              <w:left w:val="nil"/>
              <w:bottom w:val="single" w:sz="4" w:space="0" w:color="auto"/>
              <w:right w:val="single" w:sz="4" w:space="0" w:color="auto"/>
            </w:tcBorders>
            <w:shd w:val="clear" w:color="auto" w:fill="auto"/>
            <w:noWrap/>
            <w:vAlign w:val="bottom"/>
            <w:hideMark/>
          </w:tcPr>
          <w:p w14:paraId="787E7716"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12.61</w:t>
            </w:r>
          </w:p>
        </w:tc>
        <w:tc>
          <w:tcPr>
            <w:tcW w:w="460" w:type="pct"/>
            <w:tcBorders>
              <w:top w:val="nil"/>
              <w:left w:val="nil"/>
              <w:bottom w:val="single" w:sz="4" w:space="0" w:color="auto"/>
              <w:right w:val="single" w:sz="4" w:space="0" w:color="auto"/>
            </w:tcBorders>
            <w:shd w:val="clear" w:color="auto" w:fill="auto"/>
            <w:noWrap/>
            <w:vAlign w:val="bottom"/>
            <w:hideMark/>
          </w:tcPr>
          <w:p w14:paraId="26AB845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1987</w:t>
            </w:r>
          </w:p>
        </w:tc>
        <w:tc>
          <w:tcPr>
            <w:tcW w:w="460" w:type="pct"/>
            <w:tcBorders>
              <w:top w:val="nil"/>
              <w:left w:val="nil"/>
              <w:bottom w:val="single" w:sz="4" w:space="0" w:color="auto"/>
              <w:right w:val="single" w:sz="4" w:space="0" w:color="auto"/>
            </w:tcBorders>
            <w:shd w:val="clear" w:color="auto" w:fill="auto"/>
            <w:noWrap/>
            <w:vAlign w:val="bottom"/>
            <w:hideMark/>
          </w:tcPr>
          <w:p w14:paraId="1D011FD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1910</w:t>
            </w:r>
          </w:p>
        </w:tc>
        <w:tc>
          <w:tcPr>
            <w:tcW w:w="483" w:type="pct"/>
            <w:tcBorders>
              <w:top w:val="nil"/>
              <w:left w:val="nil"/>
              <w:bottom w:val="single" w:sz="4" w:space="0" w:color="auto"/>
              <w:right w:val="single" w:sz="4" w:space="0" w:color="auto"/>
            </w:tcBorders>
            <w:shd w:val="clear" w:color="auto" w:fill="auto"/>
            <w:noWrap/>
            <w:vAlign w:val="bottom"/>
            <w:hideMark/>
          </w:tcPr>
          <w:p w14:paraId="4F2EC52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2014</w:t>
            </w:r>
          </w:p>
        </w:tc>
        <w:tc>
          <w:tcPr>
            <w:tcW w:w="534" w:type="pct"/>
            <w:tcBorders>
              <w:top w:val="nil"/>
              <w:left w:val="nil"/>
              <w:bottom w:val="single" w:sz="4" w:space="0" w:color="auto"/>
              <w:right w:val="single" w:sz="4" w:space="0" w:color="auto"/>
            </w:tcBorders>
            <w:shd w:val="clear" w:color="auto" w:fill="auto"/>
            <w:noWrap/>
            <w:vAlign w:val="bottom"/>
            <w:hideMark/>
          </w:tcPr>
          <w:p w14:paraId="504E71C3"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104</w:t>
            </w:r>
          </w:p>
        </w:tc>
        <w:tc>
          <w:tcPr>
            <w:tcW w:w="436" w:type="pct"/>
            <w:tcBorders>
              <w:top w:val="nil"/>
              <w:left w:val="nil"/>
              <w:bottom w:val="single" w:sz="4" w:space="0" w:color="auto"/>
              <w:right w:val="single" w:sz="4" w:space="0" w:color="auto"/>
            </w:tcBorders>
            <w:shd w:val="clear" w:color="auto" w:fill="auto"/>
            <w:noWrap/>
            <w:vAlign w:val="bottom"/>
            <w:hideMark/>
          </w:tcPr>
          <w:p w14:paraId="6C6F24B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-0.46</w:t>
            </w:r>
          </w:p>
        </w:tc>
        <w:tc>
          <w:tcPr>
            <w:tcW w:w="460" w:type="pct"/>
            <w:tcBorders>
              <w:top w:val="nil"/>
              <w:left w:val="nil"/>
              <w:bottom w:val="single" w:sz="4" w:space="0" w:color="auto"/>
              <w:right w:val="single" w:sz="4" w:space="0" w:color="auto"/>
            </w:tcBorders>
            <w:shd w:val="clear" w:color="auto" w:fill="auto"/>
            <w:noWrap/>
            <w:vAlign w:val="bottom"/>
            <w:hideMark/>
          </w:tcPr>
          <w:p w14:paraId="7EDFBF3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0.48</w:t>
            </w:r>
          </w:p>
        </w:tc>
        <w:tc>
          <w:tcPr>
            <w:tcW w:w="460" w:type="pct"/>
            <w:tcBorders>
              <w:top w:val="nil"/>
              <w:left w:val="nil"/>
              <w:bottom w:val="single" w:sz="4" w:space="0" w:color="auto"/>
              <w:right w:val="single" w:sz="4" w:space="0" w:color="auto"/>
            </w:tcBorders>
            <w:shd w:val="clear" w:color="auto" w:fill="auto"/>
            <w:noWrap/>
            <w:vAlign w:val="bottom"/>
            <w:hideMark/>
          </w:tcPr>
          <w:p w14:paraId="68B7993D"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0.03</w:t>
            </w:r>
          </w:p>
        </w:tc>
      </w:tr>
      <w:tr w:rsidR="009E4C8D" w:rsidRPr="009E4C8D" w14:paraId="7CC9B4DE"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23EDD53D"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YRSUSA1</w:t>
            </w:r>
          </w:p>
        </w:tc>
        <w:tc>
          <w:tcPr>
            <w:tcW w:w="560" w:type="pct"/>
            <w:tcBorders>
              <w:top w:val="nil"/>
              <w:left w:val="nil"/>
              <w:bottom w:val="single" w:sz="4" w:space="0" w:color="auto"/>
              <w:right w:val="single" w:sz="4" w:space="0" w:color="auto"/>
            </w:tcBorders>
            <w:shd w:val="clear" w:color="auto" w:fill="auto"/>
            <w:noWrap/>
            <w:vAlign w:val="bottom"/>
            <w:hideMark/>
          </w:tcPr>
          <w:p w14:paraId="761A4DEA"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20.4</w:t>
            </w:r>
          </w:p>
        </w:tc>
        <w:tc>
          <w:tcPr>
            <w:tcW w:w="560" w:type="pct"/>
            <w:tcBorders>
              <w:top w:val="nil"/>
              <w:left w:val="nil"/>
              <w:bottom w:val="single" w:sz="4" w:space="0" w:color="auto"/>
              <w:right w:val="single" w:sz="4" w:space="0" w:color="auto"/>
            </w:tcBorders>
            <w:shd w:val="clear" w:color="auto" w:fill="auto"/>
            <w:noWrap/>
            <w:vAlign w:val="bottom"/>
            <w:hideMark/>
          </w:tcPr>
          <w:p w14:paraId="6A2BF22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12.67</w:t>
            </w:r>
          </w:p>
        </w:tc>
        <w:tc>
          <w:tcPr>
            <w:tcW w:w="460" w:type="pct"/>
            <w:tcBorders>
              <w:top w:val="nil"/>
              <w:left w:val="nil"/>
              <w:bottom w:val="single" w:sz="4" w:space="0" w:color="auto"/>
              <w:right w:val="single" w:sz="4" w:space="0" w:color="auto"/>
            </w:tcBorders>
            <w:shd w:val="clear" w:color="auto" w:fill="auto"/>
            <w:noWrap/>
            <w:vAlign w:val="bottom"/>
            <w:hideMark/>
          </w:tcPr>
          <w:p w14:paraId="32F5D4F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19</w:t>
            </w:r>
          </w:p>
        </w:tc>
        <w:tc>
          <w:tcPr>
            <w:tcW w:w="460" w:type="pct"/>
            <w:tcBorders>
              <w:top w:val="nil"/>
              <w:left w:val="nil"/>
              <w:bottom w:val="single" w:sz="4" w:space="0" w:color="auto"/>
              <w:right w:val="single" w:sz="4" w:space="0" w:color="auto"/>
            </w:tcBorders>
            <w:shd w:val="clear" w:color="auto" w:fill="auto"/>
            <w:noWrap/>
            <w:vAlign w:val="bottom"/>
            <w:hideMark/>
          </w:tcPr>
          <w:p w14:paraId="1BF7681D"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c>
          <w:tcPr>
            <w:tcW w:w="483" w:type="pct"/>
            <w:tcBorders>
              <w:top w:val="nil"/>
              <w:left w:val="nil"/>
              <w:bottom w:val="single" w:sz="4" w:space="0" w:color="auto"/>
              <w:right w:val="single" w:sz="4" w:space="0" w:color="auto"/>
            </w:tcBorders>
            <w:shd w:val="clear" w:color="auto" w:fill="auto"/>
            <w:noWrap/>
            <w:vAlign w:val="bottom"/>
            <w:hideMark/>
          </w:tcPr>
          <w:p w14:paraId="7D61E15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93</w:t>
            </w:r>
          </w:p>
        </w:tc>
        <w:tc>
          <w:tcPr>
            <w:tcW w:w="534" w:type="pct"/>
            <w:tcBorders>
              <w:top w:val="nil"/>
              <w:left w:val="nil"/>
              <w:bottom w:val="single" w:sz="4" w:space="0" w:color="auto"/>
              <w:right w:val="single" w:sz="4" w:space="0" w:color="auto"/>
            </w:tcBorders>
            <w:shd w:val="clear" w:color="auto" w:fill="auto"/>
            <w:noWrap/>
            <w:vAlign w:val="bottom"/>
            <w:hideMark/>
          </w:tcPr>
          <w:p w14:paraId="2F0EF1B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93</w:t>
            </w:r>
          </w:p>
        </w:tc>
        <w:tc>
          <w:tcPr>
            <w:tcW w:w="436" w:type="pct"/>
            <w:tcBorders>
              <w:top w:val="nil"/>
              <w:left w:val="nil"/>
              <w:bottom w:val="single" w:sz="4" w:space="0" w:color="auto"/>
              <w:right w:val="single" w:sz="4" w:space="0" w:color="auto"/>
            </w:tcBorders>
            <w:shd w:val="clear" w:color="auto" w:fill="auto"/>
            <w:noWrap/>
            <w:vAlign w:val="bottom"/>
            <w:hideMark/>
          </w:tcPr>
          <w:p w14:paraId="6B5CDAC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0.62</w:t>
            </w:r>
          </w:p>
        </w:tc>
        <w:tc>
          <w:tcPr>
            <w:tcW w:w="460" w:type="pct"/>
            <w:tcBorders>
              <w:top w:val="nil"/>
              <w:left w:val="nil"/>
              <w:bottom w:val="single" w:sz="4" w:space="0" w:color="auto"/>
              <w:right w:val="single" w:sz="4" w:space="0" w:color="auto"/>
            </w:tcBorders>
            <w:shd w:val="clear" w:color="auto" w:fill="auto"/>
            <w:noWrap/>
            <w:vAlign w:val="bottom"/>
            <w:hideMark/>
          </w:tcPr>
          <w:p w14:paraId="64417BC0"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0.33</w:t>
            </w:r>
          </w:p>
        </w:tc>
        <w:tc>
          <w:tcPr>
            <w:tcW w:w="460" w:type="pct"/>
            <w:tcBorders>
              <w:top w:val="nil"/>
              <w:left w:val="nil"/>
              <w:bottom w:val="single" w:sz="4" w:space="0" w:color="auto"/>
              <w:right w:val="single" w:sz="4" w:space="0" w:color="auto"/>
            </w:tcBorders>
            <w:shd w:val="clear" w:color="auto" w:fill="auto"/>
            <w:noWrap/>
            <w:vAlign w:val="bottom"/>
            <w:hideMark/>
          </w:tcPr>
          <w:p w14:paraId="3F3559FA"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0.03</w:t>
            </w:r>
          </w:p>
        </w:tc>
      </w:tr>
      <w:tr w:rsidR="009E4C8D" w:rsidRPr="009E4C8D" w14:paraId="32A0C7A9"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612C9BD0"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EDUC</w:t>
            </w:r>
          </w:p>
        </w:tc>
        <w:tc>
          <w:tcPr>
            <w:tcW w:w="560" w:type="pct"/>
            <w:tcBorders>
              <w:top w:val="nil"/>
              <w:left w:val="nil"/>
              <w:bottom w:val="single" w:sz="4" w:space="0" w:color="auto"/>
              <w:right w:val="single" w:sz="4" w:space="0" w:color="auto"/>
            </w:tcBorders>
            <w:shd w:val="clear" w:color="auto" w:fill="auto"/>
            <w:noWrap/>
            <w:vAlign w:val="bottom"/>
            <w:hideMark/>
          </w:tcPr>
          <w:p w14:paraId="07625B73"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6.42</w:t>
            </w:r>
          </w:p>
        </w:tc>
        <w:tc>
          <w:tcPr>
            <w:tcW w:w="560" w:type="pct"/>
            <w:tcBorders>
              <w:top w:val="nil"/>
              <w:left w:val="nil"/>
              <w:bottom w:val="single" w:sz="4" w:space="0" w:color="auto"/>
              <w:right w:val="single" w:sz="4" w:space="0" w:color="auto"/>
            </w:tcBorders>
            <w:shd w:val="clear" w:color="auto" w:fill="auto"/>
            <w:noWrap/>
            <w:vAlign w:val="bottom"/>
            <w:hideMark/>
          </w:tcPr>
          <w:p w14:paraId="635AF8E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2.61</w:t>
            </w:r>
          </w:p>
        </w:tc>
        <w:tc>
          <w:tcPr>
            <w:tcW w:w="460" w:type="pct"/>
            <w:tcBorders>
              <w:top w:val="nil"/>
              <w:left w:val="nil"/>
              <w:bottom w:val="single" w:sz="4" w:space="0" w:color="auto"/>
              <w:right w:val="single" w:sz="4" w:space="0" w:color="auto"/>
            </w:tcBorders>
            <w:shd w:val="clear" w:color="auto" w:fill="auto"/>
            <w:noWrap/>
            <w:vAlign w:val="bottom"/>
            <w:hideMark/>
          </w:tcPr>
          <w:p w14:paraId="340CBE7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6</w:t>
            </w:r>
          </w:p>
        </w:tc>
        <w:tc>
          <w:tcPr>
            <w:tcW w:w="460" w:type="pct"/>
            <w:tcBorders>
              <w:top w:val="nil"/>
              <w:left w:val="nil"/>
              <w:bottom w:val="single" w:sz="4" w:space="0" w:color="auto"/>
              <w:right w:val="single" w:sz="4" w:space="0" w:color="auto"/>
            </w:tcBorders>
            <w:shd w:val="clear" w:color="auto" w:fill="auto"/>
            <w:noWrap/>
            <w:vAlign w:val="bottom"/>
            <w:hideMark/>
          </w:tcPr>
          <w:p w14:paraId="67F3CCAB"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c>
          <w:tcPr>
            <w:tcW w:w="483" w:type="pct"/>
            <w:tcBorders>
              <w:top w:val="nil"/>
              <w:left w:val="nil"/>
              <w:bottom w:val="single" w:sz="4" w:space="0" w:color="auto"/>
              <w:right w:val="single" w:sz="4" w:space="0" w:color="auto"/>
            </w:tcBorders>
            <w:shd w:val="clear" w:color="auto" w:fill="auto"/>
            <w:noWrap/>
            <w:vAlign w:val="bottom"/>
            <w:hideMark/>
          </w:tcPr>
          <w:p w14:paraId="0EFFBC7A"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11</w:t>
            </w:r>
          </w:p>
        </w:tc>
        <w:tc>
          <w:tcPr>
            <w:tcW w:w="534" w:type="pct"/>
            <w:tcBorders>
              <w:top w:val="nil"/>
              <w:left w:val="nil"/>
              <w:bottom w:val="single" w:sz="4" w:space="0" w:color="auto"/>
              <w:right w:val="single" w:sz="4" w:space="0" w:color="auto"/>
            </w:tcBorders>
            <w:shd w:val="clear" w:color="auto" w:fill="auto"/>
            <w:noWrap/>
            <w:vAlign w:val="bottom"/>
            <w:hideMark/>
          </w:tcPr>
          <w:p w14:paraId="03EE4D9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11</w:t>
            </w:r>
          </w:p>
        </w:tc>
        <w:tc>
          <w:tcPr>
            <w:tcW w:w="436" w:type="pct"/>
            <w:tcBorders>
              <w:top w:val="nil"/>
              <w:left w:val="nil"/>
              <w:bottom w:val="single" w:sz="4" w:space="0" w:color="auto"/>
              <w:right w:val="single" w:sz="4" w:space="0" w:color="auto"/>
            </w:tcBorders>
            <w:shd w:val="clear" w:color="auto" w:fill="auto"/>
            <w:noWrap/>
            <w:vAlign w:val="bottom"/>
            <w:hideMark/>
          </w:tcPr>
          <w:p w14:paraId="682284D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-0.27</w:t>
            </w:r>
          </w:p>
        </w:tc>
        <w:tc>
          <w:tcPr>
            <w:tcW w:w="460" w:type="pct"/>
            <w:tcBorders>
              <w:top w:val="nil"/>
              <w:left w:val="nil"/>
              <w:bottom w:val="single" w:sz="4" w:space="0" w:color="auto"/>
              <w:right w:val="single" w:sz="4" w:space="0" w:color="auto"/>
            </w:tcBorders>
            <w:shd w:val="clear" w:color="auto" w:fill="auto"/>
            <w:noWrap/>
            <w:vAlign w:val="bottom"/>
            <w:hideMark/>
          </w:tcPr>
          <w:p w14:paraId="0F4E61A1"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0.03</w:t>
            </w:r>
          </w:p>
        </w:tc>
        <w:tc>
          <w:tcPr>
            <w:tcW w:w="460" w:type="pct"/>
            <w:tcBorders>
              <w:top w:val="nil"/>
              <w:left w:val="nil"/>
              <w:bottom w:val="single" w:sz="4" w:space="0" w:color="auto"/>
              <w:right w:val="single" w:sz="4" w:space="0" w:color="auto"/>
            </w:tcBorders>
            <w:shd w:val="clear" w:color="auto" w:fill="auto"/>
            <w:noWrap/>
            <w:vAlign w:val="bottom"/>
            <w:hideMark/>
          </w:tcPr>
          <w:p w14:paraId="4D04223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0.01</w:t>
            </w:r>
          </w:p>
        </w:tc>
      </w:tr>
      <w:tr w:rsidR="009E4C8D" w:rsidRPr="009E4C8D" w14:paraId="6A4A49FB"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5D185CA9"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EDUCD</w:t>
            </w:r>
          </w:p>
        </w:tc>
        <w:tc>
          <w:tcPr>
            <w:tcW w:w="560" w:type="pct"/>
            <w:tcBorders>
              <w:top w:val="nil"/>
              <w:left w:val="nil"/>
              <w:bottom w:val="single" w:sz="4" w:space="0" w:color="auto"/>
              <w:right w:val="single" w:sz="4" w:space="0" w:color="auto"/>
            </w:tcBorders>
            <w:shd w:val="clear" w:color="auto" w:fill="auto"/>
            <w:noWrap/>
            <w:vAlign w:val="bottom"/>
            <w:hideMark/>
          </w:tcPr>
          <w:p w14:paraId="0AA79710"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66.22</w:t>
            </w:r>
          </w:p>
        </w:tc>
        <w:tc>
          <w:tcPr>
            <w:tcW w:w="560" w:type="pct"/>
            <w:tcBorders>
              <w:top w:val="nil"/>
              <w:left w:val="nil"/>
              <w:bottom w:val="single" w:sz="4" w:space="0" w:color="auto"/>
              <w:right w:val="single" w:sz="4" w:space="0" w:color="auto"/>
            </w:tcBorders>
            <w:shd w:val="clear" w:color="auto" w:fill="auto"/>
            <w:noWrap/>
            <w:vAlign w:val="bottom"/>
            <w:hideMark/>
          </w:tcPr>
          <w:p w14:paraId="5A5B083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26.1</w:t>
            </w:r>
          </w:p>
        </w:tc>
        <w:tc>
          <w:tcPr>
            <w:tcW w:w="460" w:type="pct"/>
            <w:tcBorders>
              <w:top w:val="nil"/>
              <w:left w:val="nil"/>
              <w:bottom w:val="single" w:sz="4" w:space="0" w:color="auto"/>
              <w:right w:val="single" w:sz="4" w:space="0" w:color="auto"/>
            </w:tcBorders>
            <w:shd w:val="clear" w:color="auto" w:fill="auto"/>
            <w:noWrap/>
            <w:vAlign w:val="bottom"/>
            <w:hideMark/>
          </w:tcPr>
          <w:p w14:paraId="71572A2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63</w:t>
            </w:r>
          </w:p>
        </w:tc>
        <w:tc>
          <w:tcPr>
            <w:tcW w:w="460" w:type="pct"/>
            <w:tcBorders>
              <w:top w:val="nil"/>
              <w:left w:val="nil"/>
              <w:bottom w:val="single" w:sz="4" w:space="0" w:color="auto"/>
              <w:right w:val="single" w:sz="4" w:space="0" w:color="auto"/>
            </w:tcBorders>
            <w:shd w:val="clear" w:color="auto" w:fill="auto"/>
            <w:noWrap/>
            <w:vAlign w:val="bottom"/>
            <w:hideMark/>
          </w:tcPr>
          <w:p w14:paraId="37F903E5"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w:t>
            </w:r>
          </w:p>
        </w:tc>
        <w:tc>
          <w:tcPr>
            <w:tcW w:w="483" w:type="pct"/>
            <w:tcBorders>
              <w:top w:val="nil"/>
              <w:left w:val="nil"/>
              <w:bottom w:val="single" w:sz="4" w:space="0" w:color="auto"/>
              <w:right w:val="single" w:sz="4" w:space="0" w:color="auto"/>
            </w:tcBorders>
            <w:shd w:val="clear" w:color="auto" w:fill="auto"/>
            <w:noWrap/>
            <w:vAlign w:val="bottom"/>
            <w:hideMark/>
          </w:tcPr>
          <w:p w14:paraId="6717270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116</w:t>
            </w:r>
          </w:p>
        </w:tc>
        <w:tc>
          <w:tcPr>
            <w:tcW w:w="534" w:type="pct"/>
            <w:tcBorders>
              <w:top w:val="nil"/>
              <w:left w:val="nil"/>
              <w:bottom w:val="single" w:sz="4" w:space="0" w:color="auto"/>
              <w:right w:val="single" w:sz="4" w:space="0" w:color="auto"/>
            </w:tcBorders>
            <w:shd w:val="clear" w:color="auto" w:fill="auto"/>
            <w:noWrap/>
            <w:vAlign w:val="bottom"/>
            <w:hideMark/>
          </w:tcPr>
          <w:p w14:paraId="7E422D2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115</w:t>
            </w:r>
          </w:p>
        </w:tc>
        <w:tc>
          <w:tcPr>
            <w:tcW w:w="436" w:type="pct"/>
            <w:tcBorders>
              <w:top w:val="nil"/>
              <w:left w:val="nil"/>
              <w:bottom w:val="single" w:sz="4" w:space="0" w:color="auto"/>
              <w:right w:val="single" w:sz="4" w:space="0" w:color="auto"/>
            </w:tcBorders>
            <w:shd w:val="clear" w:color="auto" w:fill="auto"/>
            <w:noWrap/>
            <w:vAlign w:val="bottom"/>
            <w:hideMark/>
          </w:tcPr>
          <w:p w14:paraId="4BCA648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-0.23</w:t>
            </w:r>
          </w:p>
        </w:tc>
        <w:tc>
          <w:tcPr>
            <w:tcW w:w="460" w:type="pct"/>
            <w:tcBorders>
              <w:top w:val="nil"/>
              <w:left w:val="nil"/>
              <w:bottom w:val="single" w:sz="4" w:space="0" w:color="auto"/>
              <w:right w:val="single" w:sz="4" w:space="0" w:color="auto"/>
            </w:tcBorders>
            <w:shd w:val="clear" w:color="auto" w:fill="auto"/>
            <w:noWrap/>
            <w:vAlign w:val="bottom"/>
            <w:hideMark/>
          </w:tcPr>
          <w:p w14:paraId="2E7EFCD6"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0.09</w:t>
            </w:r>
          </w:p>
        </w:tc>
        <w:tc>
          <w:tcPr>
            <w:tcW w:w="460" w:type="pct"/>
            <w:tcBorders>
              <w:top w:val="nil"/>
              <w:left w:val="nil"/>
              <w:bottom w:val="single" w:sz="4" w:space="0" w:color="auto"/>
              <w:right w:val="single" w:sz="4" w:space="0" w:color="auto"/>
            </w:tcBorders>
            <w:shd w:val="clear" w:color="auto" w:fill="auto"/>
            <w:noWrap/>
            <w:vAlign w:val="bottom"/>
            <w:hideMark/>
          </w:tcPr>
          <w:p w14:paraId="58B67243"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0.06</w:t>
            </w:r>
          </w:p>
        </w:tc>
      </w:tr>
      <w:tr w:rsidR="009E4C8D" w:rsidRPr="009E4C8D" w14:paraId="1AA6E03C"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3F0513A0"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DEGFIELD</w:t>
            </w:r>
          </w:p>
        </w:tc>
        <w:tc>
          <w:tcPr>
            <w:tcW w:w="560" w:type="pct"/>
            <w:tcBorders>
              <w:top w:val="nil"/>
              <w:left w:val="nil"/>
              <w:bottom w:val="single" w:sz="4" w:space="0" w:color="auto"/>
              <w:right w:val="single" w:sz="4" w:space="0" w:color="auto"/>
            </w:tcBorders>
            <w:shd w:val="clear" w:color="auto" w:fill="auto"/>
            <w:noWrap/>
            <w:vAlign w:val="bottom"/>
            <w:hideMark/>
          </w:tcPr>
          <w:p w14:paraId="40CEBB1D"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9.83</w:t>
            </w:r>
          </w:p>
        </w:tc>
        <w:tc>
          <w:tcPr>
            <w:tcW w:w="560" w:type="pct"/>
            <w:tcBorders>
              <w:top w:val="nil"/>
              <w:left w:val="nil"/>
              <w:bottom w:val="single" w:sz="4" w:space="0" w:color="auto"/>
              <w:right w:val="single" w:sz="4" w:space="0" w:color="auto"/>
            </w:tcBorders>
            <w:shd w:val="clear" w:color="auto" w:fill="auto"/>
            <w:noWrap/>
            <w:vAlign w:val="bottom"/>
            <w:hideMark/>
          </w:tcPr>
          <w:p w14:paraId="55ED2725"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20.54</w:t>
            </w:r>
          </w:p>
        </w:tc>
        <w:tc>
          <w:tcPr>
            <w:tcW w:w="460" w:type="pct"/>
            <w:tcBorders>
              <w:top w:val="nil"/>
              <w:left w:val="nil"/>
              <w:bottom w:val="single" w:sz="4" w:space="0" w:color="auto"/>
              <w:right w:val="single" w:sz="4" w:space="0" w:color="auto"/>
            </w:tcBorders>
            <w:shd w:val="clear" w:color="auto" w:fill="auto"/>
            <w:noWrap/>
            <w:vAlign w:val="bottom"/>
            <w:hideMark/>
          </w:tcPr>
          <w:p w14:paraId="06038798"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c>
          <w:tcPr>
            <w:tcW w:w="460" w:type="pct"/>
            <w:tcBorders>
              <w:top w:val="nil"/>
              <w:left w:val="nil"/>
              <w:bottom w:val="single" w:sz="4" w:space="0" w:color="auto"/>
              <w:right w:val="single" w:sz="4" w:space="0" w:color="auto"/>
            </w:tcBorders>
            <w:shd w:val="clear" w:color="auto" w:fill="auto"/>
            <w:noWrap/>
            <w:vAlign w:val="bottom"/>
            <w:hideMark/>
          </w:tcPr>
          <w:p w14:paraId="50757AD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c>
          <w:tcPr>
            <w:tcW w:w="483" w:type="pct"/>
            <w:tcBorders>
              <w:top w:val="nil"/>
              <w:left w:val="nil"/>
              <w:bottom w:val="single" w:sz="4" w:space="0" w:color="auto"/>
              <w:right w:val="single" w:sz="4" w:space="0" w:color="auto"/>
            </w:tcBorders>
            <w:shd w:val="clear" w:color="auto" w:fill="auto"/>
            <w:noWrap/>
            <w:vAlign w:val="bottom"/>
            <w:hideMark/>
          </w:tcPr>
          <w:p w14:paraId="45F6021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64</w:t>
            </w:r>
          </w:p>
        </w:tc>
        <w:tc>
          <w:tcPr>
            <w:tcW w:w="534" w:type="pct"/>
            <w:tcBorders>
              <w:top w:val="nil"/>
              <w:left w:val="nil"/>
              <w:bottom w:val="single" w:sz="4" w:space="0" w:color="auto"/>
              <w:right w:val="single" w:sz="4" w:space="0" w:color="auto"/>
            </w:tcBorders>
            <w:shd w:val="clear" w:color="auto" w:fill="auto"/>
            <w:noWrap/>
            <w:vAlign w:val="bottom"/>
            <w:hideMark/>
          </w:tcPr>
          <w:p w14:paraId="09BAF57D"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64</w:t>
            </w:r>
          </w:p>
        </w:tc>
        <w:tc>
          <w:tcPr>
            <w:tcW w:w="436" w:type="pct"/>
            <w:tcBorders>
              <w:top w:val="nil"/>
              <w:left w:val="nil"/>
              <w:bottom w:val="single" w:sz="4" w:space="0" w:color="auto"/>
              <w:right w:val="single" w:sz="4" w:space="0" w:color="auto"/>
            </w:tcBorders>
            <w:shd w:val="clear" w:color="auto" w:fill="auto"/>
            <w:noWrap/>
            <w:vAlign w:val="bottom"/>
            <w:hideMark/>
          </w:tcPr>
          <w:p w14:paraId="64687AAC"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1.81</w:t>
            </w:r>
          </w:p>
        </w:tc>
        <w:tc>
          <w:tcPr>
            <w:tcW w:w="460" w:type="pct"/>
            <w:tcBorders>
              <w:top w:val="nil"/>
              <w:left w:val="nil"/>
              <w:bottom w:val="single" w:sz="4" w:space="0" w:color="auto"/>
              <w:right w:val="single" w:sz="4" w:space="0" w:color="auto"/>
            </w:tcBorders>
            <w:shd w:val="clear" w:color="auto" w:fill="auto"/>
            <w:noWrap/>
            <w:vAlign w:val="bottom"/>
            <w:hideMark/>
          </w:tcPr>
          <w:p w14:paraId="1737168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1.59</w:t>
            </w:r>
          </w:p>
        </w:tc>
        <w:tc>
          <w:tcPr>
            <w:tcW w:w="460" w:type="pct"/>
            <w:tcBorders>
              <w:top w:val="nil"/>
              <w:left w:val="nil"/>
              <w:bottom w:val="single" w:sz="4" w:space="0" w:color="auto"/>
              <w:right w:val="single" w:sz="4" w:space="0" w:color="auto"/>
            </w:tcBorders>
            <w:shd w:val="clear" w:color="auto" w:fill="auto"/>
            <w:noWrap/>
            <w:vAlign w:val="bottom"/>
            <w:hideMark/>
          </w:tcPr>
          <w:p w14:paraId="37678D5C"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0.08</w:t>
            </w:r>
          </w:p>
        </w:tc>
      </w:tr>
      <w:tr w:rsidR="009E4C8D" w:rsidRPr="009E4C8D" w14:paraId="19F89EAA"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0EF52129"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DEGFIELDD</w:t>
            </w:r>
          </w:p>
        </w:tc>
        <w:tc>
          <w:tcPr>
            <w:tcW w:w="560" w:type="pct"/>
            <w:tcBorders>
              <w:top w:val="nil"/>
              <w:left w:val="nil"/>
              <w:bottom w:val="single" w:sz="4" w:space="0" w:color="auto"/>
              <w:right w:val="single" w:sz="4" w:space="0" w:color="auto"/>
            </w:tcBorders>
            <w:shd w:val="clear" w:color="auto" w:fill="auto"/>
            <w:noWrap/>
            <w:vAlign w:val="bottom"/>
            <w:hideMark/>
          </w:tcPr>
          <w:p w14:paraId="6D05E0AF"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984.5</w:t>
            </w:r>
          </w:p>
        </w:tc>
        <w:tc>
          <w:tcPr>
            <w:tcW w:w="560" w:type="pct"/>
            <w:tcBorders>
              <w:top w:val="nil"/>
              <w:left w:val="nil"/>
              <w:bottom w:val="single" w:sz="4" w:space="0" w:color="auto"/>
              <w:right w:val="single" w:sz="4" w:space="0" w:color="auto"/>
            </w:tcBorders>
            <w:shd w:val="clear" w:color="auto" w:fill="auto"/>
            <w:noWrap/>
            <w:vAlign w:val="bottom"/>
            <w:hideMark/>
          </w:tcPr>
          <w:p w14:paraId="15897BA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2056.37</w:t>
            </w:r>
          </w:p>
        </w:tc>
        <w:tc>
          <w:tcPr>
            <w:tcW w:w="460" w:type="pct"/>
            <w:tcBorders>
              <w:top w:val="nil"/>
              <w:left w:val="nil"/>
              <w:bottom w:val="single" w:sz="4" w:space="0" w:color="auto"/>
              <w:right w:val="single" w:sz="4" w:space="0" w:color="auto"/>
            </w:tcBorders>
            <w:shd w:val="clear" w:color="auto" w:fill="auto"/>
            <w:noWrap/>
            <w:vAlign w:val="bottom"/>
            <w:hideMark/>
          </w:tcPr>
          <w:p w14:paraId="5659AD0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c>
          <w:tcPr>
            <w:tcW w:w="460" w:type="pct"/>
            <w:tcBorders>
              <w:top w:val="nil"/>
              <w:left w:val="nil"/>
              <w:bottom w:val="single" w:sz="4" w:space="0" w:color="auto"/>
              <w:right w:val="single" w:sz="4" w:space="0" w:color="auto"/>
            </w:tcBorders>
            <w:shd w:val="clear" w:color="auto" w:fill="auto"/>
            <w:noWrap/>
            <w:vAlign w:val="bottom"/>
            <w:hideMark/>
          </w:tcPr>
          <w:p w14:paraId="494FCCF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c>
          <w:tcPr>
            <w:tcW w:w="483" w:type="pct"/>
            <w:tcBorders>
              <w:top w:val="nil"/>
              <w:left w:val="nil"/>
              <w:bottom w:val="single" w:sz="4" w:space="0" w:color="auto"/>
              <w:right w:val="single" w:sz="4" w:space="0" w:color="auto"/>
            </w:tcBorders>
            <w:shd w:val="clear" w:color="auto" w:fill="auto"/>
            <w:noWrap/>
            <w:vAlign w:val="bottom"/>
            <w:hideMark/>
          </w:tcPr>
          <w:p w14:paraId="15762CD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6402</w:t>
            </w:r>
          </w:p>
        </w:tc>
        <w:tc>
          <w:tcPr>
            <w:tcW w:w="534" w:type="pct"/>
            <w:tcBorders>
              <w:top w:val="nil"/>
              <w:left w:val="nil"/>
              <w:bottom w:val="single" w:sz="4" w:space="0" w:color="auto"/>
              <w:right w:val="single" w:sz="4" w:space="0" w:color="auto"/>
            </w:tcBorders>
            <w:shd w:val="clear" w:color="auto" w:fill="auto"/>
            <w:noWrap/>
            <w:vAlign w:val="bottom"/>
            <w:hideMark/>
          </w:tcPr>
          <w:p w14:paraId="71A4090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6402</w:t>
            </w:r>
          </w:p>
        </w:tc>
        <w:tc>
          <w:tcPr>
            <w:tcW w:w="436" w:type="pct"/>
            <w:tcBorders>
              <w:top w:val="nil"/>
              <w:left w:val="nil"/>
              <w:bottom w:val="single" w:sz="4" w:space="0" w:color="auto"/>
              <w:right w:val="single" w:sz="4" w:space="0" w:color="auto"/>
            </w:tcBorders>
            <w:shd w:val="clear" w:color="auto" w:fill="auto"/>
            <w:noWrap/>
            <w:vAlign w:val="bottom"/>
            <w:hideMark/>
          </w:tcPr>
          <w:p w14:paraId="3CFB3D3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1.81</w:t>
            </w:r>
          </w:p>
        </w:tc>
        <w:tc>
          <w:tcPr>
            <w:tcW w:w="460" w:type="pct"/>
            <w:tcBorders>
              <w:top w:val="nil"/>
              <w:left w:val="nil"/>
              <w:bottom w:val="single" w:sz="4" w:space="0" w:color="auto"/>
              <w:right w:val="single" w:sz="4" w:space="0" w:color="auto"/>
            </w:tcBorders>
            <w:shd w:val="clear" w:color="auto" w:fill="auto"/>
            <w:noWrap/>
            <w:vAlign w:val="bottom"/>
            <w:hideMark/>
          </w:tcPr>
          <w:p w14:paraId="0D68419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1.58</w:t>
            </w:r>
          </w:p>
        </w:tc>
        <w:tc>
          <w:tcPr>
            <w:tcW w:w="460" w:type="pct"/>
            <w:tcBorders>
              <w:top w:val="nil"/>
              <w:left w:val="nil"/>
              <w:bottom w:val="single" w:sz="4" w:space="0" w:color="auto"/>
              <w:right w:val="single" w:sz="4" w:space="0" w:color="auto"/>
            </w:tcBorders>
            <w:shd w:val="clear" w:color="auto" w:fill="auto"/>
            <w:noWrap/>
            <w:vAlign w:val="bottom"/>
            <w:hideMark/>
          </w:tcPr>
          <w:p w14:paraId="73A848AA"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7.65</w:t>
            </w:r>
          </w:p>
        </w:tc>
      </w:tr>
      <w:tr w:rsidR="009E4C8D" w:rsidRPr="009E4C8D" w14:paraId="03E6B492"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71EBB1CD"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OCC</w:t>
            </w:r>
          </w:p>
        </w:tc>
        <w:tc>
          <w:tcPr>
            <w:tcW w:w="560" w:type="pct"/>
            <w:tcBorders>
              <w:top w:val="nil"/>
              <w:left w:val="nil"/>
              <w:bottom w:val="single" w:sz="4" w:space="0" w:color="auto"/>
              <w:right w:val="single" w:sz="4" w:space="0" w:color="auto"/>
            </w:tcBorders>
            <w:shd w:val="clear" w:color="auto" w:fill="auto"/>
            <w:noWrap/>
            <w:vAlign w:val="bottom"/>
            <w:hideMark/>
          </w:tcPr>
          <w:p w14:paraId="7A1101B3"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2454.98</w:t>
            </w:r>
          </w:p>
        </w:tc>
        <w:tc>
          <w:tcPr>
            <w:tcW w:w="560" w:type="pct"/>
            <w:tcBorders>
              <w:top w:val="nil"/>
              <w:left w:val="nil"/>
              <w:bottom w:val="single" w:sz="4" w:space="0" w:color="auto"/>
              <w:right w:val="single" w:sz="4" w:space="0" w:color="auto"/>
            </w:tcBorders>
            <w:shd w:val="clear" w:color="auto" w:fill="auto"/>
            <w:noWrap/>
            <w:vAlign w:val="bottom"/>
            <w:hideMark/>
          </w:tcPr>
          <w:p w14:paraId="797B3685"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2743.59</w:t>
            </w:r>
          </w:p>
        </w:tc>
        <w:tc>
          <w:tcPr>
            <w:tcW w:w="460" w:type="pct"/>
            <w:tcBorders>
              <w:top w:val="nil"/>
              <w:left w:val="nil"/>
              <w:bottom w:val="single" w:sz="4" w:space="0" w:color="auto"/>
              <w:right w:val="single" w:sz="4" w:space="0" w:color="auto"/>
            </w:tcBorders>
            <w:shd w:val="clear" w:color="auto" w:fill="auto"/>
            <w:noWrap/>
            <w:vAlign w:val="bottom"/>
            <w:hideMark/>
          </w:tcPr>
          <w:p w14:paraId="06E78E5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814</w:t>
            </w:r>
          </w:p>
        </w:tc>
        <w:tc>
          <w:tcPr>
            <w:tcW w:w="460" w:type="pct"/>
            <w:tcBorders>
              <w:top w:val="nil"/>
              <w:left w:val="nil"/>
              <w:bottom w:val="single" w:sz="4" w:space="0" w:color="auto"/>
              <w:right w:val="single" w:sz="4" w:space="0" w:color="auto"/>
            </w:tcBorders>
            <w:shd w:val="clear" w:color="auto" w:fill="auto"/>
            <w:noWrap/>
            <w:vAlign w:val="bottom"/>
            <w:hideMark/>
          </w:tcPr>
          <w:p w14:paraId="7C4B98F5"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c>
          <w:tcPr>
            <w:tcW w:w="483" w:type="pct"/>
            <w:tcBorders>
              <w:top w:val="nil"/>
              <w:left w:val="nil"/>
              <w:bottom w:val="single" w:sz="4" w:space="0" w:color="auto"/>
              <w:right w:val="single" w:sz="4" w:space="0" w:color="auto"/>
            </w:tcBorders>
            <w:shd w:val="clear" w:color="auto" w:fill="auto"/>
            <w:noWrap/>
            <w:vAlign w:val="bottom"/>
            <w:hideMark/>
          </w:tcPr>
          <w:p w14:paraId="7B37DF8B"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9920</w:t>
            </w:r>
          </w:p>
        </w:tc>
        <w:tc>
          <w:tcPr>
            <w:tcW w:w="534" w:type="pct"/>
            <w:tcBorders>
              <w:top w:val="nil"/>
              <w:left w:val="nil"/>
              <w:bottom w:val="single" w:sz="4" w:space="0" w:color="auto"/>
              <w:right w:val="single" w:sz="4" w:space="0" w:color="auto"/>
            </w:tcBorders>
            <w:shd w:val="clear" w:color="auto" w:fill="auto"/>
            <w:noWrap/>
            <w:vAlign w:val="bottom"/>
            <w:hideMark/>
          </w:tcPr>
          <w:p w14:paraId="2987D11B"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9920</w:t>
            </w:r>
          </w:p>
        </w:tc>
        <w:tc>
          <w:tcPr>
            <w:tcW w:w="436" w:type="pct"/>
            <w:tcBorders>
              <w:top w:val="nil"/>
              <w:left w:val="nil"/>
              <w:bottom w:val="single" w:sz="4" w:space="0" w:color="auto"/>
              <w:right w:val="single" w:sz="4" w:space="0" w:color="auto"/>
            </w:tcBorders>
            <w:shd w:val="clear" w:color="auto" w:fill="auto"/>
            <w:noWrap/>
            <w:vAlign w:val="bottom"/>
            <w:hideMark/>
          </w:tcPr>
          <w:p w14:paraId="5A6DCB2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0.94</w:t>
            </w:r>
          </w:p>
        </w:tc>
        <w:tc>
          <w:tcPr>
            <w:tcW w:w="460" w:type="pct"/>
            <w:tcBorders>
              <w:top w:val="nil"/>
              <w:left w:val="nil"/>
              <w:bottom w:val="single" w:sz="4" w:space="0" w:color="auto"/>
              <w:right w:val="single" w:sz="4" w:space="0" w:color="auto"/>
            </w:tcBorders>
            <w:shd w:val="clear" w:color="auto" w:fill="auto"/>
            <w:noWrap/>
            <w:vAlign w:val="bottom"/>
            <w:hideMark/>
          </w:tcPr>
          <w:p w14:paraId="411788E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-0.12</w:t>
            </w:r>
          </w:p>
        </w:tc>
        <w:tc>
          <w:tcPr>
            <w:tcW w:w="460" w:type="pct"/>
            <w:tcBorders>
              <w:top w:val="nil"/>
              <w:left w:val="nil"/>
              <w:bottom w:val="single" w:sz="4" w:space="0" w:color="auto"/>
              <w:right w:val="single" w:sz="4" w:space="0" w:color="auto"/>
            </w:tcBorders>
            <w:shd w:val="clear" w:color="auto" w:fill="auto"/>
            <w:noWrap/>
            <w:vAlign w:val="bottom"/>
            <w:hideMark/>
          </w:tcPr>
          <w:p w14:paraId="3EEC2225"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6.5</w:t>
            </w:r>
          </w:p>
        </w:tc>
      </w:tr>
      <w:tr w:rsidR="009E4C8D" w:rsidRPr="009E4C8D" w14:paraId="145E2464"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44A9F152"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OCC2010</w:t>
            </w:r>
          </w:p>
        </w:tc>
        <w:tc>
          <w:tcPr>
            <w:tcW w:w="560" w:type="pct"/>
            <w:tcBorders>
              <w:top w:val="nil"/>
              <w:left w:val="nil"/>
              <w:bottom w:val="single" w:sz="4" w:space="0" w:color="auto"/>
              <w:right w:val="single" w:sz="4" w:space="0" w:color="auto"/>
            </w:tcBorders>
            <w:shd w:val="clear" w:color="auto" w:fill="auto"/>
            <w:noWrap/>
            <w:vAlign w:val="bottom"/>
            <w:hideMark/>
          </w:tcPr>
          <w:p w14:paraId="469BBE0A"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5760.22</w:t>
            </w:r>
          </w:p>
        </w:tc>
        <w:tc>
          <w:tcPr>
            <w:tcW w:w="560" w:type="pct"/>
            <w:tcBorders>
              <w:top w:val="nil"/>
              <w:left w:val="nil"/>
              <w:bottom w:val="single" w:sz="4" w:space="0" w:color="auto"/>
              <w:right w:val="single" w:sz="4" w:space="0" w:color="auto"/>
            </w:tcBorders>
            <w:shd w:val="clear" w:color="auto" w:fill="auto"/>
            <w:noWrap/>
            <w:vAlign w:val="bottom"/>
            <w:hideMark/>
          </w:tcPr>
          <w:p w14:paraId="5FD66B0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3108.32</w:t>
            </w:r>
          </w:p>
        </w:tc>
        <w:tc>
          <w:tcPr>
            <w:tcW w:w="460" w:type="pct"/>
            <w:tcBorders>
              <w:top w:val="nil"/>
              <w:left w:val="nil"/>
              <w:bottom w:val="single" w:sz="4" w:space="0" w:color="auto"/>
              <w:right w:val="single" w:sz="4" w:space="0" w:color="auto"/>
            </w:tcBorders>
            <w:shd w:val="clear" w:color="auto" w:fill="auto"/>
            <w:noWrap/>
            <w:vAlign w:val="bottom"/>
            <w:hideMark/>
          </w:tcPr>
          <w:p w14:paraId="3FD422B7"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5110</w:t>
            </w:r>
          </w:p>
        </w:tc>
        <w:tc>
          <w:tcPr>
            <w:tcW w:w="460" w:type="pct"/>
            <w:tcBorders>
              <w:top w:val="nil"/>
              <w:left w:val="nil"/>
              <w:bottom w:val="single" w:sz="4" w:space="0" w:color="auto"/>
              <w:right w:val="single" w:sz="4" w:space="0" w:color="auto"/>
            </w:tcBorders>
            <w:shd w:val="clear" w:color="auto" w:fill="auto"/>
            <w:noWrap/>
            <w:vAlign w:val="bottom"/>
            <w:hideMark/>
          </w:tcPr>
          <w:p w14:paraId="48448B0A"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10</w:t>
            </w:r>
          </w:p>
        </w:tc>
        <w:tc>
          <w:tcPr>
            <w:tcW w:w="483" w:type="pct"/>
            <w:tcBorders>
              <w:top w:val="nil"/>
              <w:left w:val="nil"/>
              <w:bottom w:val="single" w:sz="4" w:space="0" w:color="auto"/>
              <w:right w:val="single" w:sz="4" w:space="0" w:color="auto"/>
            </w:tcBorders>
            <w:shd w:val="clear" w:color="auto" w:fill="auto"/>
            <w:noWrap/>
            <w:vAlign w:val="bottom"/>
            <w:hideMark/>
          </w:tcPr>
          <w:p w14:paraId="0896E031"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9920</w:t>
            </w:r>
          </w:p>
        </w:tc>
        <w:tc>
          <w:tcPr>
            <w:tcW w:w="534" w:type="pct"/>
            <w:tcBorders>
              <w:top w:val="nil"/>
              <w:left w:val="nil"/>
              <w:bottom w:val="single" w:sz="4" w:space="0" w:color="auto"/>
              <w:right w:val="single" w:sz="4" w:space="0" w:color="auto"/>
            </w:tcBorders>
            <w:shd w:val="clear" w:color="auto" w:fill="auto"/>
            <w:noWrap/>
            <w:vAlign w:val="bottom"/>
            <w:hideMark/>
          </w:tcPr>
          <w:p w14:paraId="1F237E50"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9910</w:t>
            </w:r>
          </w:p>
        </w:tc>
        <w:tc>
          <w:tcPr>
            <w:tcW w:w="436" w:type="pct"/>
            <w:tcBorders>
              <w:top w:val="nil"/>
              <w:left w:val="nil"/>
              <w:bottom w:val="single" w:sz="4" w:space="0" w:color="auto"/>
              <w:right w:val="single" w:sz="4" w:space="0" w:color="auto"/>
            </w:tcBorders>
            <w:shd w:val="clear" w:color="auto" w:fill="auto"/>
            <w:noWrap/>
            <w:vAlign w:val="bottom"/>
            <w:hideMark/>
          </w:tcPr>
          <w:p w14:paraId="2FB1739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0.05</w:t>
            </w:r>
          </w:p>
        </w:tc>
        <w:tc>
          <w:tcPr>
            <w:tcW w:w="460" w:type="pct"/>
            <w:tcBorders>
              <w:top w:val="nil"/>
              <w:left w:val="nil"/>
              <w:bottom w:val="single" w:sz="4" w:space="0" w:color="auto"/>
              <w:right w:val="single" w:sz="4" w:space="0" w:color="auto"/>
            </w:tcBorders>
            <w:shd w:val="clear" w:color="auto" w:fill="auto"/>
            <w:noWrap/>
            <w:vAlign w:val="bottom"/>
            <w:hideMark/>
          </w:tcPr>
          <w:p w14:paraId="45AD42D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-1.18</w:t>
            </w:r>
          </w:p>
        </w:tc>
        <w:tc>
          <w:tcPr>
            <w:tcW w:w="460" w:type="pct"/>
            <w:tcBorders>
              <w:top w:val="nil"/>
              <w:left w:val="nil"/>
              <w:bottom w:val="single" w:sz="4" w:space="0" w:color="auto"/>
              <w:right w:val="single" w:sz="4" w:space="0" w:color="auto"/>
            </w:tcBorders>
            <w:shd w:val="clear" w:color="auto" w:fill="auto"/>
            <w:noWrap/>
            <w:vAlign w:val="bottom"/>
            <w:hideMark/>
          </w:tcPr>
          <w:p w14:paraId="22EA5F7E"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7.37</w:t>
            </w:r>
          </w:p>
        </w:tc>
      </w:tr>
      <w:tr w:rsidR="009E4C8D" w:rsidRPr="009E4C8D" w14:paraId="0E928C6D" w14:textId="77777777" w:rsidTr="009E4C8D">
        <w:trPr>
          <w:trHeight w:val="300"/>
        </w:trPr>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7AA6CBF8" w14:textId="77777777" w:rsidR="009E4C8D" w:rsidRPr="009E4C8D" w:rsidRDefault="009E4C8D" w:rsidP="009E4C8D">
            <w:pPr>
              <w:rPr>
                <w:rFonts w:eastAsia="Times New Roman"/>
                <w:color w:val="000000"/>
                <w:sz w:val="18"/>
                <w:szCs w:val="18"/>
                <w:lang w:eastAsia="en-US"/>
              </w:rPr>
            </w:pPr>
            <w:r w:rsidRPr="009E4C8D">
              <w:rPr>
                <w:rFonts w:eastAsia="Times New Roman"/>
                <w:color w:val="000000"/>
                <w:sz w:val="18"/>
                <w:szCs w:val="18"/>
                <w:lang w:eastAsia="en-US"/>
              </w:rPr>
              <w:t>IND</w:t>
            </w:r>
          </w:p>
        </w:tc>
        <w:tc>
          <w:tcPr>
            <w:tcW w:w="560" w:type="pct"/>
            <w:tcBorders>
              <w:top w:val="nil"/>
              <w:left w:val="nil"/>
              <w:bottom w:val="single" w:sz="4" w:space="0" w:color="auto"/>
              <w:right w:val="single" w:sz="4" w:space="0" w:color="auto"/>
            </w:tcBorders>
            <w:shd w:val="clear" w:color="auto" w:fill="auto"/>
            <w:noWrap/>
            <w:vAlign w:val="bottom"/>
            <w:hideMark/>
          </w:tcPr>
          <w:p w14:paraId="6BEBD969"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3792</w:t>
            </w:r>
          </w:p>
        </w:tc>
        <w:tc>
          <w:tcPr>
            <w:tcW w:w="560" w:type="pct"/>
            <w:tcBorders>
              <w:top w:val="nil"/>
              <w:left w:val="nil"/>
              <w:bottom w:val="single" w:sz="4" w:space="0" w:color="auto"/>
              <w:right w:val="single" w:sz="4" w:space="0" w:color="auto"/>
            </w:tcBorders>
            <w:shd w:val="clear" w:color="auto" w:fill="auto"/>
            <w:noWrap/>
            <w:vAlign w:val="bottom"/>
            <w:hideMark/>
          </w:tcPr>
          <w:p w14:paraId="520075C6"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3686.4</w:t>
            </w:r>
          </w:p>
        </w:tc>
        <w:tc>
          <w:tcPr>
            <w:tcW w:w="460" w:type="pct"/>
            <w:tcBorders>
              <w:top w:val="nil"/>
              <w:left w:val="nil"/>
              <w:bottom w:val="single" w:sz="4" w:space="0" w:color="auto"/>
              <w:right w:val="single" w:sz="4" w:space="0" w:color="auto"/>
            </w:tcBorders>
            <w:shd w:val="clear" w:color="auto" w:fill="auto"/>
            <w:noWrap/>
            <w:vAlign w:val="bottom"/>
            <w:hideMark/>
          </w:tcPr>
          <w:p w14:paraId="76B304AB"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948</w:t>
            </w:r>
          </w:p>
        </w:tc>
        <w:tc>
          <w:tcPr>
            <w:tcW w:w="460" w:type="pct"/>
            <w:tcBorders>
              <w:top w:val="nil"/>
              <w:left w:val="nil"/>
              <w:bottom w:val="single" w:sz="4" w:space="0" w:color="auto"/>
              <w:right w:val="single" w:sz="4" w:space="0" w:color="auto"/>
            </w:tcBorders>
            <w:shd w:val="clear" w:color="auto" w:fill="auto"/>
            <w:noWrap/>
            <w:vAlign w:val="bottom"/>
            <w:hideMark/>
          </w:tcPr>
          <w:p w14:paraId="4CC708DC"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w:t>
            </w:r>
          </w:p>
        </w:tc>
        <w:tc>
          <w:tcPr>
            <w:tcW w:w="483" w:type="pct"/>
            <w:tcBorders>
              <w:top w:val="nil"/>
              <w:left w:val="nil"/>
              <w:bottom w:val="single" w:sz="4" w:space="0" w:color="auto"/>
              <w:right w:val="single" w:sz="4" w:space="0" w:color="auto"/>
            </w:tcBorders>
            <w:shd w:val="clear" w:color="auto" w:fill="auto"/>
            <w:noWrap/>
            <w:vAlign w:val="bottom"/>
            <w:hideMark/>
          </w:tcPr>
          <w:p w14:paraId="0AABB9C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9920</w:t>
            </w:r>
          </w:p>
        </w:tc>
        <w:tc>
          <w:tcPr>
            <w:tcW w:w="534" w:type="pct"/>
            <w:tcBorders>
              <w:top w:val="nil"/>
              <w:left w:val="nil"/>
              <w:bottom w:val="single" w:sz="4" w:space="0" w:color="auto"/>
              <w:right w:val="single" w:sz="4" w:space="0" w:color="auto"/>
            </w:tcBorders>
            <w:shd w:val="clear" w:color="auto" w:fill="auto"/>
            <w:noWrap/>
            <w:vAlign w:val="bottom"/>
            <w:hideMark/>
          </w:tcPr>
          <w:p w14:paraId="79023F82"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9920</w:t>
            </w:r>
          </w:p>
        </w:tc>
        <w:tc>
          <w:tcPr>
            <w:tcW w:w="436" w:type="pct"/>
            <w:tcBorders>
              <w:top w:val="nil"/>
              <w:left w:val="nil"/>
              <w:bottom w:val="single" w:sz="4" w:space="0" w:color="auto"/>
              <w:right w:val="single" w:sz="4" w:space="0" w:color="auto"/>
            </w:tcBorders>
            <w:shd w:val="clear" w:color="auto" w:fill="auto"/>
            <w:noWrap/>
            <w:vAlign w:val="bottom"/>
            <w:hideMark/>
          </w:tcPr>
          <w:p w14:paraId="664B5DFA"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0.26</w:t>
            </w:r>
          </w:p>
        </w:tc>
        <w:tc>
          <w:tcPr>
            <w:tcW w:w="460" w:type="pct"/>
            <w:tcBorders>
              <w:top w:val="nil"/>
              <w:left w:val="nil"/>
              <w:bottom w:val="single" w:sz="4" w:space="0" w:color="auto"/>
              <w:right w:val="single" w:sz="4" w:space="0" w:color="auto"/>
            </w:tcBorders>
            <w:shd w:val="clear" w:color="auto" w:fill="auto"/>
            <w:noWrap/>
            <w:vAlign w:val="bottom"/>
            <w:hideMark/>
          </w:tcPr>
          <w:p w14:paraId="7461347B"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-1.73</w:t>
            </w:r>
          </w:p>
        </w:tc>
        <w:tc>
          <w:tcPr>
            <w:tcW w:w="460" w:type="pct"/>
            <w:tcBorders>
              <w:top w:val="nil"/>
              <w:left w:val="nil"/>
              <w:bottom w:val="single" w:sz="4" w:space="0" w:color="auto"/>
              <w:right w:val="single" w:sz="4" w:space="0" w:color="auto"/>
            </w:tcBorders>
            <w:shd w:val="clear" w:color="auto" w:fill="auto"/>
            <w:noWrap/>
            <w:vAlign w:val="bottom"/>
            <w:hideMark/>
          </w:tcPr>
          <w:p w14:paraId="50274BC4" w14:textId="77777777" w:rsidR="009E4C8D" w:rsidRPr="009E4C8D" w:rsidRDefault="009E4C8D" w:rsidP="009E4C8D">
            <w:pPr>
              <w:jc w:val="right"/>
              <w:rPr>
                <w:rFonts w:eastAsia="Times New Roman"/>
                <w:color w:val="000000"/>
                <w:sz w:val="18"/>
                <w:szCs w:val="18"/>
                <w:lang w:eastAsia="en-US"/>
              </w:rPr>
            </w:pPr>
            <w:r w:rsidRPr="009E4C8D">
              <w:rPr>
                <w:rFonts w:eastAsia="Times New Roman"/>
                <w:color w:val="000000"/>
                <w:sz w:val="18"/>
                <w:szCs w:val="18"/>
                <w:lang w:eastAsia="en-US"/>
              </w:rPr>
              <w:t>8.74</w:t>
            </w:r>
          </w:p>
        </w:tc>
      </w:tr>
    </w:tbl>
    <w:p w14:paraId="4C357023" w14:textId="77777777" w:rsidR="008B420B" w:rsidRDefault="008B420B" w:rsidP="008B420B">
      <w:pPr>
        <w:rPr>
          <w:color w:val="auto"/>
          <w:sz w:val="24"/>
          <w:szCs w:val="24"/>
        </w:rPr>
      </w:pPr>
    </w:p>
    <w:p w14:paraId="2ABA4926" w14:textId="77777777" w:rsidR="00914AB6" w:rsidRDefault="00914AB6" w:rsidP="008B420B">
      <w:pPr>
        <w:rPr>
          <w:color w:val="auto"/>
          <w:sz w:val="24"/>
          <w:szCs w:val="24"/>
        </w:rPr>
      </w:pPr>
    </w:p>
    <w:p w14:paraId="4F110471" w14:textId="512F0D3A" w:rsidR="009E4C8D" w:rsidRPr="00914AB6" w:rsidRDefault="009E4C8D" w:rsidP="008B420B">
      <w:pPr>
        <w:pStyle w:val="ListParagraph"/>
        <w:numPr>
          <w:ilvl w:val="0"/>
          <w:numId w:val="10"/>
        </w:numPr>
        <w:rPr>
          <w:color w:val="auto"/>
          <w:sz w:val="24"/>
          <w:szCs w:val="24"/>
        </w:rPr>
      </w:pPr>
      <w:r w:rsidRPr="00914AB6">
        <w:rPr>
          <w:color w:val="auto"/>
          <w:sz w:val="24"/>
          <w:szCs w:val="24"/>
        </w:rPr>
        <w:t>The following graph shows the ratio of females to males emigrating to the United States</w:t>
      </w:r>
    </w:p>
    <w:p w14:paraId="7E6C335F" w14:textId="77777777" w:rsidR="009E4C8D" w:rsidRDefault="009E4C8D" w:rsidP="008B420B">
      <w:pPr>
        <w:rPr>
          <w:color w:val="auto"/>
          <w:sz w:val="24"/>
          <w:szCs w:val="24"/>
        </w:rPr>
      </w:pPr>
    </w:p>
    <w:p w14:paraId="23899B1E" w14:textId="6F680F2F" w:rsidR="001C6944" w:rsidRDefault="001C6944" w:rsidP="001C6944">
      <w:pPr>
        <w:jc w:val="center"/>
        <w:rPr>
          <w:color w:val="auto"/>
          <w:sz w:val="24"/>
          <w:szCs w:val="24"/>
        </w:rPr>
      </w:pPr>
      <w:r>
        <w:rPr>
          <w:noProof/>
          <w:color w:val="auto"/>
          <w:sz w:val="24"/>
          <w:szCs w:val="24"/>
          <w:lang w:eastAsia="en-US"/>
        </w:rPr>
        <w:drawing>
          <wp:inline distT="0" distB="0" distL="0" distR="0" wp14:anchorId="2F2D5183" wp14:editId="04FE2F2F">
            <wp:extent cx="2758587" cy="2673350"/>
            <wp:effectExtent l="0" t="0" r="1016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679" cy="2673439"/>
                    </a:xfrm>
                    <a:prstGeom prst="rect">
                      <a:avLst/>
                    </a:prstGeom>
                    <a:noFill/>
                    <a:ln>
                      <a:noFill/>
                    </a:ln>
                  </pic:spPr>
                </pic:pic>
              </a:graphicData>
            </a:graphic>
          </wp:inline>
        </w:drawing>
      </w:r>
    </w:p>
    <w:p w14:paraId="58F29B00" w14:textId="15AF6807" w:rsidR="001C6944" w:rsidRPr="00914AB6" w:rsidRDefault="001C6944" w:rsidP="00914AB6">
      <w:pPr>
        <w:pStyle w:val="ListParagraph"/>
        <w:numPr>
          <w:ilvl w:val="0"/>
          <w:numId w:val="10"/>
        </w:numPr>
        <w:jc w:val="both"/>
        <w:rPr>
          <w:color w:val="auto"/>
          <w:sz w:val="24"/>
          <w:szCs w:val="24"/>
        </w:rPr>
      </w:pPr>
      <w:r w:rsidRPr="00914AB6">
        <w:rPr>
          <w:color w:val="auto"/>
          <w:sz w:val="24"/>
          <w:szCs w:val="24"/>
        </w:rPr>
        <w:t>This graphs shows the age distribution of Caribbean emigrants from Jamaica to the United States. The error bar shows that this is fair variation in the distribution of Jamaican emigrants migrating the United States.</w:t>
      </w:r>
    </w:p>
    <w:p w14:paraId="4726EC0F" w14:textId="77777777" w:rsidR="001C6944" w:rsidRPr="001C6944" w:rsidRDefault="001C6944" w:rsidP="001C6944">
      <w:pPr>
        <w:ind w:left="720"/>
        <w:jc w:val="both"/>
        <w:rPr>
          <w:color w:val="auto"/>
          <w:sz w:val="24"/>
          <w:szCs w:val="24"/>
        </w:rPr>
      </w:pPr>
    </w:p>
    <w:p w14:paraId="559C56DC" w14:textId="1551499E" w:rsidR="001C6944" w:rsidRPr="001C6944" w:rsidRDefault="001C6944" w:rsidP="001C6944">
      <w:pPr>
        <w:jc w:val="center"/>
        <w:rPr>
          <w:color w:val="auto"/>
          <w:sz w:val="24"/>
          <w:szCs w:val="24"/>
        </w:rPr>
      </w:pPr>
      <w:r>
        <w:rPr>
          <w:noProof/>
          <w:color w:val="auto"/>
          <w:sz w:val="24"/>
          <w:szCs w:val="24"/>
          <w:lang w:eastAsia="en-US"/>
        </w:rPr>
        <w:drawing>
          <wp:inline distT="0" distB="0" distL="0" distR="0" wp14:anchorId="77573A4A" wp14:editId="27F39850">
            <wp:extent cx="3428884" cy="3543300"/>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267" cy="3543696"/>
                    </a:xfrm>
                    <a:prstGeom prst="rect">
                      <a:avLst/>
                    </a:prstGeom>
                    <a:noFill/>
                    <a:ln>
                      <a:noFill/>
                    </a:ln>
                  </pic:spPr>
                </pic:pic>
              </a:graphicData>
            </a:graphic>
          </wp:inline>
        </w:drawing>
      </w:r>
    </w:p>
    <w:p w14:paraId="17FBC0B9" w14:textId="32ACF712" w:rsidR="009E4C8D" w:rsidRDefault="001C6944" w:rsidP="009E4C8D">
      <w:pPr>
        <w:jc w:val="center"/>
        <w:rPr>
          <w:color w:val="auto"/>
          <w:sz w:val="24"/>
          <w:szCs w:val="24"/>
        </w:rPr>
      </w:pPr>
      <w:r>
        <w:rPr>
          <w:color w:val="auto"/>
          <w:sz w:val="24"/>
          <w:szCs w:val="24"/>
        </w:rPr>
        <w:t xml:space="preserve"> </w:t>
      </w:r>
    </w:p>
    <w:p w14:paraId="1C1124FC" w14:textId="77777777" w:rsidR="001C6944" w:rsidRDefault="001C6944" w:rsidP="009E4C8D">
      <w:pPr>
        <w:jc w:val="center"/>
        <w:rPr>
          <w:color w:val="auto"/>
          <w:sz w:val="24"/>
          <w:szCs w:val="24"/>
        </w:rPr>
      </w:pPr>
    </w:p>
    <w:p w14:paraId="58C4961C" w14:textId="77777777" w:rsidR="001C6944" w:rsidRDefault="001C6944" w:rsidP="009E4C8D">
      <w:pPr>
        <w:jc w:val="center"/>
        <w:rPr>
          <w:color w:val="auto"/>
          <w:sz w:val="24"/>
          <w:szCs w:val="24"/>
        </w:rPr>
      </w:pPr>
    </w:p>
    <w:p w14:paraId="053690F0" w14:textId="77777777" w:rsidR="00914AB6" w:rsidRDefault="00914AB6" w:rsidP="001C6944">
      <w:pPr>
        <w:rPr>
          <w:color w:val="auto"/>
          <w:sz w:val="24"/>
          <w:szCs w:val="24"/>
        </w:rPr>
      </w:pPr>
    </w:p>
    <w:p w14:paraId="6CA41D9C" w14:textId="19630A1A" w:rsidR="000B184A" w:rsidRPr="00914AB6" w:rsidRDefault="001C6944" w:rsidP="001C6944">
      <w:pPr>
        <w:rPr>
          <w:color w:val="auto"/>
          <w:sz w:val="24"/>
          <w:szCs w:val="24"/>
          <w:u w:val="single"/>
        </w:rPr>
      </w:pPr>
      <w:r>
        <w:rPr>
          <w:color w:val="auto"/>
          <w:sz w:val="24"/>
          <w:szCs w:val="24"/>
        </w:rPr>
        <w:t xml:space="preserve">4.  </w:t>
      </w:r>
      <w:r w:rsidR="00914AB6" w:rsidRPr="00914AB6">
        <w:rPr>
          <w:color w:val="auto"/>
          <w:sz w:val="24"/>
          <w:szCs w:val="24"/>
          <w:u w:val="single"/>
        </w:rPr>
        <w:t>A discussion of next steps</w:t>
      </w:r>
    </w:p>
    <w:p w14:paraId="31C13452" w14:textId="77777777" w:rsidR="000B184A" w:rsidRPr="00914AB6" w:rsidRDefault="000B184A" w:rsidP="000B184A">
      <w:pPr>
        <w:rPr>
          <w:color w:val="auto"/>
          <w:sz w:val="24"/>
          <w:szCs w:val="24"/>
          <w:u w:val="single"/>
        </w:rPr>
      </w:pPr>
    </w:p>
    <w:p w14:paraId="08BFA3B7" w14:textId="26D66DD9" w:rsidR="001C6944" w:rsidRPr="00914AB6" w:rsidRDefault="001C6944" w:rsidP="00914AB6">
      <w:pPr>
        <w:pStyle w:val="ListParagraph"/>
        <w:numPr>
          <w:ilvl w:val="0"/>
          <w:numId w:val="18"/>
        </w:numPr>
        <w:rPr>
          <w:color w:val="auto"/>
          <w:sz w:val="24"/>
          <w:szCs w:val="24"/>
        </w:rPr>
      </w:pPr>
      <w:r w:rsidRPr="00914AB6">
        <w:rPr>
          <w:color w:val="auto"/>
          <w:sz w:val="24"/>
          <w:szCs w:val="24"/>
        </w:rPr>
        <w:t xml:space="preserve">To evaluate the casual relationship of the CSME policy and the yearly share of emigrants to the United States, </w:t>
      </w:r>
      <w:r w:rsidR="000B184A" w:rsidRPr="00914AB6">
        <w:rPr>
          <w:color w:val="auto"/>
          <w:sz w:val="24"/>
          <w:szCs w:val="24"/>
        </w:rPr>
        <w:t>ordinary least square regression models will be used in the study.</w:t>
      </w:r>
    </w:p>
    <w:p w14:paraId="5C0107C7" w14:textId="77777777" w:rsidR="000B184A" w:rsidRDefault="000B184A" w:rsidP="000B184A">
      <w:pPr>
        <w:rPr>
          <w:color w:val="auto"/>
          <w:sz w:val="24"/>
          <w:szCs w:val="24"/>
        </w:rPr>
      </w:pPr>
    </w:p>
    <w:p w14:paraId="07F13B12" w14:textId="078742CB" w:rsidR="000B184A" w:rsidRPr="00914AB6" w:rsidRDefault="000B184A" w:rsidP="00914AB6">
      <w:pPr>
        <w:pStyle w:val="ListParagraph"/>
        <w:numPr>
          <w:ilvl w:val="0"/>
          <w:numId w:val="18"/>
        </w:numPr>
        <w:rPr>
          <w:color w:val="auto"/>
          <w:sz w:val="24"/>
          <w:szCs w:val="24"/>
        </w:rPr>
      </w:pPr>
      <w:r w:rsidRPr="00914AB6">
        <w:rPr>
          <w:color w:val="auto"/>
          <w:sz w:val="24"/>
          <w:szCs w:val="24"/>
        </w:rPr>
        <w:t>The following econometric models will be used in the study</w:t>
      </w:r>
    </w:p>
    <w:p w14:paraId="33B5B56E" w14:textId="77777777" w:rsidR="000B184A" w:rsidRDefault="000B184A" w:rsidP="000B184A">
      <w:pPr>
        <w:pStyle w:val="ListParagraph"/>
        <w:ind w:left="1080"/>
        <w:rPr>
          <w:color w:val="auto"/>
          <w:sz w:val="24"/>
          <w:szCs w:val="24"/>
        </w:rPr>
      </w:pPr>
    </w:p>
    <w:p w14:paraId="29865CA2" w14:textId="77777777" w:rsidR="000B184A" w:rsidRPr="000B184A" w:rsidRDefault="000B184A" w:rsidP="000B184A">
      <w:pPr>
        <w:ind w:firstLine="720"/>
        <w:rPr>
          <w:color w:val="auto"/>
          <w:sz w:val="24"/>
          <w:szCs w:val="24"/>
        </w:rPr>
      </w:pPr>
      <w:proofErr w:type="spellStart"/>
      <w:r w:rsidRPr="000B184A">
        <w:rPr>
          <w:b/>
          <w:bCs/>
          <w:color w:val="auto"/>
          <w:sz w:val="24"/>
          <w:szCs w:val="24"/>
        </w:rPr>
        <w:t>ϒ</w:t>
      </w:r>
      <w:r w:rsidRPr="000B184A">
        <w:rPr>
          <w:b/>
          <w:bCs/>
          <w:color w:val="auto"/>
          <w:sz w:val="24"/>
          <w:szCs w:val="24"/>
          <w:vertAlign w:val="subscript"/>
        </w:rPr>
        <w:t>it</w:t>
      </w:r>
      <w:proofErr w:type="spellEnd"/>
      <w:r w:rsidRPr="000B184A">
        <w:rPr>
          <w:b/>
          <w:bCs/>
          <w:color w:val="auto"/>
          <w:sz w:val="24"/>
          <w:szCs w:val="24"/>
        </w:rPr>
        <w:t xml:space="preserve"> = β0</w:t>
      </w:r>
      <w:r w:rsidRPr="000B184A">
        <w:rPr>
          <w:b/>
          <w:bCs/>
          <w:color w:val="auto"/>
          <w:sz w:val="24"/>
          <w:szCs w:val="24"/>
          <w:vertAlign w:val="subscript"/>
        </w:rPr>
        <w:t xml:space="preserve">i </w:t>
      </w:r>
      <w:r w:rsidRPr="000B184A">
        <w:rPr>
          <w:b/>
          <w:bCs/>
          <w:color w:val="auto"/>
          <w:sz w:val="24"/>
          <w:szCs w:val="24"/>
        </w:rPr>
        <w:t>+β</w:t>
      </w:r>
      <w:r w:rsidRPr="000B184A">
        <w:rPr>
          <w:b/>
          <w:bCs/>
          <w:color w:val="auto"/>
          <w:sz w:val="24"/>
          <w:szCs w:val="24"/>
          <w:vertAlign w:val="subscript"/>
        </w:rPr>
        <w:t>1</w:t>
      </w:r>
      <w:r w:rsidRPr="000B184A">
        <w:rPr>
          <w:b/>
          <w:bCs/>
          <w:color w:val="auto"/>
          <w:sz w:val="24"/>
          <w:szCs w:val="24"/>
        </w:rPr>
        <w:t>X</w:t>
      </w:r>
      <w:r w:rsidRPr="000B184A">
        <w:rPr>
          <w:b/>
          <w:bCs/>
          <w:color w:val="auto"/>
          <w:sz w:val="24"/>
          <w:szCs w:val="24"/>
          <w:vertAlign w:val="subscript"/>
        </w:rPr>
        <w:t>1</w:t>
      </w:r>
      <w:r w:rsidRPr="000B184A">
        <w:rPr>
          <w:b/>
          <w:bCs/>
          <w:color w:val="auto"/>
          <w:sz w:val="24"/>
          <w:szCs w:val="24"/>
        </w:rPr>
        <w:t>+ β</w:t>
      </w:r>
      <w:r w:rsidRPr="000B184A">
        <w:rPr>
          <w:b/>
          <w:bCs/>
          <w:color w:val="auto"/>
          <w:sz w:val="24"/>
          <w:szCs w:val="24"/>
          <w:vertAlign w:val="subscript"/>
        </w:rPr>
        <w:t>2</w:t>
      </w:r>
      <w:r w:rsidRPr="000B184A">
        <w:rPr>
          <w:b/>
          <w:bCs/>
          <w:color w:val="auto"/>
          <w:sz w:val="24"/>
          <w:szCs w:val="24"/>
        </w:rPr>
        <w:t>X</w:t>
      </w:r>
      <w:r w:rsidRPr="000B184A">
        <w:rPr>
          <w:b/>
          <w:bCs/>
          <w:color w:val="auto"/>
          <w:sz w:val="24"/>
          <w:szCs w:val="24"/>
          <w:vertAlign w:val="subscript"/>
        </w:rPr>
        <w:t>2</w:t>
      </w:r>
      <w:r w:rsidRPr="000B184A">
        <w:rPr>
          <w:b/>
          <w:bCs/>
          <w:color w:val="auto"/>
          <w:sz w:val="24"/>
          <w:szCs w:val="24"/>
        </w:rPr>
        <w:t>+β</w:t>
      </w:r>
      <w:r w:rsidRPr="000B184A">
        <w:rPr>
          <w:b/>
          <w:bCs/>
          <w:color w:val="auto"/>
          <w:sz w:val="24"/>
          <w:szCs w:val="24"/>
          <w:vertAlign w:val="subscript"/>
        </w:rPr>
        <w:t>3</w:t>
      </w:r>
      <w:r w:rsidRPr="000B184A">
        <w:rPr>
          <w:b/>
          <w:bCs/>
          <w:color w:val="auto"/>
          <w:sz w:val="24"/>
          <w:szCs w:val="24"/>
        </w:rPr>
        <w:t>X</w:t>
      </w:r>
      <w:r w:rsidRPr="000B184A">
        <w:rPr>
          <w:b/>
          <w:bCs/>
          <w:color w:val="auto"/>
          <w:sz w:val="24"/>
          <w:szCs w:val="24"/>
          <w:vertAlign w:val="subscript"/>
        </w:rPr>
        <w:t xml:space="preserve">3 </w:t>
      </w:r>
      <w:r w:rsidRPr="000B184A">
        <w:rPr>
          <w:b/>
          <w:bCs/>
          <w:color w:val="auto"/>
          <w:sz w:val="24"/>
          <w:szCs w:val="24"/>
        </w:rPr>
        <w:t xml:space="preserve"> … +</w:t>
      </w:r>
      <w:proofErr w:type="spellStart"/>
      <w:r w:rsidRPr="000B184A">
        <w:rPr>
          <w:b/>
          <w:bCs/>
          <w:color w:val="auto"/>
          <w:sz w:val="24"/>
          <w:szCs w:val="24"/>
        </w:rPr>
        <w:t>ε</w:t>
      </w:r>
      <w:r w:rsidRPr="000B184A">
        <w:rPr>
          <w:b/>
          <w:bCs/>
          <w:color w:val="auto"/>
          <w:sz w:val="24"/>
          <w:szCs w:val="24"/>
          <w:vertAlign w:val="subscript"/>
        </w:rPr>
        <w:t>i</w:t>
      </w:r>
      <w:proofErr w:type="spellEnd"/>
    </w:p>
    <w:p w14:paraId="229C899F" w14:textId="77777777" w:rsidR="000B184A" w:rsidRPr="000B184A" w:rsidRDefault="000B184A" w:rsidP="000B184A">
      <w:pPr>
        <w:rPr>
          <w:color w:val="auto"/>
          <w:sz w:val="24"/>
          <w:szCs w:val="24"/>
        </w:rPr>
      </w:pPr>
      <w:proofErr w:type="gramStart"/>
      <w:r w:rsidRPr="000B184A">
        <w:rPr>
          <w:color w:val="auto"/>
          <w:sz w:val="24"/>
          <w:szCs w:val="24"/>
        </w:rPr>
        <w:t>Where :</w:t>
      </w:r>
      <w:proofErr w:type="gramEnd"/>
    </w:p>
    <w:p w14:paraId="6A585946" w14:textId="712580F6" w:rsidR="000B184A" w:rsidRPr="000B184A" w:rsidRDefault="000B184A" w:rsidP="000B184A">
      <w:pPr>
        <w:rPr>
          <w:color w:val="auto"/>
          <w:sz w:val="24"/>
          <w:szCs w:val="24"/>
        </w:rPr>
      </w:pPr>
      <w:proofErr w:type="spellStart"/>
      <w:r w:rsidRPr="000B184A">
        <w:rPr>
          <w:color w:val="auto"/>
          <w:sz w:val="24"/>
          <w:szCs w:val="24"/>
        </w:rPr>
        <w:t>ϒ</w:t>
      </w:r>
      <w:r w:rsidRPr="000B184A">
        <w:rPr>
          <w:color w:val="auto"/>
          <w:sz w:val="24"/>
          <w:szCs w:val="24"/>
          <w:vertAlign w:val="subscript"/>
        </w:rPr>
        <w:t>it</w:t>
      </w:r>
      <w:proofErr w:type="spellEnd"/>
      <w:r w:rsidRPr="000B184A">
        <w:rPr>
          <w:color w:val="auto"/>
          <w:sz w:val="24"/>
          <w:szCs w:val="24"/>
        </w:rPr>
        <w:t xml:space="preserve"> – share of immigrant population (Caribbean nationality) – dependent variable</w:t>
      </w:r>
    </w:p>
    <w:p w14:paraId="5A65BB54" w14:textId="77777777" w:rsidR="000B184A" w:rsidRPr="000B184A" w:rsidRDefault="000B184A" w:rsidP="000B184A">
      <w:pPr>
        <w:rPr>
          <w:color w:val="auto"/>
          <w:sz w:val="24"/>
          <w:szCs w:val="24"/>
        </w:rPr>
      </w:pPr>
      <w:r w:rsidRPr="000B184A">
        <w:rPr>
          <w:color w:val="auto"/>
          <w:sz w:val="24"/>
          <w:szCs w:val="24"/>
        </w:rPr>
        <w:t>β</w:t>
      </w:r>
      <w:r w:rsidRPr="000B184A">
        <w:rPr>
          <w:color w:val="auto"/>
          <w:sz w:val="24"/>
          <w:szCs w:val="24"/>
          <w:vertAlign w:val="subscript"/>
        </w:rPr>
        <w:t>1</w:t>
      </w:r>
      <w:r w:rsidRPr="000B184A">
        <w:rPr>
          <w:color w:val="auto"/>
          <w:sz w:val="24"/>
          <w:szCs w:val="24"/>
        </w:rPr>
        <w:t>X</w:t>
      </w:r>
      <w:r w:rsidRPr="000B184A">
        <w:rPr>
          <w:color w:val="auto"/>
          <w:sz w:val="24"/>
          <w:szCs w:val="24"/>
          <w:vertAlign w:val="subscript"/>
        </w:rPr>
        <w:t xml:space="preserve">1 </w:t>
      </w:r>
      <w:r w:rsidRPr="000B184A">
        <w:rPr>
          <w:color w:val="auto"/>
          <w:sz w:val="24"/>
          <w:szCs w:val="24"/>
        </w:rPr>
        <w:t>– time dummy for the year of CSME implementation</w:t>
      </w:r>
    </w:p>
    <w:p w14:paraId="0BD06ABF" w14:textId="77777777" w:rsidR="000B184A" w:rsidRPr="000B184A" w:rsidRDefault="000B184A" w:rsidP="000B184A">
      <w:pPr>
        <w:rPr>
          <w:color w:val="auto"/>
          <w:sz w:val="24"/>
          <w:szCs w:val="24"/>
        </w:rPr>
      </w:pPr>
      <w:r w:rsidRPr="000B184A">
        <w:rPr>
          <w:color w:val="auto"/>
          <w:sz w:val="24"/>
          <w:szCs w:val="24"/>
        </w:rPr>
        <w:t>β</w:t>
      </w:r>
      <w:r w:rsidRPr="000B184A">
        <w:rPr>
          <w:color w:val="auto"/>
          <w:sz w:val="24"/>
          <w:szCs w:val="24"/>
          <w:vertAlign w:val="subscript"/>
        </w:rPr>
        <w:t>2</w:t>
      </w:r>
      <w:r w:rsidRPr="000B184A">
        <w:rPr>
          <w:color w:val="auto"/>
          <w:sz w:val="24"/>
          <w:szCs w:val="24"/>
        </w:rPr>
        <w:t>X</w:t>
      </w:r>
      <w:r w:rsidRPr="000B184A">
        <w:rPr>
          <w:color w:val="auto"/>
          <w:sz w:val="24"/>
          <w:szCs w:val="24"/>
          <w:vertAlign w:val="subscript"/>
        </w:rPr>
        <w:t>2 …</w:t>
      </w:r>
      <w:r w:rsidRPr="000B184A">
        <w:rPr>
          <w:color w:val="auto"/>
          <w:sz w:val="24"/>
          <w:szCs w:val="24"/>
        </w:rPr>
        <w:t xml:space="preserve"> - dummies for each country</w:t>
      </w:r>
    </w:p>
    <w:p w14:paraId="7FD61424" w14:textId="77777777" w:rsidR="000B184A" w:rsidRDefault="000B184A" w:rsidP="000B184A">
      <w:pPr>
        <w:pStyle w:val="ListParagraph"/>
        <w:ind w:left="1080"/>
        <w:rPr>
          <w:color w:val="auto"/>
          <w:sz w:val="24"/>
          <w:szCs w:val="24"/>
        </w:rPr>
      </w:pPr>
    </w:p>
    <w:p w14:paraId="06FD4B73" w14:textId="4D59E6B9" w:rsidR="000B184A" w:rsidRPr="000B184A" w:rsidRDefault="000B184A" w:rsidP="000B184A">
      <w:pPr>
        <w:ind w:firstLine="720"/>
        <w:rPr>
          <w:color w:val="auto"/>
          <w:sz w:val="24"/>
          <w:szCs w:val="24"/>
        </w:rPr>
      </w:pPr>
      <w:proofErr w:type="spellStart"/>
      <w:r w:rsidRPr="000B184A">
        <w:rPr>
          <w:b/>
          <w:bCs/>
          <w:color w:val="auto"/>
          <w:sz w:val="24"/>
          <w:szCs w:val="24"/>
        </w:rPr>
        <w:t>ϒ</w:t>
      </w:r>
      <w:r w:rsidRPr="000B184A">
        <w:rPr>
          <w:b/>
          <w:bCs/>
          <w:color w:val="auto"/>
          <w:sz w:val="24"/>
          <w:szCs w:val="24"/>
          <w:vertAlign w:val="subscript"/>
        </w:rPr>
        <w:t>it</w:t>
      </w:r>
      <w:proofErr w:type="spellEnd"/>
      <w:r w:rsidRPr="000B184A">
        <w:rPr>
          <w:b/>
          <w:bCs/>
          <w:color w:val="auto"/>
          <w:sz w:val="24"/>
          <w:szCs w:val="24"/>
        </w:rPr>
        <w:t xml:space="preserve"> = β0</w:t>
      </w:r>
      <w:r w:rsidRPr="000B184A">
        <w:rPr>
          <w:b/>
          <w:bCs/>
          <w:color w:val="auto"/>
          <w:sz w:val="24"/>
          <w:szCs w:val="24"/>
          <w:vertAlign w:val="subscript"/>
        </w:rPr>
        <w:t xml:space="preserve">i </w:t>
      </w:r>
      <w:r w:rsidRPr="000B184A">
        <w:rPr>
          <w:b/>
          <w:bCs/>
          <w:color w:val="auto"/>
          <w:sz w:val="24"/>
          <w:szCs w:val="24"/>
        </w:rPr>
        <w:t>+β</w:t>
      </w:r>
      <w:r w:rsidRPr="000B184A">
        <w:rPr>
          <w:b/>
          <w:bCs/>
          <w:color w:val="auto"/>
          <w:sz w:val="24"/>
          <w:szCs w:val="24"/>
          <w:vertAlign w:val="subscript"/>
        </w:rPr>
        <w:t>1</w:t>
      </w:r>
      <w:r w:rsidRPr="000B184A">
        <w:rPr>
          <w:b/>
          <w:bCs/>
          <w:color w:val="auto"/>
          <w:sz w:val="24"/>
          <w:szCs w:val="24"/>
        </w:rPr>
        <w:t>X</w:t>
      </w:r>
      <w:r w:rsidRPr="000B184A">
        <w:rPr>
          <w:b/>
          <w:bCs/>
          <w:color w:val="auto"/>
          <w:sz w:val="24"/>
          <w:szCs w:val="24"/>
          <w:vertAlign w:val="subscript"/>
        </w:rPr>
        <w:t>1</w:t>
      </w:r>
      <w:r w:rsidRPr="000B184A">
        <w:rPr>
          <w:b/>
          <w:bCs/>
          <w:color w:val="auto"/>
          <w:sz w:val="24"/>
          <w:szCs w:val="24"/>
        </w:rPr>
        <w:t>+ β</w:t>
      </w:r>
      <w:r w:rsidRPr="000B184A">
        <w:rPr>
          <w:b/>
          <w:bCs/>
          <w:color w:val="auto"/>
          <w:sz w:val="24"/>
          <w:szCs w:val="24"/>
          <w:vertAlign w:val="subscript"/>
        </w:rPr>
        <w:t>2</w:t>
      </w:r>
      <w:r w:rsidRPr="000B184A">
        <w:rPr>
          <w:b/>
          <w:bCs/>
          <w:color w:val="auto"/>
          <w:sz w:val="24"/>
          <w:szCs w:val="24"/>
        </w:rPr>
        <w:t>X</w:t>
      </w:r>
      <w:r w:rsidRPr="000B184A">
        <w:rPr>
          <w:b/>
          <w:bCs/>
          <w:color w:val="auto"/>
          <w:sz w:val="24"/>
          <w:szCs w:val="24"/>
          <w:vertAlign w:val="subscript"/>
        </w:rPr>
        <w:t>2</w:t>
      </w:r>
      <w:r w:rsidRPr="000B184A">
        <w:rPr>
          <w:b/>
          <w:bCs/>
          <w:color w:val="auto"/>
          <w:sz w:val="24"/>
          <w:szCs w:val="24"/>
        </w:rPr>
        <w:t>+β</w:t>
      </w:r>
      <w:r w:rsidRPr="000B184A">
        <w:rPr>
          <w:b/>
          <w:bCs/>
          <w:color w:val="auto"/>
          <w:sz w:val="24"/>
          <w:szCs w:val="24"/>
          <w:vertAlign w:val="subscript"/>
        </w:rPr>
        <w:t>3</w:t>
      </w:r>
      <w:r w:rsidRPr="000B184A">
        <w:rPr>
          <w:b/>
          <w:bCs/>
          <w:color w:val="auto"/>
          <w:sz w:val="24"/>
          <w:szCs w:val="24"/>
        </w:rPr>
        <w:t>X</w:t>
      </w:r>
      <w:r w:rsidRPr="000B184A">
        <w:rPr>
          <w:b/>
          <w:bCs/>
          <w:color w:val="auto"/>
          <w:sz w:val="24"/>
          <w:szCs w:val="24"/>
          <w:vertAlign w:val="subscript"/>
        </w:rPr>
        <w:t xml:space="preserve">3 </w:t>
      </w:r>
      <w:r w:rsidRPr="000B184A">
        <w:rPr>
          <w:b/>
          <w:bCs/>
          <w:color w:val="auto"/>
          <w:sz w:val="24"/>
          <w:szCs w:val="24"/>
        </w:rPr>
        <w:t>+β</w:t>
      </w:r>
      <w:r w:rsidRPr="000B184A">
        <w:rPr>
          <w:b/>
          <w:bCs/>
          <w:color w:val="auto"/>
          <w:sz w:val="24"/>
          <w:szCs w:val="24"/>
          <w:vertAlign w:val="subscript"/>
        </w:rPr>
        <w:t>4</w:t>
      </w:r>
      <w:r w:rsidRPr="000B184A">
        <w:rPr>
          <w:b/>
          <w:bCs/>
          <w:color w:val="auto"/>
          <w:sz w:val="24"/>
          <w:szCs w:val="24"/>
        </w:rPr>
        <w:t>X</w:t>
      </w:r>
      <w:r w:rsidRPr="000B184A">
        <w:rPr>
          <w:b/>
          <w:bCs/>
          <w:color w:val="auto"/>
          <w:sz w:val="24"/>
          <w:szCs w:val="24"/>
          <w:vertAlign w:val="subscript"/>
        </w:rPr>
        <w:t>4</w:t>
      </w:r>
      <w:r w:rsidRPr="000B184A">
        <w:rPr>
          <w:b/>
          <w:bCs/>
          <w:color w:val="auto"/>
          <w:sz w:val="24"/>
          <w:szCs w:val="24"/>
        </w:rPr>
        <w:t xml:space="preserve"> +β</w:t>
      </w:r>
      <w:r w:rsidRPr="000B184A">
        <w:rPr>
          <w:b/>
          <w:bCs/>
          <w:color w:val="auto"/>
          <w:sz w:val="24"/>
          <w:szCs w:val="24"/>
          <w:vertAlign w:val="subscript"/>
        </w:rPr>
        <w:t>5</w:t>
      </w:r>
      <w:r w:rsidRPr="000B184A">
        <w:rPr>
          <w:b/>
          <w:bCs/>
          <w:color w:val="auto"/>
          <w:sz w:val="24"/>
          <w:szCs w:val="24"/>
        </w:rPr>
        <w:t>X</w:t>
      </w:r>
      <w:r w:rsidRPr="000B184A">
        <w:rPr>
          <w:b/>
          <w:bCs/>
          <w:color w:val="auto"/>
          <w:sz w:val="24"/>
          <w:szCs w:val="24"/>
          <w:vertAlign w:val="subscript"/>
        </w:rPr>
        <w:t>5</w:t>
      </w:r>
      <w:r w:rsidRPr="000B184A">
        <w:rPr>
          <w:b/>
          <w:bCs/>
          <w:color w:val="auto"/>
          <w:sz w:val="24"/>
          <w:szCs w:val="24"/>
        </w:rPr>
        <w:t>+β</w:t>
      </w:r>
      <w:r w:rsidRPr="000B184A">
        <w:rPr>
          <w:b/>
          <w:bCs/>
          <w:color w:val="auto"/>
          <w:sz w:val="24"/>
          <w:szCs w:val="24"/>
          <w:vertAlign w:val="subscript"/>
        </w:rPr>
        <w:t>6</w:t>
      </w:r>
      <w:r w:rsidRPr="000B184A">
        <w:rPr>
          <w:b/>
          <w:bCs/>
          <w:color w:val="auto"/>
          <w:sz w:val="24"/>
          <w:szCs w:val="24"/>
        </w:rPr>
        <w:t>X</w:t>
      </w:r>
      <w:r w:rsidRPr="000B184A">
        <w:rPr>
          <w:b/>
          <w:bCs/>
          <w:color w:val="auto"/>
          <w:sz w:val="24"/>
          <w:szCs w:val="24"/>
          <w:vertAlign w:val="subscript"/>
        </w:rPr>
        <w:t>6</w:t>
      </w:r>
      <w:r w:rsidRPr="000B184A">
        <w:rPr>
          <w:b/>
          <w:bCs/>
          <w:color w:val="auto"/>
          <w:sz w:val="24"/>
          <w:szCs w:val="24"/>
        </w:rPr>
        <w:t xml:space="preserve"> + β</w:t>
      </w:r>
      <w:r>
        <w:rPr>
          <w:b/>
          <w:bCs/>
          <w:color w:val="auto"/>
          <w:sz w:val="24"/>
          <w:szCs w:val="24"/>
          <w:vertAlign w:val="subscript"/>
        </w:rPr>
        <w:t>7</w:t>
      </w:r>
      <w:r w:rsidRPr="000B184A">
        <w:rPr>
          <w:b/>
          <w:bCs/>
          <w:color w:val="auto"/>
          <w:sz w:val="24"/>
          <w:szCs w:val="24"/>
        </w:rPr>
        <w:t>X</w:t>
      </w:r>
      <w:r>
        <w:rPr>
          <w:b/>
          <w:bCs/>
          <w:color w:val="auto"/>
          <w:sz w:val="24"/>
          <w:szCs w:val="24"/>
          <w:vertAlign w:val="subscript"/>
        </w:rPr>
        <w:t xml:space="preserve">7 </w:t>
      </w:r>
      <w:r w:rsidRPr="000B184A">
        <w:rPr>
          <w:b/>
          <w:bCs/>
          <w:color w:val="auto"/>
          <w:sz w:val="24"/>
          <w:szCs w:val="24"/>
        </w:rPr>
        <w:t>+</w:t>
      </w:r>
      <w:proofErr w:type="spellStart"/>
      <w:r w:rsidRPr="000B184A">
        <w:rPr>
          <w:b/>
          <w:bCs/>
          <w:color w:val="auto"/>
          <w:sz w:val="24"/>
          <w:szCs w:val="24"/>
        </w:rPr>
        <w:t>ε</w:t>
      </w:r>
      <w:r w:rsidRPr="000B184A">
        <w:rPr>
          <w:b/>
          <w:bCs/>
          <w:color w:val="auto"/>
          <w:sz w:val="24"/>
          <w:szCs w:val="24"/>
          <w:vertAlign w:val="subscript"/>
        </w:rPr>
        <w:t>i</w:t>
      </w:r>
      <w:proofErr w:type="spellEnd"/>
    </w:p>
    <w:p w14:paraId="3E44226A" w14:textId="77777777" w:rsidR="000B184A" w:rsidRPr="000B184A" w:rsidRDefault="000B184A" w:rsidP="000B184A">
      <w:pPr>
        <w:rPr>
          <w:color w:val="auto"/>
          <w:sz w:val="24"/>
          <w:szCs w:val="24"/>
        </w:rPr>
      </w:pPr>
      <w:r w:rsidRPr="000B184A">
        <w:rPr>
          <w:color w:val="auto"/>
          <w:sz w:val="24"/>
          <w:szCs w:val="24"/>
        </w:rPr>
        <w:t>Where:</w:t>
      </w:r>
    </w:p>
    <w:p w14:paraId="56E919B8" w14:textId="77777777" w:rsidR="000B184A" w:rsidRPr="000B184A" w:rsidRDefault="000B184A" w:rsidP="000B184A">
      <w:pPr>
        <w:rPr>
          <w:color w:val="auto"/>
          <w:sz w:val="24"/>
          <w:szCs w:val="24"/>
        </w:rPr>
      </w:pPr>
      <w:proofErr w:type="spellStart"/>
      <w:r w:rsidRPr="000B184A">
        <w:rPr>
          <w:color w:val="auto"/>
          <w:sz w:val="24"/>
          <w:szCs w:val="24"/>
        </w:rPr>
        <w:t>ϒ</w:t>
      </w:r>
      <w:r w:rsidRPr="000B184A">
        <w:rPr>
          <w:color w:val="auto"/>
          <w:sz w:val="24"/>
          <w:szCs w:val="24"/>
          <w:vertAlign w:val="subscript"/>
        </w:rPr>
        <w:t>it</w:t>
      </w:r>
      <w:proofErr w:type="spellEnd"/>
      <w:r w:rsidRPr="000B184A">
        <w:rPr>
          <w:color w:val="auto"/>
          <w:sz w:val="24"/>
          <w:szCs w:val="24"/>
        </w:rPr>
        <w:t xml:space="preserve"> – share of immigrant population (Caribbean nationality)</w:t>
      </w:r>
    </w:p>
    <w:p w14:paraId="478C802F" w14:textId="77777777" w:rsidR="000B184A" w:rsidRPr="000B184A" w:rsidRDefault="000B184A" w:rsidP="000B184A">
      <w:pPr>
        <w:rPr>
          <w:color w:val="auto"/>
          <w:sz w:val="24"/>
          <w:szCs w:val="24"/>
        </w:rPr>
      </w:pPr>
      <w:r w:rsidRPr="000B184A">
        <w:rPr>
          <w:color w:val="auto"/>
          <w:sz w:val="24"/>
          <w:szCs w:val="24"/>
        </w:rPr>
        <w:t>β</w:t>
      </w:r>
      <w:r w:rsidRPr="000B184A">
        <w:rPr>
          <w:color w:val="auto"/>
          <w:sz w:val="24"/>
          <w:szCs w:val="24"/>
          <w:vertAlign w:val="subscript"/>
        </w:rPr>
        <w:t>1</w:t>
      </w:r>
      <w:r w:rsidRPr="000B184A">
        <w:rPr>
          <w:color w:val="auto"/>
          <w:sz w:val="24"/>
          <w:szCs w:val="24"/>
        </w:rPr>
        <w:t>X</w:t>
      </w:r>
      <w:r w:rsidRPr="000B184A">
        <w:rPr>
          <w:color w:val="auto"/>
          <w:sz w:val="24"/>
          <w:szCs w:val="24"/>
          <w:vertAlign w:val="subscript"/>
        </w:rPr>
        <w:t xml:space="preserve">1 </w:t>
      </w:r>
      <w:r w:rsidRPr="000B184A">
        <w:rPr>
          <w:color w:val="auto"/>
          <w:sz w:val="24"/>
          <w:szCs w:val="24"/>
        </w:rPr>
        <w:t>– educational attainment</w:t>
      </w:r>
    </w:p>
    <w:p w14:paraId="741E6AD4" w14:textId="77777777" w:rsidR="000B184A" w:rsidRPr="000B184A" w:rsidRDefault="000B184A" w:rsidP="000B184A">
      <w:pPr>
        <w:rPr>
          <w:color w:val="auto"/>
          <w:sz w:val="24"/>
          <w:szCs w:val="24"/>
        </w:rPr>
      </w:pPr>
      <w:r w:rsidRPr="000B184A">
        <w:rPr>
          <w:color w:val="auto"/>
          <w:sz w:val="24"/>
          <w:szCs w:val="24"/>
        </w:rPr>
        <w:t>β</w:t>
      </w:r>
      <w:r w:rsidRPr="000B184A">
        <w:rPr>
          <w:color w:val="auto"/>
          <w:sz w:val="24"/>
          <w:szCs w:val="24"/>
          <w:vertAlign w:val="subscript"/>
        </w:rPr>
        <w:t>2</w:t>
      </w:r>
      <w:r w:rsidRPr="000B184A">
        <w:rPr>
          <w:color w:val="auto"/>
          <w:sz w:val="24"/>
          <w:szCs w:val="24"/>
        </w:rPr>
        <w:t>X</w:t>
      </w:r>
      <w:r w:rsidRPr="000B184A">
        <w:rPr>
          <w:color w:val="auto"/>
          <w:sz w:val="24"/>
          <w:szCs w:val="24"/>
          <w:vertAlign w:val="subscript"/>
        </w:rPr>
        <w:t xml:space="preserve">2 </w:t>
      </w:r>
      <w:r w:rsidRPr="000B184A">
        <w:rPr>
          <w:color w:val="auto"/>
          <w:sz w:val="24"/>
          <w:szCs w:val="24"/>
        </w:rPr>
        <w:t>– age</w:t>
      </w:r>
    </w:p>
    <w:p w14:paraId="4DF54C76" w14:textId="77777777" w:rsidR="000B184A" w:rsidRPr="000B184A" w:rsidRDefault="000B184A" w:rsidP="000B184A">
      <w:pPr>
        <w:rPr>
          <w:color w:val="auto"/>
          <w:sz w:val="24"/>
          <w:szCs w:val="24"/>
        </w:rPr>
      </w:pPr>
      <w:r w:rsidRPr="000B184A">
        <w:rPr>
          <w:color w:val="auto"/>
          <w:sz w:val="24"/>
          <w:szCs w:val="24"/>
        </w:rPr>
        <w:t>β</w:t>
      </w:r>
      <w:r w:rsidRPr="000B184A">
        <w:rPr>
          <w:color w:val="auto"/>
          <w:sz w:val="24"/>
          <w:szCs w:val="24"/>
          <w:vertAlign w:val="subscript"/>
        </w:rPr>
        <w:t>3</w:t>
      </w:r>
      <w:r w:rsidRPr="000B184A">
        <w:rPr>
          <w:color w:val="auto"/>
          <w:sz w:val="24"/>
          <w:szCs w:val="24"/>
        </w:rPr>
        <w:t>X</w:t>
      </w:r>
      <w:r w:rsidRPr="000B184A">
        <w:rPr>
          <w:color w:val="auto"/>
          <w:sz w:val="24"/>
          <w:szCs w:val="24"/>
          <w:vertAlign w:val="subscript"/>
        </w:rPr>
        <w:t xml:space="preserve">3  </w:t>
      </w:r>
      <w:r w:rsidRPr="000B184A">
        <w:rPr>
          <w:color w:val="auto"/>
          <w:sz w:val="24"/>
          <w:szCs w:val="24"/>
        </w:rPr>
        <w:t>- sex</w:t>
      </w:r>
    </w:p>
    <w:p w14:paraId="56833809" w14:textId="77777777" w:rsidR="000B184A" w:rsidRPr="000B184A" w:rsidRDefault="000B184A" w:rsidP="000B184A">
      <w:pPr>
        <w:rPr>
          <w:color w:val="auto"/>
          <w:sz w:val="24"/>
          <w:szCs w:val="24"/>
        </w:rPr>
      </w:pPr>
      <w:r w:rsidRPr="000B184A">
        <w:rPr>
          <w:color w:val="auto"/>
          <w:sz w:val="24"/>
          <w:szCs w:val="24"/>
        </w:rPr>
        <w:t>β</w:t>
      </w:r>
      <w:r w:rsidRPr="000B184A">
        <w:rPr>
          <w:color w:val="auto"/>
          <w:sz w:val="24"/>
          <w:szCs w:val="24"/>
          <w:vertAlign w:val="subscript"/>
        </w:rPr>
        <w:t>4</w:t>
      </w:r>
      <w:r w:rsidRPr="000B184A">
        <w:rPr>
          <w:color w:val="auto"/>
          <w:sz w:val="24"/>
          <w:szCs w:val="24"/>
        </w:rPr>
        <w:t>X</w:t>
      </w:r>
      <w:r w:rsidRPr="000B184A">
        <w:rPr>
          <w:color w:val="auto"/>
          <w:sz w:val="24"/>
          <w:szCs w:val="24"/>
          <w:vertAlign w:val="subscript"/>
        </w:rPr>
        <w:t>4</w:t>
      </w:r>
      <w:r w:rsidRPr="000B184A">
        <w:rPr>
          <w:color w:val="auto"/>
          <w:sz w:val="24"/>
          <w:szCs w:val="24"/>
        </w:rPr>
        <w:t xml:space="preserve"> – occupation</w:t>
      </w:r>
    </w:p>
    <w:p w14:paraId="0309A410" w14:textId="77777777" w:rsidR="000B184A" w:rsidRPr="000B184A" w:rsidRDefault="000B184A" w:rsidP="000B184A">
      <w:pPr>
        <w:rPr>
          <w:color w:val="auto"/>
          <w:sz w:val="24"/>
          <w:szCs w:val="24"/>
        </w:rPr>
      </w:pPr>
      <w:r w:rsidRPr="000B184A">
        <w:rPr>
          <w:color w:val="auto"/>
          <w:sz w:val="24"/>
          <w:szCs w:val="24"/>
        </w:rPr>
        <w:t>β</w:t>
      </w:r>
      <w:r w:rsidRPr="000B184A">
        <w:rPr>
          <w:color w:val="auto"/>
          <w:sz w:val="24"/>
          <w:szCs w:val="24"/>
          <w:vertAlign w:val="subscript"/>
        </w:rPr>
        <w:t>5</w:t>
      </w:r>
      <w:r w:rsidRPr="000B184A">
        <w:rPr>
          <w:color w:val="auto"/>
          <w:sz w:val="24"/>
          <w:szCs w:val="24"/>
        </w:rPr>
        <w:t>X</w:t>
      </w:r>
      <w:r w:rsidRPr="000B184A">
        <w:rPr>
          <w:color w:val="auto"/>
          <w:sz w:val="24"/>
          <w:szCs w:val="24"/>
          <w:vertAlign w:val="subscript"/>
        </w:rPr>
        <w:t>5</w:t>
      </w:r>
      <w:r w:rsidRPr="000B184A">
        <w:rPr>
          <w:color w:val="auto"/>
          <w:sz w:val="24"/>
          <w:szCs w:val="24"/>
        </w:rPr>
        <w:t xml:space="preserve"> – Immigration status</w:t>
      </w:r>
    </w:p>
    <w:p w14:paraId="23E7B7C8" w14:textId="77777777" w:rsidR="000B184A" w:rsidRDefault="000B184A" w:rsidP="000B184A">
      <w:pPr>
        <w:rPr>
          <w:color w:val="auto"/>
          <w:sz w:val="24"/>
          <w:szCs w:val="24"/>
        </w:rPr>
      </w:pPr>
      <w:r w:rsidRPr="000B184A">
        <w:rPr>
          <w:color w:val="auto"/>
          <w:sz w:val="24"/>
          <w:szCs w:val="24"/>
        </w:rPr>
        <w:t>β</w:t>
      </w:r>
      <w:r w:rsidRPr="000B184A">
        <w:rPr>
          <w:color w:val="auto"/>
          <w:sz w:val="24"/>
          <w:szCs w:val="24"/>
          <w:vertAlign w:val="subscript"/>
        </w:rPr>
        <w:t>6</w:t>
      </w:r>
      <w:r w:rsidRPr="000B184A">
        <w:rPr>
          <w:color w:val="auto"/>
          <w:sz w:val="24"/>
          <w:szCs w:val="24"/>
        </w:rPr>
        <w:t>X</w:t>
      </w:r>
      <w:r w:rsidRPr="000B184A">
        <w:rPr>
          <w:color w:val="auto"/>
          <w:sz w:val="24"/>
          <w:szCs w:val="24"/>
          <w:vertAlign w:val="subscript"/>
        </w:rPr>
        <w:t xml:space="preserve">6  </w:t>
      </w:r>
      <w:r w:rsidRPr="000B184A">
        <w:rPr>
          <w:color w:val="auto"/>
          <w:sz w:val="24"/>
          <w:szCs w:val="24"/>
        </w:rPr>
        <w:t>- English as a native language</w:t>
      </w:r>
    </w:p>
    <w:p w14:paraId="76D56361" w14:textId="2BBA6B98" w:rsidR="000B184A" w:rsidRDefault="000B184A" w:rsidP="000B184A">
      <w:pPr>
        <w:rPr>
          <w:bCs/>
          <w:color w:val="auto"/>
          <w:sz w:val="24"/>
          <w:szCs w:val="24"/>
        </w:rPr>
      </w:pPr>
      <w:r w:rsidRPr="000B184A">
        <w:rPr>
          <w:bCs/>
          <w:color w:val="auto"/>
          <w:sz w:val="24"/>
          <w:szCs w:val="24"/>
        </w:rPr>
        <w:t>β</w:t>
      </w:r>
      <w:r w:rsidRPr="000B184A">
        <w:rPr>
          <w:bCs/>
          <w:color w:val="auto"/>
          <w:sz w:val="24"/>
          <w:szCs w:val="24"/>
          <w:vertAlign w:val="subscript"/>
        </w:rPr>
        <w:t>7</w:t>
      </w:r>
      <w:r w:rsidRPr="000B184A">
        <w:rPr>
          <w:bCs/>
          <w:color w:val="auto"/>
          <w:sz w:val="24"/>
          <w:szCs w:val="24"/>
        </w:rPr>
        <w:t>X</w:t>
      </w:r>
      <w:r w:rsidRPr="000B184A">
        <w:rPr>
          <w:bCs/>
          <w:color w:val="auto"/>
          <w:sz w:val="24"/>
          <w:szCs w:val="24"/>
          <w:vertAlign w:val="subscript"/>
        </w:rPr>
        <w:t>7</w:t>
      </w:r>
      <w:r>
        <w:rPr>
          <w:b/>
          <w:bCs/>
          <w:color w:val="auto"/>
          <w:sz w:val="24"/>
          <w:szCs w:val="24"/>
          <w:vertAlign w:val="subscript"/>
        </w:rPr>
        <w:t xml:space="preserve"> – </w:t>
      </w:r>
      <w:r>
        <w:rPr>
          <w:bCs/>
          <w:color w:val="auto"/>
          <w:sz w:val="24"/>
          <w:szCs w:val="24"/>
        </w:rPr>
        <w:t>time dummy for year of CSME implementation</w:t>
      </w:r>
    </w:p>
    <w:p w14:paraId="29BE6D54" w14:textId="77777777" w:rsidR="000B184A" w:rsidRDefault="000B184A" w:rsidP="000B184A">
      <w:pPr>
        <w:rPr>
          <w:bCs/>
          <w:color w:val="auto"/>
          <w:sz w:val="24"/>
          <w:szCs w:val="24"/>
        </w:rPr>
      </w:pPr>
    </w:p>
    <w:p w14:paraId="0974F175" w14:textId="0348427A" w:rsidR="000B184A" w:rsidRPr="00914AB6" w:rsidRDefault="00914AB6" w:rsidP="00914AB6">
      <w:pPr>
        <w:pStyle w:val="ListParagraph"/>
        <w:numPr>
          <w:ilvl w:val="0"/>
          <w:numId w:val="18"/>
        </w:numPr>
        <w:rPr>
          <w:color w:val="auto"/>
          <w:sz w:val="24"/>
          <w:szCs w:val="24"/>
        </w:rPr>
      </w:pPr>
      <w:r>
        <w:rPr>
          <w:color w:val="auto"/>
          <w:sz w:val="24"/>
          <w:szCs w:val="24"/>
        </w:rPr>
        <w:t xml:space="preserve">To answer the question, a number of new variables will be need to be created by </w:t>
      </w:r>
      <w:proofErr w:type="spellStart"/>
      <w:r>
        <w:rPr>
          <w:color w:val="auto"/>
          <w:sz w:val="24"/>
          <w:szCs w:val="24"/>
        </w:rPr>
        <w:t>subsetting</w:t>
      </w:r>
      <w:proofErr w:type="spellEnd"/>
      <w:r>
        <w:rPr>
          <w:color w:val="auto"/>
          <w:sz w:val="24"/>
          <w:szCs w:val="24"/>
        </w:rPr>
        <w:t xml:space="preserve"> and incorporating dummy variables</w:t>
      </w:r>
    </w:p>
    <w:p w14:paraId="297455B5" w14:textId="77777777" w:rsidR="000B184A" w:rsidRPr="000B184A" w:rsidRDefault="000B184A" w:rsidP="000B184A">
      <w:pPr>
        <w:rPr>
          <w:color w:val="auto"/>
          <w:sz w:val="24"/>
          <w:szCs w:val="24"/>
        </w:rPr>
      </w:pPr>
    </w:p>
    <w:p w14:paraId="7A255101" w14:textId="77777777" w:rsidR="000B184A" w:rsidRPr="000B184A" w:rsidRDefault="000B184A" w:rsidP="000B184A">
      <w:pPr>
        <w:pStyle w:val="ListParagraph"/>
        <w:ind w:left="1080"/>
        <w:rPr>
          <w:color w:val="auto"/>
          <w:sz w:val="24"/>
          <w:szCs w:val="24"/>
        </w:rPr>
      </w:pPr>
      <w:bookmarkStart w:id="0" w:name="_GoBack"/>
      <w:bookmarkEnd w:id="0"/>
    </w:p>
    <w:sectPr w:rsidR="000B184A" w:rsidRPr="000B184A" w:rsidSect="00DB1AD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B7535" w14:textId="77777777" w:rsidR="00914AB6" w:rsidRDefault="00914AB6" w:rsidP="0055714C">
      <w:r>
        <w:separator/>
      </w:r>
    </w:p>
  </w:endnote>
  <w:endnote w:type="continuationSeparator" w:id="0">
    <w:p w14:paraId="59DEE149" w14:textId="77777777" w:rsidR="00914AB6" w:rsidRDefault="00914AB6" w:rsidP="00557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3DFA2" w14:textId="77777777" w:rsidR="00914AB6" w:rsidRDefault="00914AB6" w:rsidP="0055714C">
      <w:r>
        <w:separator/>
      </w:r>
    </w:p>
  </w:footnote>
  <w:footnote w:type="continuationSeparator" w:id="0">
    <w:p w14:paraId="007F63ED" w14:textId="77777777" w:rsidR="00914AB6" w:rsidRDefault="00914AB6" w:rsidP="005571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57" w14:textId="77777777" w:rsidR="00914AB6" w:rsidRPr="0055714C" w:rsidRDefault="00914AB6">
    <w:pPr>
      <w:pStyle w:val="Header"/>
      <w:rPr>
        <w:color w:val="auto"/>
      </w:rPr>
    </w:pPr>
    <w:r w:rsidRPr="0055714C">
      <w:rPr>
        <w:color w:val="auto"/>
      </w:rPr>
      <w:t>Midterm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46"/>
    <w:multiLevelType w:val="hybridMultilevel"/>
    <w:tmpl w:val="CDE41A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7182D"/>
    <w:multiLevelType w:val="hybridMultilevel"/>
    <w:tmpl w:val="248A473A"/>
    <w:lvl w:ilvl="0" w:tplc="C73CF61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9D76B4"/>
    <w:multiLevelType w:val="hybridMultilevel"/>
    <w:tmpl w:val="706AFE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B3A3F"/>
    <w:multiLevelType w:val="hybridMultilevel"/>
    <w:tmpl w:val="9FAAB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57F5F"/>
    <w:multiLevelType w:val="hybridMultilevel"/>
    <w:tmpl w:val="B3F69B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3D56E1"/>
    <w:multiLevelType w:val="multilevel"/>
    <w:tmpl w:val="8D6A857C"/>
    <w:lvl w:ilvl="0">
      <w:start w:val="4"/>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1A049A"/>
    <w:multiLevelType w:val="hybridMultilevel"/>
    <w:tmpl w:val="6C488B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4E0AA1"/>
    <w:multiLevelType w:val="hybridMultilevel"/>
    <w:tmpl w:val="5672EA96"/>
    <w:lvl w:ilvl="0" w:tplc="3F5620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E6528E"/>
    <w:multiLevelType w:val="hybridMultilevel"/>
    <w:tmpl w:val="1724191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7025B2"/>
    <w:multiLevelType w:val="hybridMultilevel"/>
    <w:tmpl w:val="C7FE039C"/>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F3426"/>
    <w:multiLevelType w:val="multilevel"/>
    <w:tmpl w:val="5994FF4E"/>
    <w:lvl w:ilvl="0">
      <w:start w:val="4"/>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B196276"/>
    <w:multiLevelType w:val="hybridMultilevel"/>
    <w:tmpl w:val="AB1A7E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01CC4"/>
    <w:multiLevelType w:val="multilevel"/>
    <w:tmpl w:val="EF1A522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F235150"/>
    <w:multiLevelType w:val="hybridMultilevel"/>
    <w:tmpl w:val="ED685A4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B81E7A"/>
    <w:multiLevelType w:val="hybridMultilevel"/>
    <w:tmpl w:val="8D6A857C"/>
    <w:lvl w:ilvl="0" w:tplc="C67E5FC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A748CD"/>
    <w:multiLevelType w:val="hybridMultilevel"/>
    <w:tmpl w:val="5994FF4E"/>
    <w:lvl w:ilvl="0" w:tplc="C67E5FC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4D1BAC"/>
    <w:multiLevelType w:val="hybridMultilevel"/>
    <w:tmpl w:val="8E1EAC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C70797"/>
    <w:multiLevelType w:val="hybridMultilevel"/>
    <w:tmpl w:val="DAB6310A"/>
    <w:lvl w:ilvl="0" w:tplc="C67E5FC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4865A2"/>
    <w:multiLevelType w:val="hybridMultilevel"/>
    <w:tmpl w:val="8BFCEA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AA4456B"/>
    <w:multiLevelType w:val="hybridMultilevel"/>
    <w:tmpl w:val="573E37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19"/>
  </w:num>
  <w:num w:numId="4">
    <w:abstractNumId w:val="18"/>
  </w:num>
  <w:num w:numId="5">
    <w:abstractNumId w:val="13"/>
  </w:num>
  <w:num w:numId="6">
    <w:abstractNumId w:val="9"/>
  </w:num>
  <w:num w:numId="7">
    <w:abstractNumId w:val="0"/>
  </w:num>
  <w:num w:numId="8">
    <w:abstractNumId w:val="6"/>
  </w:num>
  <w:num w:numId="9">
    <w:abstractNumId w:val="1"/>
  </w:num>
  <w:num w:numId="10">
    <w:abstractNumId w:val="4"/>
  </w:num>
  <w:num w:numId="11">
    <w:abstractNumId w:val="7"/>
  </w:num>
  <w:num w:numId="12">
    <w:abstractNumId w:val="12"/>
  </w:num>
  <w:num w:numId="13">
    <w:abstractNumId w:val="14"/>
  </w:num>
  <w:num w:numId="14">
    <w:abstractNumId w:val="17"/>
  </w:num>
  <w:num w:numId="15">
    <w:abstractNumId w:val="15"/>
  </w:num>
  <w:num w:numId="16">
    <w:abstractNumId w:val="10"/>
  </w:num>
  <w:num w:numId="17">
    <w:abstractNumId w:val="5"/>
  </w:num>
  <w:num w:numId="18">
    <w:abstractNumId w:val="11"/>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6D0"/>
    <w:rsid w:val="000B184A"/>
    <w:rsid w:val="001A7497"/>
    <w:rsid w:val="001C6944"/>
    <w:rsid w:val="002335BC"/>
    <w:rsid w:val="003D60F0"/>
    <w:rsid w:val="003E36D0"/>
    <w:rsid w:val="003E38E2"/>
    <w:rsid w:val="0042364B"/>
    <w:rsid w:val="00506294"/>
    <w:rsid w:val="00550FAB"/>
    <w:rsid w:val="0055714C"/>
    <w:rsid w:val="00656CA6"/>
    <w:rsid w:val="00661CAC"/>
    <w:rsid w:val="00666DE3"/>
    <w:rsid w:val="0069314E"/>
    <w:rsid w:val="00820F54"/>
    <w:rsid w:val="008B420B"/>
    <w:rsid w:val="00914AB6"/>
    <w:rsid w:val="009E4C8D"/>
    <w:rsid w:val="00A3429F"/>
    <w:rsid w:val="00B71C8B"/>
    <w:rsid w:val="00B72136"/>
    <w:rsid w:val="00BA37BB"/>
    <w:rsid w:val="00D00003"/>
    <w:rsid w:val="00DB1AD1"/>
    <w:rsid w:val="00DB1F52"/>
    <w:rsid w:val="00E169FD"/>
    <w:rsid w:val="00F941E8"/>
    <w:rsid w:val="00FF4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C3D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FF"/>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6D0"/>
    <w:pPr>
      <w:ind w:left="720"/>
      <w:contextualSpacing/>
    </w:pPr>
  </w:style>
  <w:style w:type="paragraph" w:styleId="Header">
    <w:name w:val="header"/>
    <w:basedOn w:val="Normal"/>
    <w:link w:val="HeaderChar"/>
    <w:uiPriority w:val="99"/>
    <w:unhideWhenUsed/>
    <w:rsid w:val="0055714C"/>
    <w:pPr>
      <w:tabs>
        <w:tab w:val="center" w:pos="4320"/>
        <w:tab w:val="right" w:pos="8640"/>
      </w:tabs>
    </w:pPr>
  </w:style>
  <w:style w:type="character" w:customStyle="1" w:styleId="HeaderChar">
    <w:name w:val="Header Char"/>
    <w:basedOn w:val="DefaultParagraphFont"/>
    <w:link w:val="Header"/>
    <w:uiPriority w:val="99"/>
    <w:rsid w:val="0055714C"/>
    <w:rPr>
      <w:rFonts w:eastAsiaTheme="minorHAnsi"/>
      <w:sz w:val="22"/>
      <w:szCs w:val="22"/>
    </w:rPr>
  </w:style>
  <w:style w:type="paragraph" w:styleId="Footer">
    <w:name w:val="footer"/>
    <w:basedOn w:val="Normal"/>
    <w:link w:val="FooterChar"/>
    <w:uiPriority w:val="99"/>
    <w:unhideWhenUsed/>
    <w:rsid w:val="0055714C"/>
    <w:pPr>
      <w:tabs>
        <w:tab w:val="center" w:pos="4320"/>
        <w:tab w:val="right" w:pos="8640"/>
      </w:tabs>
    </w:pPr>
  </w:style>
  <w:style w:type="character" w:customStyle="1" w:styleId="FooterChar">
    <w:name w:val="Footer Char"/>
    <w:basedOn w:val="DefaultParagraphFont"/>
    <w:link w:val="Footer"/>
    <w:uiPriority w:val="99"/>
    <w:rsid w:val="0055714C"/>
    <w:rPr>
      <w:rFonts w:eastAsiaTheme="minorHAnsi"/>
      <w:sz w:val="22"/>
      <w:szCs w:val="22"/>
    </w:rPr>
  </w:style>
  <w:style w:type="table" w:styleId="TableGrid">
    <w:name w:val="Table Grid"/>
    <w:basedOn w:val="TableNormal"/>
    <w:uiPriority w:val="59"/>
    <w:rsid w:val="00656C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42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420B"/>
    <w:rPr>
      <w:rFonts w:ascii="Lucida Grande" w:eastAsiaTheme="minorHAnsi" w:hAnsi="Lucida Grande" w:cs="Lucida Grande"/>
      <w:sz w:val="18"/>
      <w:szCs w:val="18"/>
    </w:rPr>
  </w:style>
  <w:style w:type="character" w:styleId="PlaceholderText">
    <w:name w:val="Placeholder Text"/>
    <w:basedOn w:val="DefaultParagraphFont"/>
    <w:uiPriority w:val="99"/>
    <w:semiHidden/>
    <w:rsid w:val="000B184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FF"/>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6D0"/>
    <w:pPr>
      <w:ind w:left="720"/>
      <w:contextualSpacing/>
    </w:pPr>
  </w:style>
  <w:style w:type="paragraph" w:styleId="Header">
    <w:name w:val="header"/>
    <w:basedOn w:val="Normal"/>
    <w:link w:val="HeaderChar"/>
    <w:uiPriority w:val="99"/>
    <w:unhideWhenUsed/>
    <w:rsid w:val="0055714C"/>
    <w:pPr>
      <w:tabs>
        <w:tab w:val="center" w:pos="4320"/>
        <w:tab w:val="right" w:pos="8640"/>
      </w:tabs>
    </w:pPr>
  </w:style>
  <w:style w:type="character" w:customStyle="1" w:styleId="HeaderChar">
    <w:name w:val="Header Char"/>
    <w:basedOn w:val="DefaultParagraphFont"/>
    <w:link w:val="Header"/>
    <w:uiPriority w:val="99"/>
    <w:rsid w:val="0055714C"/>
    <w:rPr>
      <w:rFonts w:eastAsiaTheme="minorHAnsi"/>
      <w:sz w:val="22"/>
      <w:szCs w:val="22"/>
    </w:rPr>
  </w:style>
  <w:style w:type="paragraph" w:styleId="Footer">
    <w:name w:val="footer"/>
    <w:basedOn w:val="Normal"/>
    <w:link w:val="FooterChar"/>
    <w:uiPriority w:val="99"/>
    <w:unhideWhenUsed/>
    <w:rsid w:val="0055714C"/>
    <w:pPr>
      <w:tabs>
        <w:tab w:val="center" w:pos="4320"/>
        <w:tab w:val="right" w:pos="8640"/>
      </w:tabs>
    </w:pPr>
  </w:style>
  <w:style w:type="character" w:customStyle="1" w:styleId="FooterChar">
    <w:name w:val="Footer Char"/>
    <w:basedOn w:val="DefaultParagraphFont"/>
    <w:link w:val="Footer"/>
    <w:uiPriority w:val="99"/>
    <w:rsid w:val="0055714C"/>
    <w:rPr>
      <w:rFonts w:eastAsiaTheme="minorHAnsi"/>
      <w:sz w:val="22"/>
      <w:szCs w:val="22"/>
    </w:rPr>
  </w:style>
  <w:style w:type="table" w:styleId="TableGrid">
    <w:name w:val="Table Grid"/>
    <w:basedOn w:val="TableNormal"/>
    <w:uiPriority w:val="59"/>
    <w:rsid w:val="00656C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42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420B"/>
    <w:rPr>
      <w:rFonts w:ascii="Lucida Grande" w:eastAsiaTheme="minorHAnsi" w:hAnsi="Lucida Grande" w:cs="Lucida Grande"/>
      <w:sz w:val="18"/>
      <w:szCs w:val="18"/>
    </w:rPr>
  </w:style>
  <w:style w:type="character" w:styleId="PlaceholderText">
    <w:name w:val="Placeholder Text"/>
    <w:basedOn w:val="DefaultParagraphFont"/>
    <w:uiPriority w:val="99"/>
    <w:semiHidden/>
    <w:rsid w:val="000B18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321">
      <w:bodyDiv w:val="1"/>
      <w:marLeft w:val="0"/>
      <w:marRight w:val="0"/>
      <w:marTop w:val="0"/>
      <w:marBottom w:val="0"/>
      <w:divBdr>
        <w:top w:val="none" w:sz="0" w:space="0" w:color="auto"/>
        <w:left w:val="none" w:sz="0" w:space="0" w:color="auto"/>
        <w:bottom w:val="none" w:sz="0" w:space="0" w:color="auto"/>
        <w:right w:val="none" w:sz="0" w:space="0" w:color="auto"/>
      </w:divBdr>
    </w:div>
    <w:div w:id="326327479">
      <w:bodyDiv w:val="1"/>
      <w:marLeft w:val="0"/>
      <w:marRight w:val="0"/>
      <w:marTop w:val="0"/>
      <w:marBottom w:val="0"/>
      <w:divBdr>
        <w:top w:val="none" w:sz="0" w:space="0" w:color="auto"/>
        <w:left w:val="none" w:sz="0" w:space="0" w:color="auto"/>
        <w:bottom w:val="none" w:sz="0" w:space="0" w:color="auto"/>
        <w:right w:val="none" w:sz="0" w:space="0" w:color="auto"/>
      </w:divBdr>
    </w:div>
    <w:div w:id="437991435">
      <w:bodyDiv w:val="1"/>
      <w:marLeft w:val="0"/>
      <w:marRight w:val="0"/>
      <w:marTop w:val="0"/>
      <w:marBottom w:val="0"/>
      <w:divBdr>
        <w:top w:val="none" w:sz="0" w:space="0" w:color="auto"/>
        <w:left w:val="none" w:sz="0" w:space="0" w:color="auto"/>
        <w:bottom w:val="none" w:sz="0" w:space="0" w:color="auto"/>
        <w:right w:val="none" w:sz="0" w:space="0" w:color="auto"/>
      </w:divBdr>
    </w:div>
    <w:div w:id="832987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95E06-ACDF-1A4B-B5E6-6DA03552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4013</Characters>
  <Application>Microsoft Macintosh Word</Application>
  <DocSecurity>0</DocSecurity>
  <Lines>33</Lines>
  <Paragraphs>9</Paragraphs>
  <ScaleCrop>false</ScaleCrop>
  <Company>Howard University</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Jagdeo</dc:creator>
  <cp:keywords/>
  <dc:description/>
  <cp:lastModifiedBy>Marcy Jagdeo</cp:lastModifiedBy>
  <cp:revision>2</cp:revision>
  <dcterms:created xsi:type="dcterms:W3CDTF">2016-10-25T19:06:00Z</dcterms:created>
  <dcterms:modified xsi:type="dcterms:W3CDTF">2016-10-25T19:06:00Z</dcterms:modified>
</cp:coreProperties>
</file>