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1C7B1FB" w:rsidR="004E1AED"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Assigment #</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214FB9" w:rsidRDefault="00903193" w:rsidP="00903193">
      <w:pPr>
        <w:pStyle w:val="ListParagraph"/>
        <w:numPr>
          <w:ilvl w:val="0"/>
          <w:numId w:val="19"/>
        </w:numPr>
        <w:spacing w:after="0" w:line="240" w:lineRule="auto"/>
        <w:rPr>
          <w:rFonts w:cs="Times New Roman"/>
        </w:rPr>
      </w:pPr>
      <w:r w:rsidRPr="00214FB9">
        <w:rPr>
          <w:rFonts w:cs="Times New Roman"/>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191679B4">
            <wp:extent cx="2819400" cy="4333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0094" cy="4334439"/>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214FB9" w:rsidRDefault="004922A2" w:rsidP="004922A2">
      <w:pPr>
        <w:pStyle w:val="ListParagraph"/>
        <w:numPr>
          <w:ilvl w:val="0"/>
          <w:numId w:val="19"/>
        </w:numPr>
        <w:spacing w:after="0" w:line="240" w:lineRule="auto"/>
        <w:rPr>
          <w:rFonts w:cs="Times New Roman"/>
        </w:rPr>
      </w:pPr>
      <w:r w:rsidRPr="00214FB9">
        <w:rPr>
          <w:rFonts w:cs="Times New Roman"/>
        </w:rPr>
        <w:t xml:space="preserve">Fit a simple linear regression model that uses FIBER to predict CHOLESTEROL(Y).  Report the model, interpret the coefficients, discuss the goodness of fit. </w:t>
      </w:r>
    </w:p>
    <w:p w14:paraId="30825987" w14:textId="2956C052"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 Additionally, </w:t>
      </w:r>
    </w:p>
    <w:p w14:paraId="7D2E1D82" w14:textId="31D547BA" w:rsidR="00903193" w:rsidRPr="00214FB9" w:rsidRDefault="00903193" w:rsidP="00903193">
      <w:pPr>
        <w:jc w:val="center"/>
      </w:pPr>
      <w:r w:rsidRPr="00214FB9">
        <w:rPr>
          <w:noProof/>
        </w:rPr>
        <w:lastRenderedPageBreak/>
        <w:drawing>
          <wp:inline distT="0" distB="0" distL="0" distR="0" wp14:anchorId="3707F0B9" wp14:editId="29E1AD23">
            <wp:extent cx="3390900" cy="52117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6494" cy="5220356"/>
                    </a:xfrm>
                    <a:prstGeom prst="rect">
                      <a:avLst/>
                    </a:prstGeom>
                  </pic:spPr>
                </pic:pic>
              </a:graphicData>
            </a:graphic>
          </wp:inline>
        </w:drawing>
      </w:r>
    </w:p>
    <w:p w14:paraId="2D37900B" w14:textId="77777777" w:rsidR="007A79FA" w:rsidRPr="00214FB9" w:rsidRDefault="00740E71" w:rsidP="007A79FA">
      <w:pPr>
        <w:jc w:val="center"/>
      </w:pPr>
      <w:r w:rsidRPr="00214FB9">
        <w:t xml:space="preserve">Model: 193.7014 + 3.8127 </w:t>
      </w:r>
      <w:r w:rsidRPr="00214FB9">
        <w:t>β</w:t>
      </w:r>
      <w:r w:rsidRPr="00214FB9">
        <w:rPr>
          <w:vertAlign w:val="subscript"/>
        </w:rPr>
        <w:t>1</w:t>
      </w:r>
      <w:r w:rsidRPr="00214FB9">
        <w:t xml:space="preserve">, where </w:t>
      </w:r>
      <w:r w:rsidRPr="00214FB9">
        <w:t>β</w:t>
      </w:r>
      <w:r w:rsidRPr="00214FB9">
        <w:rPr>
          <w:vertAlign w:val="subscript"/>
        </w:rPr>
        <w:t>1</w:t>
      </w:r>
      <w:r w:rsidRPr="00214FB9">
        <w:rPr>
          <w:vertAlign w:val="subscript"/>
        </w:rPr>
        <w:t xml:space="preserve"> </w:t>
      </w:r>
      <w:r w:rsidRPr="00214FB9">
        <w:t>is fiber.</w:t>
      </w:r>
    </w:p>
    <w:p w14:paraId="22D73C1A" w14:textId="63DCEB31" w:rsidR="007A79FA" w:rsidRPr="00214FB9" w:rsidRDefault="007A79FA" w:rsidP="007A79FA">
      <w:r w:rsidRPr="00214FB9">
        <w:rPr>
          <w:rFonts w:cs="Times New Roman"/>
        </w:rPr>
        <w:t xml:space="preserve">3.) </w:t>
      </w:r>
      <w:r w:rsidRPr="00214FB9">
        <w:rPr>
          <w:rFonts w:cs="Times New Roman"/>
        </w:rPr>
        <w:t xml:space="preserve">For the ALCOHOL categorical variable, create a set of dummy coded (0/1) indicator variables.   Fit a multiple linear model that uses the FIBER continuous variable and the ALCOHOL dummy coded variables to predict the response variable Y=CHOLESTEROL.   Remember to leave one of the </w:t>
      </w:r>
      <w:bookmarkStart w:id="0" w:name="_GoBack"/>
      <w:bookmarkEnd w:id="0"/>
      <w:r w:rsidRPr="00214FB9">
        <w:rPr>
          <w:rFonts w:cs="Times New Roman"/>
        </w:rPr>
        <w:t>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p>
    <w:p w14:paraId="28639EC7" w14:textId="1A5AA777" w:rsidR="007A79FA" w:rsidRPr="00214FB9" w:rsidRDefault="007A79FA" w:rsidP="00903193">
      <w:pPr>
        <w:jc w:val="center"/>
      </w:pPr>
    </w:p>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1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B5A9" w14:textId="77777777" w:rsidR="006F4D46" w:rsidRDefault="006F4D46">
      <w:pPr>
        <w:spacing w:after="0" w:line="240" w:lineRule="auto"/>
      </w:pPr>
      <w:r>
        <w:separator/>
      </w:r>
    </w:p>
  </w:endnote>
  <w:endnote w:type="continuationSeparator" w:id="0">
    <w:p w14:paraId="75B7E86D" w14:textId="77777777" w:rsidR="006F4D46" w:rsidRDefault="006F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6670" w14:textId="77777777" w:rsidR="006F4D46" w:rsidRDefault="006F4D46">
      <w:pPr>
        <w:spacing w:after="0" w:line="240" w:lineRule="auto"/>
      </w:pPr>
      <w:r>
        <w:separator/>
      </w:r>
    </w:p>
  </w:footnote>
  <w:footnote w:type="continuationSeparator" w:id="0">
    <w:p w14:paraId="7DC488AA" w14:textId="77777777" w:rsidR="006F4D46" w:rsidRDefault="006F4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4BE4"/>
    <w:rsid w:val="000B697B"/>
    <w:rsid w:val="000D3979"/>
    <w:rsid w:val="000E57CE"/>
    <w:rsid w:val="00103765"/>
    <w:rsid w:val="00122AB0"/>
    <w:rsid w:val="001414EF"/>
    <w:rsid w:val="0015520D"/>
    <w:rsid w:val="00194DF6"/>
    <w:rsid w:val="001A562B"/>
    <w:rsid w:val="001B1B33"/>
    <w:rsid w:val="00214FB9"/>
    <w:rsid w:val="00215A06"/>
    <w:rsid w:val="00232A73"/>
    <w:rsid w:val="00235032"/>
    <w:rsid w:val="00270579"/>
    <w:rsid w:val="002C646A"/>
    <w:rsid w:val="002C7258"/>
    <w:rsid w:val="002D4FAC"/>
    <w:rsid w:val="00352C5E"/>
    <w:rsid w:val="003655E0"/>
    <w:rsid w:val="00372388"/>
    <w:rsid w:val="00382EEC"/>
    <w:rsid w:val="003A4485"/>
    <w:rsid w:val="003C582D"/>
    <w:rsid w:val="00400D5C"/>
    <w:rsid w:val="0046642F"/>
    <w:rsid w:val="004742A0"/>
    <w:rsid w:val="00474853"/>
    <w:rsid w:val="00474C14"/>
    <w:rsid w:val="00491FE1"/>
    <w:rsid w:val="004922A2"/>
    <w:rsid w:val="004A042E"/>
    <w:rsid w:val="004B228D"/>
    <w:rsid w:val="004C6B76"/>
    <w:rsid w:val="004D7DFC"/>
    <w:rsid w:val="004E1AED"/>
    <w:rsid w:val="004E6BE4"/>
    <w:rsid w:val="00500B16"/>
    <w:rsid w:val="00551956"/>
    <w:rsid w:val="00567BEB"/>
    <w:rsid w:val="005C0FF0"/>
    <w:rsid w:val="005C12A5"/>
    <w:rsid w:val="005C2F33"/>
    <w:rsid w:val="006410B6"/>
    <w:rsid w:val="0069012E"/>
    <w:rsid w:val="00692A68"/>
    <w:rsid w:val="006B7021"/>
    <w:rsid w:val="006F4D46"/>
    <w:rsid w:val="00731268"/>
    <w:rsid w:val="00740E71"/>
    <w:rsid w:val="0075072D"/>
    <w:rsid w:val="0078479D"/>
    <w:rsid w:val="00795A5A"/>
    <w:rsid w:val="00797E99"/>
    <w:rsid w:val="007A79FA"/>
    <w:rsid w:val="00800777"/>
    <w:rsid w:val="0088418F"/>
    <w:rsid w:val="008842D3"/>
    <w:rsid w:val="00890D4D"/>
    <w:rsid w:val="008F6B0B"/>
    <w:rsid w:val="00903193"/>
    <w:rsid w:val="00912D7C"/>
    <w:rsid w:val="00935825"/>
    <w:rsid w:val="00942A6C"/>
    <w:rsid w:val="009457BE"/>
    <w:rsid w:val="00957257"/>
    <w:rsid w:val="00972564"/>
    <w:rsid w:val="00997D24"/>
    <w:rsid w:val="009C09A0"/>
    <w:rsid w:val="00A1310C"/>
    <w:rsid w:val="00A13A36"/>
    <w:rsid w:val="00A15B90"/>
    <w:rsid w:val="00A64317"/>
    <w:rsid w:val="00A6780C"/>
    <w:rsid w:val="00A84AC8"/>
    <w:rsid w:val="00B138DE"/>
    <w:rsid w:val="00B17C49"/>
    <w:rsid w:val="00B30BE8"/>
    <w:rsid w:val="00B419AC"/>
    <w:rsid w:val="00B534E0"/>
    <w:rsid w:val="00B920FA"/>
    <w:rsid w:val="00BC33EA"/>
    <w:rsid w:val="00C021CA"/>
    <w:rsid w:val="00C359F2"/>
    <w:rsid w:val="00CB37DF"/>
    <w:rsid w:val="00CB62AB"/>
    <w:rsid w:val="00CC1399"/>
    <w:rsid w:val="00CC3E85"/>
    <w:rsid w:val="00CF3B0A"/>
    <w:rsid w:val="00D007F0"/>
    <w:rsid w:val="00D354DB"/>
    <w:rsid w:val="00D40BC3"/>
    <w:rsid w:val="00D43205"/>
    <w:rsid w:val="00D46A63"/>
    <w:rsid w:val="00D47A97"/>
    <w:rsid w:val="00DC0035"/>
    <w:rsid w:val="00E04D39"/>
    <w:rsid w:val="00E0751C"/>
    <w:rsid w:val="00E11FFC"/>
    <w:rsid w:val="00E34633"/>
    <w:rsid w:val="00E411AA"/>
    <w:rsid w:val="00E631E5"/>
    <w:rsid w:val="00E64D1C"/>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BD7D7-E252-46D3-8898-E1A19A29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3326</TotalTime>
  <Pages>2</Pages>
  <Words>250</Words>
  <Characters>1223</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64</cp:revision>
  <dcterms:created xsi:type="dcterms:W3CDTF">2018-10-06T17:09:00Z</dcterms:created>
  <dcterms:modified xsi:type="dcterms:W3CDTF">2019-07-28T19:16:00Z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