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61AD03C8" w:rsidR="004E1AED" w:rsidRPr="00214FB9" w:rsidRDefault="00044383" w:rsidP="00E631E5">
      <w:pPr>
        <w:pStyle w:val="Title"/>
        <w:spacing w:line="240" w:lineRule="auto"/>
        <w:rPr>
          <w:rFonts w:asciiTheme="minorHAnsi" w:hAnsiTheme="minorHAnsi"/>
          <w:sz w:val="22"/>
          <w:szCs w:val="22"/>
        </w:rPr>
      </w:pPr>
      <w:r>
        <w:rPr>
          <w:rFonts w:asciiTheme="minorHAnsi" w:hAnsiTheme="minorHAnsi"/>
          <w:sz w:val="22"/>
          <w:szCs w:val="22"/>
        </w:rPr>
        <w:t xml:space="preserve">Computational </w:t>
      </w:r>
      <w:r w:rsidR="00E631E5" w:rsidRPr="00214FB9">
        <w:rPr>
          <w:rFonts w:asciiTheme="minorHAnsi" w:hAnsiTheme="minorHAnsi"/>
          <w:sz w:val="22"/>
          <w:szCs w:val="22"/>
        </w:rPr>
        <w:t>Assigment #</w:t>
      </w:r>
      <w:r>
        <w:rPr>
          <w:rFonts w:asciiTheme="minorHAnsi" w:hAnsiTheme="minorHAnsi"/>
          <w:sz w:val="22"/>
          <w:szCs w:val="22"/>
        </w:rPr>
        <w:t>4</w:t>
      </w:r>
    </w:p>
    <w:p w14:paraId="15FE751A" w14:textId="70797F06" w:rsidR="00E631E5" w:rsidRPr="00214FB9" w:rsidRDefault="00E631E5" w:rsidP="00E631E5">
      <w:pPr>
        <w:pStyle w:val="Title"/>
        <w:spacing w:line="240" w:lineRule="auto"/>
        <w:rPr>
          <w:rFonts w:asciiTheme="minorHAnsi" w:hAnsiTheme="minorHAnsi"/>
          <w:sz w:val="22"/>
          <w:szCs w:val="22"/>
        </w:rPr>
      </w:pPr>
      <w:r w:rsidRPr="00214FB9">
        <w:rPr>
          <w:rFonts w:asciiTheme="minorHAnsi" w:hAnsiTheme="minorHAnsi"/>
          <w:sz w:val="22"/>
          <w:szCs w:val="22"/>
        </w:rPr>
        <w:t>Brandon Moretz</w:t>
      </w:r>
    </w:p>
    <w:p w14:paraId="05AEDA29" w14:textId="458FBFAB" w:rsidR="00194DF6" w:rsidRPr="00214FB9" w:rsidRDefault="00E631E5" w:rsidP="00C021CA">
      <w:pPr>
        <w:pStyle w:val="Heading3"/>
        <w:rPr>
          <w:rFonts w:asciiTheme="minorHAnsi" w:hAnsiTheme="minorHAnsi"/>
        </w:rPr>
      </w:pPr>
      <w:r w:rsidRPr="00214FB9">
        <w:rPr>
          <w:rFonts w:asciiTheme="minorHAnsi" w:hAnsiTheme="minorHAnsi"/>
        </w:rPr>
        <w:t>Introduction</w:t>
      </w:r>
    </w:p>
    <w:p w14:paraId="36B8E846" w14:textId="77777777" w:rsidR="00903193" w:rsidRPr="00214FB9" w:rsidRDefault="00903193" w:rsidP="00903193"/>
    <w:p w14:paraId="219AAA9B" w14:textId="0E47A671" w:rsidR="00903193" w:rsidRPr="008939BF" w:rsidRDefault="00903193" w:rsidP="00903193">
      <w:pPr>
        <w:pStyle w:val="ListParagraph"/>
        <w:numPr>
          <w:ilvl w:val="0"/>
          <w:numId w:val="19"/>
        </w:numPr>
        <w:spacing w:after="0" w:line="240" w:lineRule="auto"/>
        <w:rPr>
          <w:rFonts w:cs="Times New Roman"/>
          <w:i/>
        </w:rPr>
      </w:pPr>
      <w:r w:rsidRPr="008939BF">
        <w:rPr>
          <w:rFonts w:cs="Times New Roman"/>
          <w:i/>
        </w:rPr>
        <w:t>Consider the continuous variable, FIBER.  Is this variable correlated with Cholesterol?  Obtain a scatterplot and appropriate statistics to address this question.</w:t>
      </w:r>
    </w:p>
    <w:p w14:paraId="6DC8EB6E" w14:textId="4FFCC582" w:rsidR="00997D24" w:rsidRPr="00214FB9" w:rsidRDefault="00997D24" w:rsidP="00997D24">
      <w:pPr>
        <w:pStyle w:val="ListParagraph"/>
        <w:spacing w:after="0" w:line="240" w:lineRule="auto"/>
        <w:ind w:left="360"/>
        <w:rPr>
          <w:rFonts w:cs="Times New Roman"/>
        </w:rPr>
      </w:pPr>
    </w:p>
    <w:p w14:paraId="2F31F175" w14:textId="28012CAE" w:rsidR="00997D24" w:rsidRPr="00214FB9" w:rsidRDefault="00997D24" w:rsidP="00997D24">
      <w:pPr>
        <w:pStyle w:val="ListParagraph"/>
        <w:spacing w:after="0" w:line="240" w:lineRule="auto"/>
        <w:ind w:left="360"/>
        <w:rPr>
          <w:rFonts w:cs="Times New Roman"/>
        </w:rPr>
      </w:pPr>
      <w:r w:rsidRPr="00214FB9">
        <w:rPr>
          <w:rFonts w:cs="Times New Roman"/>
        </w:rPr>
        <w:t xml:space="preserve">In the following diagram we see a lot of variance in the </w:t>
      </w:r>
      <w:r w:rsidR="00D46A63" w:rsidRPr="00214FB9">
        <w:rPr>
          <w:rFonts w:cs="Times New Roman"/>
        </w:rPr>
        <w:t>following scatterplot of Cholesterol ~ Fiber.</w:t>
      </w:r>
    </w:p>
    <w:p w14:paraId="7EEB3D46" w14:textId="06EB650C" w:rsidR="00903193" w:rsidRPr="00214FB9" w:rsidRDefault="00997D24" w:rsidP="00997D24">
      <w:pPr>
        <w:jc w:val="center"/>
      </w:pPr>
      <w:r w:rsidRPr="00214FB9">
        <w:rPr>
          <w:noProof/>
        </w:rPr>
        <w:drawing>
          <wp:inline distT="0" distB="0" distL="0" distR="0" wp14:anchorId="75757EAE" wp14:editId="5D2969A9">
            <wp:extent cx="3575713" cy="549581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6801" cy="5512856"/>
                    </a:xfrm>
                    <a:prstGeom prst="rect">
                      <a:avLst/>
                    </a:prstGeom>
                  </pic:spPr>
                </pic:pic>
              </a:graphicData>
            </a:graphic>
          </wp:inline>
        </w:drawing>
      </w:r>
    </w:p>
    <w:p w14:paraId="0F902C58" w14:textId="32EA1BD3" w:rsidR="004922A2" w:rsidRPr="00214FB9" w:rsidRDefault="004922A2" w:rsidP="004922A2">
      <w:r w:rsidRPr="00214FB9">
        <w:t>There is a liner correlation of .1539 between Cholesterol and Fiber.</w:t>
      </w:r>
    </w:p>
    <w:p w14:paraId="38C324B0" w14:textId="77777777" w:rsidR="004922A2" w:rsidRPr="008939BF" w:rsidRDefault="004922A2" w:rsidP="004922A2">
      <w:pPr>
        <w:pStyle w:val="ListParagraph"/>
        <w:numPr>
          <w:ilvl w:val="0"/>
          <w:numId w:val="19"/>
        </w:numPr>
        <w:spacing w:after="0" w:line="240" w:lineRule="auto"/>
        <w:rPr>
          <w:rFonts w:cs="Times New Roman"/>
          <w:i/>
        </w:rPr>
      </w:pPr>
      <w:r w:rsidRPr="008939BF">
        <w:rPr>
          <w:rFonts w:cs="Times New Roman"/>
          <w:i/>
        </w:rPr>
        <w:t xml:space="preserve">Fit a simple linear regression model that uses FIBER to predict CHOLESTEROL(Y).  Report the model, interpret the coefficients, discuss the goodness of fit. </w:t>
      </w:r>
    </w:p>
    <w:p w14:paraId="30825987" w14:textId="2956C052" w:rsidR="00903193" w:rsidRPr="00214FB9" w:rsidRDefault="00903193" w:rsidP="00903193">
      <w:pPr>
        <w:ind w:left="360"/>
      </w:pPr>
      <w:r w:rsidRPr="00214FB9">
        <w:t>The Fiber variable appears to be a relatively poor indicator of cholesterol</w:t>
      </w:r>
      <w:r w:rsidR="00997D24" w:rsidRPr="00214FB9">
        <w:t>. In the graphic below, we can see an R</w:t>
      </w:r>
      <w:r w:rsidR="00997D24" w:rsidRPr="00214FB9">
        <w:rPr>
          <w:vertAlign w:val="superscript"/>
        </w:rPr>
        <w:t>2</w:t>
      </w:r>
      <w:r w:rsidR="00997D24" w:rsidRPr="00214FB9">
        <w:t xml:space="preserve"> value of 0.0237, indicating that approximately 2% of the variance in the data is explained by the Fiber variable. Additionally, </w:t>
      </w:r>
    </w:p>
    <w:p w14:paraId="7D2E1D82" w14:textId="31D547BA" w:rsidR="00903193" w:rsidRPr="00214FB9" w:rsidRDefault="00903193" w:rsidP="00903193">
      <w:pPr>
        <w:jc w:val="center"/>
      </w:pPr>
      <w:r w:rsidRPr="00214FB9">
        <w:rPr>
          <w:noProof/>
        </w:rPr>
        <w:lastRenderedPageBreak/>
        <w:drawing>
          <wp:inline distT="0" distB="0" distL="0" distR="0" wp14:anchorId="3707F0B9" wp14:editId="11F4052A">
            <wp:extent cx="5411337" cy="831713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5524" cy="8338944"/>
                    </a:xfrm>
                    <a:prstGeom prst="rect">
                      <a:avLst/>
                    </a:prstGeom>
                  </pic:spPr>
                </pic:pic>
              </a:graphicData>
            </a:graphic>
          </wp:inline>
        </w:drawing>
      </w:r>
    </w:p>
    <w:p w14:paraId="2D37900B" w14:textId="77777777" w:rsidR="007A79FA" w:rsidRPr="00214FB9" w:rsidRDefault="00740E71" w:rsidP="007A79FA">
      <w:pPr>
        <w:jc w:val="center"/>
      </w:pPr>
      <w:r w:rsidRPr="00214FB9">
        <w:t>Model: 193.7014 + 3.8127 β</w:t>
      </w:r>
      <w:r w:rsidRPr="00214FB9">
        <w:rPr>
          <w:vertAlign w:val="subscript"/>
        </w:rPr>
        <w:t>1</w:t>
      </w:r>
      <w:r w:rsidRPr="00214FB9">
        <w:t>, where β</w:t>
      </w:r>
      <w:r w:rsidRPr="00214FB9">
        <w:rPr>
          <w:vertAlign w:val="subscript"/>
        </w:rPr>
        <w:t xml:space="preserve">1 </w:t>
      </w:r>
      <w:r w:rsidRPr="00214FB9">
        <w:t>is fiber.</w:t>
      </w:r>
    </w:p>
    <w:p w14:paraId="28639EC7" w14:textId="3FAB67D6" w:rsidR="007A79FA" w:rsidRDefault="007A79FA" w:rsidP="001B3F7F">
      <w:r w:rsidRPr="00214FB9">
        <w:rPr>
          <w:rFonts w:cs="Times New Roman"/>
        </w:rPr>
        <w:lastRenderedPageBreak/>
        <w:t xml:space="preserve">3.) </w:t>
      </w:r>
      <w:r w:rsidRPr="001B3F7F">
        <w:rPr>
          <w:rFonts w:cs="Times New Roman"/>
          <w:i/>
        </w:rPr>
        <w:t>For the ALCOHOL categorical variable, create a set of dummy coded (0/1) indicator variables.   Fit a multiple linear model that uses the FIBER continuous variable and the ALCOHOL dummy coded variables to predict the response variable Y=CHOLESTEROL.   Remember to leave one of the dummy coded variables out of the model so that you have a basis of interpretation for the constant term.  Report the model, interpret the coefficients, discuss hypothesis test results, goodness of fit statistics, diagnostic graphs, and leverage, influence and Outlier statistics.  This is called an Analysis of Covariance Model (ANCOVA)</w:t>
      </w:r>
      <w:r w:rsidR="001B3F7F" w:rsidRPr="001B3F7F">
        <w:rPr>
          <w:rFonts w:cs="Times New Roman"/>
          <w:i/>
        </w:rPr>
        <w:t>.</w:t>
      </w:r>
    </w:p>
    <w:p w14:paraId="26CAED5B" w14:textId="2DBB6019" w:rsidR="001B3F7F" w:rsidRDefault="001B3F7F" w:rsidP="00903193">
      <w:pPr>
        <w:jc w:val="center"/>
      </w:pPr>
      <w:r>
        <w:rPr>
          <w:noProof/>
        </w:rPr>
        <w:drawing>
          <wp:inline distT="0" distB="0" distL="0" distR="0" wp14:anchorId="3D88C1FB" wp14:editId="511C245A">
            <wp:extent cx="4333164" cy="666000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4667" cy="6662312"/>
                    </a:xfrm>
                    <a:prstGeom prst="rect">
                      <a:avLst/>
                    </a:prstGeom>
                  </pic:spPr>
                </pic:pic>
              </a:graphicData>
            </a:graphic>
          </wp:inline>
        </w:drawing>
      </w:r>
    </w:p>
    <w:p w14:paraId="08627361" w14:textId="60736646" w:rsidR="001B3F7F" w:rsidRDefault="001B3F7F" w:rsidP="00903193">
      <w:pPr>
        <w:jc w:val="center"/>
        <w:rPr>
          <w:vertAlign w:val="subscript"/>
        </w:rPr>
      </w:pPr>
      <w:r>
        <w:t xml:space="preserve">Model 2: </w:t>
      </w:r>
      <w:r w:rsidR="00857881">
        <w:t>233.6946 + 3.9543</w:t>
      </w:r>
      <w:r w:rsidR="00857881" w:rsidRPr="00214FB9">
        <w:t>β</w:t>
      </w:r>
      <w:r w:rsidR="00857881" w:rsidRPr="00214FB9">
        <w:rPr>
          <w:vertAlign w:val="subscript"/>
        </w:rPr>
        <w:t>1</w:t>
      </w:r>
      <w:r w:rsidR="00857881">
        <w:t xml:space="preserve"> – 46.9518</w:t>
      </w:r>
      <w:r w:rsidR="00857881" w:rsidRPr="00857881">
        <w:t xml:space="preserve"> </w:t>
      </w:r>
      <w:r w:rsidR="00857881" w:rsidRPr="00214FB9">
        <w:t>β</w:t>
      </w:r>
      <w:r w:rsidR="00857881">
        <w:rPr>
          <w:vertAlign w:val="subscript"/>
        </w:rPr>
        <w:t xml:space="preserve">2 </w:t>
      </w:r>
      <w:r w:rsidR="00857881" w:rsidRPr="00857881">
        <w:t>– 44.4289</w:t>
      </w:r>
      <w:r w:rsidR="00857881" w:rsidRPr="00214FB9">
        <w:t>β</w:t>
      </w:r>
      <w:r w:rsidR="00857881">
        <w:rPr>
          <w:vertAlign w:val="subscript"/>
        </w:rPr>
        <w:t>3</w:t>
      </w:r>
    </w:p>
    <w:p w14:paraId="46277F58" w14:textId="0D5C615F" w:rsidR="00857881" w:rsidRDefault="00857881" w:rsidP="00903193">
      <w:pPr>
        <w:jc w:val="center"/>
      </w:pPr>
      <w:r>
        <w:t xml:space="preserve">Where </w:t>
      </w:r>
      <w:r w:rsidRPr="00214FB9">
        <w:t>β</w:t>
      </w:r>
      <w:r w:rsidRPr="00214FB9">
        <w:rPr>
          <w:vertAlign w:val="subscript"/>
        </w:rPr>
        <w:t>1</w:t>
      </w:r>
      <w:r>
        <w:t xml:space="preserve"> = Fiber, </w:t>
      </w:r>
      <w:r w:rsidRPr="00214FB9">
        <w:t>β</w:t>
      </w:r>
      <w:r>
        <w:rPr>
          <w:vertAlign w:val="subscript"/>
        </w:rPr>
        <w:t>2</w:t>
      </w:r>
      <w:r>
        <w:t xml:space="preserve"> = Alcohol (Moderate), </w:t>
      </w:r>
      <w:r w:rsidRPr="00214FB9">
        <w:t>β</w:t>
      </w:r>
      <w:r>
        <w:rPr>
          <w:vertAlign w:val="subscript"/>
        </w:rPr>
        <w:t xml:space="preserve">3 </w:t>
      </w:r>
      <w:r w:rsidRPr="00857881">
        <w:t>=</w:t>
      </w:r>
      <w:r>
        <w:rPr>
          <w:b/>
        </w:rPr>
        <w:t xml:space="preserve"> </w:t>
      </w:r>
      <w:r>
        <w:t>Alcohol (Heavy)</w:t>
      </w:r>
    </w:p>
    <w:p w14:paraId="2C1030E3" w14:textId="60016933" w:rsidR="00857881" w:rsidRPr="0095312A" w:rsidRDefault="00857881" w:rsidP="00857881">
      <w:r>
        <w:lastRenderedPageBreak/>
        <w:t xml:space="preserve">This model will output a predicted value of cholesterol for an individual given their self-reported fiber intake and alcohol consumption, where each unit of fiber </w:t>
      </w:r>
      <w:r w:rsidR="001812DE">
        <w:t>consumption increases their cholesterol by 3.6 points per unit, and alcohol will reduce the predicted cholesterol by either 46.96 points or 44.43 points depending on if they consume moderate or heavy amounts of alcohol, respectively.</w:t>
      </w:r>
      <w:r w:rsidR="0095312A">
        <w:t xml:space="preserve"> The R</w:t>
      </w:r>
      <w:r w:rsidR="0095312A" w:rsidRPr="0095312A">
        <w:rPr>
          <w:vertAlign w:val="superscript"/>
        </w:rPr>
        <w:t>2</w:t>
      </w:r>
      <w:r w:rsidR="0095312A">
        <w:t xml:space="preserve"> denotes that about 3.3% of the total variance in the data is explained by the model.</w:t>
      </w:r>
    </w:p>
    <w:p w14:paraId="4531F144" w14:textId="41678ACB" w:rsidR="000C0D90" w:rsidRDefault="000C0D90" w:rsidP="00857881">
      <w:r>
        <w:t xml:space="preserve">We should note that there is </w:t>
      </w:r>
      <w:r w:rsidR="00244205">
        <w:t>an uneven distribution of subjects reported with no alcohol consumption (26), relative to those who report either moderate (178) or heavy (111) consumption. Additionally, there is a great deal of variance in the cholesterol levels by alcohol use:</w:t>
      </w:r>
    </w:p>
    <w:p w14:paraId="3C445E98" w14:textId="0461EE68" w:rsidR="00244205" w:rsidRDefault="00244205" w:rsidP="00244205">
      <w:pPr>
        <w:jc w:val="center"/>
      </w:pPr>
      <w:r>
        <w:rPr>
          <w:noProof/>
        </w:rPr>
        <w:drawing>
          <wp:inline distT="0" distB="0" distL="0" distR="0" wp14:anchorId="623689C2" wp14:editId="03B2A9E7">
            <wp:extent cx="4592472" cy="705855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1171" cy="7071923"/>
                    </a:xfrm>
                    <a:prstGeom prst="rect">
                      <a:avLst/>
                    </a:prstGeom>
                  </pic:spPr>
                </pic:pic>
              </a:graphicData>
            </a:graphic>
          </wp:inline>
        </w:drawing>
      </w:r>
    </w:p>
    <w:p w14:paraId="37848AB1" w14:textId="77777777" w:rsidR="00825C58" w:rsidRPr="00491053" w:rsidRDefault="00825C58" w:rsidP="00825C58">
      <w:pPr>
        <w:pStyle w:val="ListParagraph"/>
        <w:spacing w:after="0" w:line="240" w:lineRule="auto"/>
        <w:rPr>
          <w:rFonts w:cs="Times New Roman"/>
        </w:rPr>
      </w:pPr>
      <w:r w:rsidRPr="00491053">
        <w:rPr>
          <w:rFonts w:cs="Times New Roman"/>
        </w:rPr>
        <w:lastRenderedPageBreak/>
        <w:t>The null hypothesis in this case would be,</w:t>
      </w:r>
    </w:p>
    <w:p w14:paraId="72C98609" w14:textId="77777777" w:rsidR="00825C58" w:rsidRPr="00491053" w:rsidRDefault="00825C58" w:rsidP="00825C58">
      <w:pPr>
        <w:pStyle w:val="ListParagraph"/>
        <w:rPr>
          <w:rFonts w:cs="Times New Roman"/>
        </w:rPr>
      </w:pPr>
    </w:p>
    <w:p w14:paraId="3827EA07" w14:textId="699CB406" w:rsidR="00825C58" w:rsidRPr="00825C58" w:rsidRDefault="00825C58" w:rsidP="00825C58">
      <w:pPr>
        <w:pStyle w:val="ListParagraph"/>
        <w:rPr>
          <w:rFonts w:cs="Arial"/>
          <w:color w:val="222222"/>
          <w:shd w:val="clear" w:color="auto" w:fill="FFFFFF"/>
        </w:rPr>
      </w:pPr>
      <w:r w:rsidRPr="00491053">
        <w:rPr>
          <w:rFonts w:cs="Times New Roman"/>
        </w:rPr>
        <w:tab/>
        <w:t>H</w:t>
      </w:r>
      <w:proofErr w:type="gramStart"/>
      <w:r w:rsidRPr="00491053">
        <w:rPr>
          <w:rFonts w:cs="Times New Roman"/>
          <w:vertAlign w:val="subscript"/>
        </w:rPr>
        <w:t>0 :</w:t>
      </w:r>
      <w:proofErr w:type="gramEnd"/>
      <w:r w:rsidRPr="00491053">
        <w:rPr>
          <w:rFonts w:cs="Times New Roman"/>
          <w:vertAlign w:val="subscript"/>
        </w:rPr>
        <w:t xml:space="preserve"> </w:t>
      </w:r>
      <w:r w:rsidR="000D4DF8" w:rsidRPr="00214FB9">
        <w:t>β</w:t>
      </w:r>
      <w:r w:rsidR="000D4DF8" w:rsidRPr="00214FB9">
        <w:rPr>
          <w:vertAlign w:val="subscript"/>
        </w:rPr>
        <w:t>1</w:t>
      </w:r>
      <w:r w:rsidR="000D4DF8">
        <w:t xml:space="preserve"> </w:t>
      </w:r>
      <w:r>
        <w:rPr>
          <w:vertAlign w:val="subscript"/>
        </w:rPr>
        <w:t xml:space="preserve">= </w:t>
      </w:r>
      <w:r w:rsidR="000D4DF8" w:rsidRPr="00214FB9">
        <w:t>β</w:t>
      </w:r>
      <w:r>
        <w:rPr>
          <w:vertAlign w:val="subscript"/>
        </w:rPr>
        <w:t>2</w:t>
      </w:r>
      <w:r w:rsidR="000D4DF8">
        <w:rPr>
          <w:vertAlign w:val="subscript"/>
        </w:rPr>
        <w:t xml:space="preserve"> </w:t>
      </w:r>
      <w:r>
        <w:rPr>
          <w:vertAlign w:val="subscript"/>
        </w:rPr>
        <w:t xml:space="preserve">= </w:t>
      </w:r>
      <w:r w:rsidR="000D4DF8" w:rsidRPr="00214FB9">
        <w:t>β</w:t>
      </w:r>
      <w:r>
        <w:rPr>
          <w:vertAlign w:val="subscript"/>
        </w:rPr>
        <w:t>3</w:t>
      </w:r>
      <w:r w:rsidRPr="00491053">
        <w:rPr>
          <w:rFonts w:cs="Arial"/>
          <w:color w:val="222222"/>
          <w:shd w:val="clear" w:color="auto" w:fill="FFFFFF"/>
        </w:rPr>
        <w:t xml:space="preserve"> = </w:t>
      </w:r>
      <w:r w:rsidR="000D4DF8">
        <w:rPr>
          <w:rFonts w:cs="Times New Roman"/>
        </w:rPr>
        <w:t>0</w:t>
      </w:r>
    </w:p>
    <w:p w14:paraId="6E49D19A" w14:textId="77777777" w:rsidR="00825C58" w:rsidRPr="00491053" w:rsidRDefault="00825C58" w:rsidP="00825C58">
      <w:pPr>
        <w:pStyle w:val="ListParagraph"/>
        <w:rPr>
          <w:rFonts w:cs="Times New Roman"/>
        </w:rPr>
      </w:pPr>
    </w:p>
    <w:p w14:paraId="34CD3059" w14:textId="46E52FD5" w:rsidR="009024AF" w:rsidRPr="00491053" w:rsidRDefault="009024AF" w:rsidP="009024AF">
      <w:pPr>
        <w:pStyle w:val="ListParagraph"/>
        <w:rPr>
          <w:rFonts w:cs="Times New Roman"/>
        </w:rPr>
      </w:pPr>
      <w:r w:rsidRPr="00491053">
        <w:rPr>
          <w:rFonts w:cs="Times New Roman"/>
        </w:rPr>
        <w:t>Or that there is no effect on the model using the beta coefficient derived from</w:t>
      </w:r>
      <w:r w:rsidR="00C52CCC">
        <w:rPr>
          <w:rFonts w:cs="Times New Roman"/>
        </w:rPr>
        <w:t xml:space="preserve"> fiber consumption and</w:t>
      </w:r>
      <w:r w:rsidRPr="00491053">
        <w:rPr>
          <w:rFonts w:cs="Times New Roman"/>
        </w:rPr>
        <w:t xml:space="preserve"> the coded variable</w:t>
      </w:r>
      <w:r w:rsidR="00C52CCC">
        <w:rPr>
          <w:rFonts w:cs="Times New Roman"/>
        </w:rPr>
        <w:t>s for alcohol consumption</w:t>
      </w:r>
      <w:r w:rsidRPr="00491053">
        <w:rPr>
          <w:rFonts w:cs="Times New Roman"/>
        </w:rPr>
        <w:t>, against the alternative hypothesis that:</w:t>
      </w:r>
    </w:p>
    <w:p w14:paraId="447302BD" w14:textId="77777777" w:rsidR="005755CB" w:rsidRPr="00491053" w:rsidRDefault="005755CB" w:rsidP="005755CB">
      <w:pPr>
        <w:pStyle w:val="ListParagraph"/>
        <w:rPr>
          <w:rFonts w:cs="Times New Roman"/>
        </w:rPr>
      </w:pPr>
    </w:p>
    <w:p w14:paraId="0B3CD904" w14:textId="31252FC3" w:rsidR="005755CB" w:rsidRDefault="005755CB" w:rsidP="005755CB">
      <w:pPr>
        <w:pStyle w:val="ListParagraph"/>
        <w:ind w:firstLine="720"/>
        <w:rPr>
          <w:rFonts w:cs="Arial"/>
          <w:color w:val="222222"/>
          <w:shd w:val="clear" w:color="auto" w:fill="FFFFFF"/>
        </w:rPr>
      </w:pPr>
      <w:proofErr w:type="gramStart"/>
      <w:r w:rsidRPr="00491053">
        <w:rPr>
          <w:rFonts w:cs="Times New Roman"/>
        </w:rPr>
        <w:t>H</w:t>
      </w:r>
      <w:r w:rsidRPr="00491053">
        <w:rPr>
          <w:rFonts w:cs="Times New Roman"/>
          <w:vertAlign w:val="subscript"/>
        </w:rPr>
        <w:t>a :</w:t>
      </w:r>
      <w:proofErr w:type="gramEnd"/>
      <w:r w:rsidRPr="00491053">
        <w:rPr>
          <w:rFonts w:cs="Times New Roman"/>
          <w:vertAlign w:val="subscript"/>
        </w:rPr>
        <w:t xml:space="preserve"> </w:t>
      </w:r>
      <w:r w:rsidR="000D4DF8" w:rsidRPr="00214FB9">
        <w:t>β</w:t>
      </w:r>
      <w:r w:rsidR="000D4DF8" w:rsidRPr="00214FB9">
        <w:rPr>
          <w:vertAlign w:val="subscript"/>
        </w:rPr>
        <w:t>1</w:t>
      </w:r>
      <w:r w:rsidR="000D4DF8">
        <w:t xml:space="preserve"> </w:t>
      </w:r>
      <w:r w:rsidR="000D4DF8">
        <w:rPr>
          <w:vertAlign w:val="subscript"/>
        </w:rPr>
        <w:t xml:space="preserve">= </w:t>
      </w:r>
      <w:r w:rsidR="000D4DF8" w:rsidRPr="00214FB9">
        <w:t>β</w:t>
      </w:r>
      <w:r w:rsidR="000D4DF8">
        <w:rPr>
          <w:vertAlign w:val="subscript"/>
        </w:rPr>
        <w:t xml:space="preserve">2 = </w:t>
      </w:r>
      <w:r w:rsidR="000D4DF8" w:rsidRPr="00214FB9">
        <w:t>β</w:t>
      </w:r>
      <w:r w:rsidR="000D4DF8">
        <w:rPr>
          <w:vertAlign w:val="subscript"/>
        </w:rPr>
        <w:t>3</w:t>
      </w:r>
      <w:r w:rsidR="000D4DF8">
        <w:rPr>
          <w:vertAlign w:val="subscript"/>
        </w:rPr>
        <w:t xml:space="preserve"> </w:t>
      </w:r>
      <w:r w:rsidRPr="00491053">
        <w:rPr>
          <w:rFonts w:cs="Arial"/>
          <w:color w:val="222222"/>
          <w:shd w:val="clear" w:color="auto" w:fill="FFFFFF"/>
        </w:rPr>
        <w:t xml:space="preserve">≠ </w:t>
      </w:r>
      <w:r w:rsidR="000D4DF8">
        <w:rPr>
          <w:rFonts w:cs="Arial"/>
          <w:color w:val="222222"/>
          <w:shd w:val="clear" w:color="auto" w:fill="FFFFFF"/>
        </w:rPr>
        <w:t>0</w:t>
      </w:r>
    </w:p>
    <w:p w14:paraId="6C48C5CE" w14:textId="77777777" w:rsidR="00C52CCC" w:rsidRDefault="00C52CCC" w:rsidP="00C52CCC">
      <w:pPr>
        <w:pStyle w:val="ListParagraph"/>
        <w:rPr>
          <w:rFonts w:cs="Arial"/>
          <w:color w:val="222222"/>
          <w:shd w:val="clear" w:color="auto" w:fill="FFFFFF"/>
        </w:rPr>
      </w:pPr>
    </w:p>
    <w:p w14:paraId="7AA61065" w14:textId="508B53D2" w:rsidR="00C52CCC" w:rsidRDefault="00C52CCC" w:rsidP="00C52CCC">
      <w:pPr>
        <w:pStyle w:val="ListParagraph"/>
        <w:rPr>
          <w:rFonts w:cs="Arial"/>
          <w:color w:val="222222"/>
          <w:shd w:val="clear" w:color="auto" w:fill="FFFFFF"/>
        </w:rPr>
      </w:pPr>
      <w:r w:rsidRPr="00491053">
        <w:rPr>
          <w:rFonts w:cs="Arial"/>
          <w:color w:val="222222"/>
          <w:shd w:val="clear" w:color="auto" w:fill="FFFFFF"/>
        </w:rPr>
        <w:t>Or that there is additional variance explained in the data by including the beta coefficient</w:t>
      </w:r>
      <w:r>
        <w:rPr>
          <w:rFonts w:cs="Arial"/>
          <w:color w:val="222222"/>
          <w:shd w:val="clear" w:color="auto" w:fill="FFFFFF"/>
        </w:rPr>
        <w:t>s</w:t>
      </w:r>
      <w:r w:rsidRPr="00491053">
        <w:rPr>
          <w:rFonts w:cs="Arial"/>
          <w:color w:val="222222"/>
          <w:shd w:val="clear" w:color="auto" w:fill="FFFFFF"/>
        </w:rPr>
        <w:t xml:space="preserve">. In our model summary, the p-value of </w:t>
      </w:r>
      <w:r>
        <w:rPr>
          <w:rFonts w:cs="Arial"/>
          <w:color w:val="222222"/>
          <w:shd w:val="clear" w:color="auto" w:fill="FFFFFF"/>
        </w:rPr>
        <w:t xml:space="preserve">&lt; 0.05 </w:t>
      </w:r>
      <w:r w:rsidRPr="00491053">
        <w:rPr>
          <w:rFonts w:cs="Arial"/>
          <w:color w:val="222222"/>
          <w:shd w:val="clear" w:color="auto" w:fill="FFFFFF"/>
        </w:rPr>
        <w:t xml:space="preserve">for our </w:t>
      </w:r>
      <w:r>
        <w:rPr>
          <w:rFonts w:cs="Arial"/>
          <w:color w:val="222222"/>
          <w:shd w:val="clear" w:color="auto" w:fill="FFFFFF"/>
        </w:rPr>
        <w:t>fiber</w:t>
      </w:r>
      <w:r w:rsidRPr="00491053">
        <w:rPr>
          <w:rFonts w:cs="Arial"/>
          <w:color w:val="222222"/>
          <w:shd w:val="clear" w:color="auto" w:fill="FFFFFF"/>
        </w:rPr>
        <w:t xml:space="preserve"> </w:t>
      </w:r>
      <w:r>
        <w:rPr>
          <w:rFonts w:cs="Arial"/>
          <w:color w:val="222222"/>
          <w:shd w:val="clear" w:color="auto" w:fill="FFFFFF"/>
        </w:rPr>
        <w:t xml:space="preserve">variable </w:t>
      </w:r>
      <w:r w:rsidRPr="00491053">
        <w:rPr>
          <w:rFonts w:cs="Arial"/>
          <w:color w:val="222222"/>
          <w:shd w:val="clear" w:color="auto" w:fill="FFFFFF"/>
        </w:rPr>
        <w:t>suggests that there is statistically significant difference when using the beta</w:t>
      </w:r>
      <w:r>
        <w:rPr>
          <w:rFonts w:cs="Arial"/>
          <w:color w:val="222222"/>
          <w:shd w:val="clear" w:color="auto" w:fill="FFFFFF"/>
        </w:rPr>
        <w:t>1</w:t>
      </w:r>
      <w:r w:rsidRPr="00491053">
        <w:rPr>
          <w:rFonts w:cs="Arial"/>
          <w:color w:val="222222"/>
          <w:shd w:val="clear" w:color="auto" w:fill="FFFFFF"/>
        </w:rPr>
        <w:t xml:space="preserve"> coefficient.</w:t>
      </w:r>
      <w:r>
        <w:rPr>
          <w:rFonts w:cs="Arial"/>
          <w:color w:val="222222"/>
          <w:shd w:val="clear" w:color="auto" w:fill="FFFFFF"/>
        </w:rPr>
        <w:t xml:space="preserve"> However, the alcohol variables have p-values &gt; 0.5, which suggests that they are not statistically significant.</w:t>
      </w:r>
    </w:p>
    <w:p w14:paraId="0C1B790F" w14:textId="77777777" w:rsidR="00C01164" w:rsidRPr="00C01164" w:rsidRDefault="00C01164" w:rsidP="00C52CCC">
      <w:pPr>
        <w:pStyle w:val="ListParagraph"/>
        <w:rPr>
          <w:rFonts w:cs="Arial"/>
          <w:color w:val="222222"/>
          <w:shd w:val="clear" w:color="auto" w:fill="FFFFFF"/>
        </w:rPr>
      </w:pPr>
    </w:p>
    <w:p w14:paraId="45F45D22" w14:textId="7C37C2F9" w:rsidR="00C01164" w:rsidRPr="00C01164" w:rsidRDefault="00C01164" w:rsidP="00C01164">
      <w:pPr>
        <w:pStyle w:val="ListParagraph"/>
        <w:numPr>
          <w:ilvl w:val="0"/>
          <w:numId w:val="20"/>
        </w:numPr>
        <w:spacing w:after="0" w:line="240" w:lineRule="auto"/>
        <w:rPr>
          <w:rFonts w:cs="Times New Roman"/>
          <w:i/>
        </w:rPr>
      </w:pPr>
      <w:r w:rsidRPr="00C01164">
        <w:rPr>
          <w:rFonts w:cs="Times New Roman"/>
          <w:i/>
        </w:rPr>
        <w:t>Use the ANCOVA model from task 3) to obtain predicted values for CHOLESTEROL(Y).   Now, make a scatterplot of the Predicted Values for Y (y-axis) by FIBER (X), but color code the records for the different groups of ALCOHOL.  What do you notice about the patterns in the predicted values of Y?   Now, make a scatterplot of the actual values of CHOLESTEROL(Y) by FIBER (X), but color code by the different groups of the ALCOHOL variable.  If you compare the two scatterplots, does the ANCOVA model appear to fit the observed data very well?   Or, is a more complex model needed?</w:t>
      </w:r>
    </w:p>
    <w:p w14:paraId="7B5380D1" w14:textId="74DD3922" w:rsidR="00244205" w:rsidRDefault="007E39A3" w:rsidP="007E39A3">
      <w:pPr>
        <w:jc w:val="center"/>
      </w:pPr>
      <w:r>
        <w:rPr>
          <w:noProof/>
        </w:rPr>
        <w:drawing>
          <wp:inline distT="0" distB="0" distL="0" distR="0" wp14:anchorId="734E699B" wp14:editId="457438BC">
            <wp:extent cx="3261815" cy="50171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4042" cy="5066677"/>
                    </a:xfrm>
                    <a:prstGeom prst="rect">
                      <a:avLst/>
                    </a:prstGeom>
                  </pic:spPr>
                </pic:pic>
              </a:graphicData>
            </a:graphic>
          </wp:inline>
        </w:drawing>
      </w:r>
    </w:p>
    <w:p w14:paraId="65E5D08D" w14:textId="1BC6113C" w:rsidR="008933E4" w:rsidRDefault="008933E4" w:rsidP="007E39A3">
      <w:pPr>
        <w:jc w:val="center"/>
      </w:pPr>
      <w:r>
        <w:rPr>
          <w:noProof/>
        </w:rPr>
        <w:lastRenderedPageBreak/>
        <w:drawing>
          <wp:inline distT="0" distB="0" distL="0" distR="0" wp14:anchorId="31AEDBD4" wp14:editId="0AA29F4D">
            <wp:extent cx="3063922" cy="4712719"/>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1916" cy="4725015"/>
                    </a:xfrm>
                    <a:prstGeom prst="rect">
                      <a:avLst/>
                    </a:prstGeom>
                  </pic:spPr>
                </pic:pic>
              </a:graphicData>
            </a:graphic>
          </wp:inline>
        </w:drawing>
      </w:r>
    </w:p>
    <w:p w14:paraId="188FF07C" w14:textId="1EC44D7F" w:rsidR="008933E4" w:rsidRDefault="008933E4" w:rsidP="008933E4">
      <w:r>
        <w:t xml:space="preserve">The predicted values of cholesterol all fill in parallel straight lines </w:t>
      </w:r>
      <w:r w:rsidR="00A37909">
        <w:t>separated by alcohol consumption, whereas the actual values are clustered together in pockets in the lower left quadrant of the graph. It does not appear that a linear model is reflective enough of the actual data to provide meaningful predictions.</w:t>
      </w:r>
      <w:bookmarkStart w:id="0" w:name="_GoBack"/>
      <w:bookmarkEnd w:id="0"/>
    </w:p>
    <w:p w14:paraId="09D41D64" w14:textId="6B7B80D7" w:rsidR="00244205" w:rsidRPr="00857881" w:rsidRDefault="00244205" w:rsidP="007E39A3"/>
    <w:p w14:paraId="43F42241" w14:textId="41A7C69B" w:rsidR="004C6B76" w:rsidRPr="00214FB9" w:rsidRDefault="004C6B76" w:rsidP="00C021CA">
      <w:pPr>
        <w:pStyle w:val="Heading3"/>
        <w:rPr>
          <w:rFonts w:asciiTheme="minorHAnsi" w:hAnsiTheme="minorHAnsi"/>
        </w:rPr>
      </w:pPr>
      <w:r w:rsidRPr="00214FB9">
        <w:rPr>
          <w:rFonts w:asciiTheme="minorHAnsi" w:hAnsiTheme="minorHAnsi"/>
        </w:rPr>
        <w:t>Research</w:t>
      </w:r>
    </w:p>
    <w:p w14:paraId="74849F02" w14:textId="6559171E" w:rsidR="004C6B76" w:rsidRPr="00214FB9" w:rsidRDefault="004C6B76" w:rsidP="00C021CA">
      <w:pPr>
        <w:pStyle w:val="Heading3"/>
        <w:rPr>
          <w:rFonts w:asciiTheme="minorHAnsi" w:hAnsiTheme="minorHAnsi"/>
        </w:rPr>
      </w:pPr>
      <w:r w:rsidRPr="00214FB9">
        <w:rPr>
          <w:rFonts w:asciiTheme="minorHAnsi" w:hAnsiTheme="minorHAnsi"/>
        </w:rPr>
        <w:t>Conclusion</w:t>
      </w:r>
    </w:p>
    <w:sectPr w:rsidR="004C6B76" w:rsidRPr="00214FB9" w:rsidSect="00382EEC">
      <w:footerReference w:type="default" r:id="rId17"/>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84B06" w14:textId="77777777" w:rsidR="00971714" w:rsidRDefault="00971714">
      <w:pPr>
        <w:spacing w:after="0" w:line="240" w:lineRule="auto"/>
      </w:pPr>
      <w:r>
        <w:separator/>
      </w:r>
    </w:p>
  </w:endnote>
  <w:endnote w:type="continuationSeparator" w:id="0">
    <w:p w14:paraId="16619B25" w14:textId="77777777" w:rsidR="00971714" w:rsidRDefault="00971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30526" w14:textId="77777777" w:rsidR="00971714" w:rsidRDefault="00971714">
      <w:pPr>
        <w:spacing w:after="0" w:line="240" w:lineRule="auto"/>
      </w:pPr>
      <w:r>
        <w:separator/>
      </w:r>
    </w:p>
  </w:footnote>
  <w:footnote w:type="continuationSeparator" w:id="0">
    <w:p w14:paraId="0B774F9D" w14:textId="77777777" w:rsidR="00971714" w:rsidRDefault="009717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F652B"/>
    <w:multiLevelType w:val="hybridMultilevel"/>
    <w:tmpl w:val="508A499C"/>
    <w:lvl w:ilvl="0" w:tplc="48CAF09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F15D51"/>
    <w:multiLevelType w:val="hybridMultilevel"/>
    <w:tmpl w:val="C9960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1"/>
  </w:num>
  <w:num w:numId="3">
    <w:abstractNumId w:val="14"/>
  </w:num>
  <w:num w:numId="4">
    <w:abstractNumId w:val="12"/>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QUAYLV0DywAAAA="/>
  </w:docVars>
  <w:rsids>
    <w:rsidRoot w:val="00CB62AB"/>
    <w:rsid w:val="00044383"/>
    <w:rsid w:val="00044BE4"/>
    <w:rsid w:val="000B697B"/>
    <w:rsid w:val="000C0D90"/>
    <w:rsid w:val="000D3979"/>
    <w:rsid w:val="000D4DF8"/>
    <w:rsid w:val="000E57CE"/>
    <w:rsid w:val="00103765"/>
    <w:rsid w:val="00122AB0"/>
    <w:rsid w:val="001414EF"/>
    <w:rsid w:val="0015520D"/>
    <w:rsid w:val="001812DE"/>
    <w:rsid w:val="00194DF6"/>
    <w:rsid w:val="001A562B"/>
    <w:rsid w:val="001B1B33"/>
    <w:rsid w:val="001B3F7F"/>
    <w:rsid w:val="00214FB9"/>
    <w:rsid w:val="00215A06"/>
    <w:rsid w:val="00232A73"/>
    <w:rsid w:val="00235032"/>
    <w:rsid w:val="00244205"/>
    <w:rsid w:val="00270579"/>
    <w:rsid w:val="002C646A"/>
    <w:rsid w:val="002C7258"/>
    <w:rsid w:val="002D4FAC"/>
    <w:rsid w:val="00352C5E"/>
    <w:rsid w:val="003655E0"/>
    <w:rsid w:val="00372388"/>
    <w:rsid w:val="00382EEC"/>
    <w:rsid w:val="003A4485"/>
    <w:rsid w:val="003C582D"/>
    <w:rsid w:val="00400D5C"/>
    <w:rsid w:val="0046642F"/>
    <w:rsid w:val="004742A0"/>
    <w:rsid w:val="00474853"/>
    <w:rsid w:val="00474C14"/>
    <w:rsid w:val="00491FE1"/>
    <w:rsid w:val="004922A2"/>
    <w:rsid w:val="004A042E"/>
    <w:rsid w:val="004B228D"/>
    <w:rsid w:val="004C6B76"/>
    <w:rsid w:val="004D7DFC"/>
    <w:rsid w:val="004E1AED"/>
    <w:rsid w:val="004E6BE4"/>
    <w:rsid w:val="00500B16"/>
    <w:rsid w:val="00551956"/>
    <w:rsid w:val="00567BEB"/>
    <w:rsid w:val="005755CB"/>
    <w:rsid w:val="005C0FF0"/>
    <w:rsid w:val="005C12A5"/>
    <w:rsid w:val="005C2F33"/>
    <w:rsid w:val="006410B6"/>
    <w:rsid w:val="0069012E"/>
    <w:rsid w:val="00692A68"/>
    <w:rsid w:val="006B7021"/>
    <w:rsid w:val="006F4D46"/>
    <w:rsid w:val="00731268"/>
    <w:rsid w:val="00740E71"/>
    <w:rsid w:val="0075072D"/>
    <w:rsid w:val="0078479D"/>
    <w:rsid w:val="00795A5A"/>
    <w:rsid w:val="00797E99"/>
    <w:rsid w:val="007A79FA"/>
    <w:rsid w:val="007E39A3"/>
    <w:rsid w:val="00800777"/>
    <w:rsid w:val="00825C58"/>
    <w:rsid w:val="00857881"/>
    <w:rsid w:val="0088418F"/>
    <w:rsid w:val="008842D3"/>
    <w:rsid w:val="00890D4D"/>
    <w:rsid w:val="008933E4"/>
    <w:rsid w:val="008939BF"/>
    <w:rsid w:val="008D76E5"/>
    <w:rsid w:val="008F6B0B"/>
    <w:rsid w:val="009024AF"/>
    <w:rsid w:val="00903193"/>
    <w:rsid w:val="00912D7C"/>
    <w:rsid w:val="00935825"/>
    <w:rsid w:val="00942A6C"/>
    <w:rsid w:val="009457BE"/>
    <w:rsid w:val="0095312A"/>
    <w:rsid w:val="00957257"/>
    <w:rsid w:val="00971714"/>
    <w:rsid w:val="00972564"/>
    <w:rsid w:val="00997D24"/>
    <w:rsid w:val="009C09A0"/>
    <w:rsid w:val="00A1310C"/>
    <w:rsid w:val="00A13A36"/>
    <w:rsid w:val="00A15B90"/>
    <w:rsid w:val="00A37909"/>
    <w:rsid w:val="00A64317"/>
    <w:rsid w:val="00A6780C"/>
    <w:rsid w:val="00A84AC8"/>
    <w:rsid w:val="00B138DE"/>
    <w:rsid w:val="00B17C49"/>
    <w:rsid w:val="00B30BE8"/>
    <w:rsid w:val="00B419AC"/>
    <w:rsid w:val="00B534E0"/>
    <w:rsid w:val="00B920FA"/>
    <w:rsid w:val="00BC33EA"/>
    <w:rsid w:val="00C01164"/>
    <w:rsid w:val="00C021CA"/>
    <w:rsid w:val="00C359F2"/>
    <w:rsid w:val="00C52CCC"/>
    <w:rsid w:val="00CB37DF"/>
    <w:rsid w:val="00CB62AB"/>
    <w:rsid w:val="00CC1399"/>
    <w:rsid w:val="00CC3E85"/>
    <w:rsid w:val="00CF3B0A"/>
    <w:rsid w:val="00D007F0"/>
    <w:rsid w:val="00D354DB"/>
    <w:rsid w:val="00D40BC3"/>
    <w:rsid w:val="00D43205"/>
    <w:rsid w:val="00D46A63"/>
    <w:rsid w:val="00D47A97"/>
    <w:rsid w:val="00DC0035"/>
    <w:rsid w:val="00E04D39"/>
    <w:rsid w:val="00E0751C"/>
    <w:rsid w:val="00E11FFC"/>
    <w:rsid w:val="00E34633"/>
    <w:rsid w:val="00E411AA"/>
    <w:rsid w:val="00E631E5"/>
    <w:rsid w:val="00E64D1C"/>
    <w:rsid w:val="00E9030D"/>
    <w:rsid w:val="00EC07D3"/>
    <w:rsid w:val="00F26525"/>
    <w:rsid w:val="00F57462"/>
    <w:rsid w:val="00F66087"/>
    <w:rsid w:val="00F77803"/>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qFormat/>
    <w:rsid w:val="00903193"/>
    <w:pPr>
      <w:spacing w:before="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1B645D57-F65E-4CFB-BF42-812CC3107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3423</TotalTime>
  <Pages>6</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72</cp:revision>
  <dcterms:created xsi:type="dcterms:W3CDTF">2018-10-06T17:09:00Z</dcterms:created>
  <dcterms:modified xsi:type="dcterms:W3CDTF">2019-07-29T16:00:00Z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