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342A2" w14:textId="77777777" w:rsidR="00FA5660" w:rsidRDefault="00D503FA">
      <w:pPr>
        <w:pStyle w:val="Title"/>
      </w:pPr>
      <w:r>
        <w:t>02 Working with data</w:t>
      </w:r>
    </w:p>
    <w:p w14:paraId="78A342A3" w14:textId="77777777" w:rsidR="00FA5660" w:rsidRDefault="00D503FA">
      <w:pPr>
        <w:pStyle w:val="Author"/>
      </w:pPr>
      <w:r>
        <w:t>Dr Juan H Klopper</w:t>
      </w:r>
    </w:p>
    <w:p w14:paraId="78A342A4" w14:textId="77777777" w:rsidR="00FA5660" w:rsidRDefault="00D503FA">
      <w:pPr>
        <w:pStyle w:val="Date"/>
      </w:pPr>
      <w:r>
        <w:t>February 21, 2019</w:t>
      </w:r>
    </w:p>
    <w:sdt>
      <w:sdtPr>
        <w:rPr>
          <w:rFonts w:asciiTheme="minorHAnsi" w:eastAsiaTheme="minorHAnsi" w:hAnsiTheme="minorHAnsi" w:cstheme="minorBidi"/>
          <w:color w:val="auto"/>
          <w:sz w:val="24"/>
          <w:szCs w:val="24"/>
        </w:rPr>
        <w:id w:val="-864204206"/>
        <w:docPartObj>
          <w:docPartGallery w:val="Table of Contents"/>
          <w:docPartUnique/>
        </w:docPartObj>
      </w:sdtPr>
      <w:sdtEndPr/>
      <w:sdtContent>
        <w:p w14:paraId="78A342A5" w14:textId="77777777" w:rsidR="00FA5660" w:rsidRDefault="00D503FA">
          <w:pPr>
            <w:pStyle w:val="TOCHeading"/>
          </w:pPr>
          <w:r>
            <w:t>Table of Contents</w:t>
          </w:r>
        </w:p>
        <w:p w14:paraId="2D2142D2" w14:textId="2D28D6DF" w:rsidR="002B16F5" w:rsidRDefault="00D503FA">
          <w:pPr>
            <w:pStyle w:val="TOC2"/>
            <w:tabs>
              <w:tab w:val="right" w:leader="dot" w:pos="9350"/>
            </w:tabs>
            <w:rPr>
              <w:noProof/>
            </w:rPr>
          </w:pPr>
          <w:r>
            <w:fldChar w:fldCharType="begin"/>
          </w:r>
          <w:r>
            <w:instrText>TOC \o "1-3" \h \z \u</w:instrText>
          </w:r>
          <w:r w:rsidR="002B16F5">
            <w:fldChar w:fldCharType="separate"/>
          </w:r>
          <w:hyperlink w:anchor="_Toc3472280" w:history="1">
            <w:r w:rsidR="002B16F5" w:rsidRPr="00B32F39">
              <w:rPr>
                <w:rStyle w:val="Hyperlink"/>
                <w:noProof/>
              </w:rPr>
              <w:t>Preamble</w:t>
            </w:r>
            <w:r w:rsidR="002B16F5">
              <w:rPr>
                <w:noProof/>
                <w:webHidden/>
              </w:rPr>
              <w:tab/>
            </w:r>
            <w:r w:rsidR="002B16F5">
              <w:rPr>
                <w:noProof/>
                <w:webHidden/>
              </w:rPr>
              <w:fldChar w:fldCharType="begin"/>
            </w:r>
            <w:r w:rsidR="002B16F5">
              <w:rPr>
                <w:noProof/>
                <w:webHidden/>
              </w:rPr>
              <w:instrText xml:space="preserve"> PAGEREF _Toc3472280 \h </w:instrText>
            </w:r>
            <w:r w:rsidR="002B16F5">
              <w:rPr>
                <w:noProof/>
                <w:webHidden/>
              </w:rPr>
            </w:r>
            <w:r w:rsidR="002B16F5">
              <w:rPr>
                <w:noProof/>
                <w:webHidden/>
              </w:rPr>
              <w:fldChar w:fldCharType="separate"/>
            </w:r>
            <w:r w:rsidR="002B16F5">
              <w:rPr>
                <w:noProof/>
                <w:webHidden/>
              </w:rPr>
              <w:t>1</w:t>
            </w:r>
            <w:r w:rsidR="002B16F5">
              <w:rPr>
                <w:noProof/>
                <w:webHidden/>
              </w:rPr>
              <w:fldChar w:fldCharType="end"/>
            </w:r>
          </w:hyperlink>
        </w:p>
        <w:p w14:paraId="700D31AD" w14:textId="0DFC3EC5" w:rsidR="002B16F5" w:rsidRDefault="002B16F5">
          <w:pPr>
            <w:pStyle w:val="TOC2"/>
            <w:tabs>
              <w:tab w:val="right" w:leader="dot" w:pos="9350"/>
            </w:tabs>
            <w:rPr>
              <w:noProof/>
            </w:rPr>
          </w:pPr>
          <w:hyperlink w:anchor="_Toc3472281" w:history="1">
            <w:r w:rsidRPr="00B32F39">
              <w:rPr>
                <w:rStyle w:val="Hyperlink"/>
                <w:noProof/>
              </w:rPr>
              <w:t>Setting the working directory</w:t>
            </w:r>
            <w:r>
              <w:rPr>
                <w:noProof/>
                <w:webHidden/>
              </w:rPr>
              <w:tab/>
            </w:r>
            <w:r>
              <w:rPr>
                <w:noProof/>
                <w:webHidden/>
              </w:rPr>
              <w:fldChar w:fldCharType="begin"/>
            </w:r>
            <w:r>
              <w:rPr>
                <w:noProof/>
                <w:webHidden/>
              </w:rPr>
              <w:instrText xml:space="preserve"> PAGEREF _Toc3472281 \h </w:instrText>
            </w:r>
            <w:r>
              <w:rPr>
                <w:noProof/>
                <w:webHidden/>
              </w:rPr>
            </w:r>
            <w:r>
              <w:rPr>
                <w:noProof/>
                <w:webHidden/>
              </w:rPr>
              <w:fldChar w:fldCharType="separate"/>
            </w:r>
            <w:r>
              <w:rPr>
                <w:noProof/>
                <w:webHidden/>
              </w:rPr>
              <w:t>2</w:t>
            </w:r>
            <w:r>
              <w:rPr>
                <w:noProof/>
                <w:webHidden/>
              </w:rPr>
              <w:fldChar w:fldCharType="end"/>
            </w:r>
          </w:hyperlink>
        </w:p>
        <w:p w14:paraId="4537AD50" w14:textId="3C01D5F6" w:rsidR="002B16F5" w:rsidRDefault="002B16F5">
          <w:pPr>
            <w:pStyle w:val="TOC2"/>
            <w:tabs>
              <w:tab w:val="right" w:leader="dot" w:pos="9350"/>
            </w:tabs>
            <w:rPr>
              <w:noProof/>
            </w:rPr>
          </w:pPr>
          <w:hyperlink w:anchor="_Toc3472282" w:history="1">
            <w:r w:rsidRPr="00B32F39">
              <w:rPr>
                <w:rStyle w:val="Hyperlink"/>
                <w:noProof/>
              </w:rPr>
              <w:t>Creating computer variables to work with</w:t>
            </w:r>
            <w:r>
              <w:rPr>
                <w:noProof/>
                <w:webHidden/>
              </w:rPr>
              <w:tab/>
            </w:r>
            <w:r>
              <w:rPr>
                <w:noProof/>
                <w:webHidden/>
              </w:rPr>
              <w:fldChar w:fldCharType="begin"/>
            </w:r>
            <w:r>
              <w:rPr>
                <w:noProof/>
                <w:webHidden/>
              </w:rPr>
              <w:instrText xml:space="preserve"> PAGEREF _Toc3472282 \h </w:instrText>
            </w:r>
            <w:r>
              <w:rPr>
                <w:noProof/>
                <w:webHidden/>
              </w:rPr>
            </w:r>
            <w:r>
              <w:rPr>
                <w:noProof/>
                <w:webHidden/>
              </w:rPr>
              <w:fldChar w:fldCharType="separate"/>
            </w:r>
            <w:r>
              <w:rPr>
                <w:noProof/>
                <w:webHidden/>
              </w:rPr>
              <w:t>3</w:t>
            </w:r>
            <w:r>
              <w:rPr>
                <w:noProof/>
                <w:webHidden/>
              </w:rPr>
              <w:fldChar w:fldCharType="end"/>
            </w:r>
          </w:hyperlink>
        </w:p>
        <w:p w14:paraId="0400AC75" w14:textId="60FB4014" w:rsidR="002B16F5" w:rsidRDefault="002B16F5">
          <w:pPr>
            <w:pStyle w:val="TOC2"/>
            <w:tabs>
              <w:tab w:val="right" w:leader="dot" w:pos="9350"/>
            </w:tabs>
            <w:rPr>
              <w:noProof/>
            </w:rPr>
          </w:pPr>
          <w:hyperlink w:anchor="_Toc3472283" w:history="1">
            <w:r w:rsidRPr="00B32F39">
              <w:rPr>
                <w:rStyle w:val="Hyperlink"/>
                <w:noProof/>
              </w:rPr>
              <w:t>Using indexing (addressing) to select specific values</w:t>
            </w:r>
            <w:r>
              <w:rPr>
                <w:noProof/>
                <w:webHidden/>
              </w:rPr>
              <w:tab/>
            </w:r>
            <w:r>
              <w:rPr>
                <w:noProof/>
                <w:webHidden/>
              </w:rPr>
              <w:fldChar w:fldCharType="begin"/>
            </w:r>
            <w:r>
              <w:rPr>
                <w:noProof/>
                <w:webHidden/>
              </w:rPr>
              <w:instrText xml:space="preserve"> PAGEREF _Toc3472283 \h </w:instrText>
            </w:r>
            <w:r>
              <w:rPr>
                <w:noProof/>
                <w:webHidden/>
              </w:rPr>
            </w:r>
            <w:r>
              <w:rPr>
                <w:noProof/>
                <w:webHidden/>
              </w:rPr>
              <w:fldChar w:fldCharType="separate"/>
            </w:r>
            <w:r>
              <w:rPr>
                <w:noProof/>
                <w:webHidden/>
              </w:rPr>
              <w:t>3</w:t>
            </w:r>
            <w:r>
              <w:rPr>
                <w:noProof/>
                <w:webHidden/>
              </w:rPr>
              <w:fldChar w:fldCharType="end"/>
            </w:r>
          </w:hyperlink>
        </w:p>
        <w:p w14:paraId="28E4C88A" w14:textId="0032DB13" w:rsidR="002B16F5" w:rsidRDefault="002B16F5">
          <w:pPr>
            <w:pStyle w:val="TOC2"/>
            <w:tabs>
              <w:tab w:val="right" w:leader="dot" w:pos="9350"/>
            </w:tabs>
            <w:rPr>
              <w:noProof/>
            </w:rPr>
          </w:pPr>
          <w:hyperlink w:anchor="_Toc3472284" w:history="1">
            <w:r w:rsidRPr="00B32F39">
              <w:rPr>
                <w:rStyle w:val="Hyperlink"/>
                <w:noProof/>
              </w:rPr>
              <w:t>Importing a library</w:t>
            </w:r>
            <w:r>
              <w:rPr>
                <w:noProof/>
                <w:webHidden/>
              </w:rPr>
              <w:tab/>
            </w:r>
            <w:r>
              <w:rPr>
                <w:noProof/>
                <w:webHidden/>
              </w:rPr>
              <w:fldChar w:fldCharType="begin"/>
            </w:r>
            <w:r>
              <w:rPr>
                <w:noProof/>
                <w:webHidden/>
              </w:rPr>
              <w:instrText xml:space="preserve"> PAGEREF _Toc3472284 \h </w:instrText>
            </w:r>
            <w:r>
              <w:rPr>
                <w:noProof/>
                <w:webHidden/>
              </w:rPr>
            </w:r>
            <w:r>
              <w:rPr>
                <w:noProof/>
                <w:webHidden/>
              </w:rPr>
              <w:fldChar w:fldCharType="separate"/>
            </w:r>
            <w:r>
              <w:rPr>
                <w:noProof/>
                <w:webHidden/>
              </w:rPr>
              <w:t>4</w:t>
            </w:r>
            <w:r>
              <w:rPr>
                <w:noProof/>
                <w:webHidden/>
              </w:rPr>
              <w:fldChar w:fldCharType="end"/>
            </w:r>
          </w:hyperlink>
        </w:p>
        <w:p w14:paraId="6BEE2D46" w14:textId="5FD77C1D" w:rsidR="002B16F5" w:rsidRDefault="002B16F5">
          <w:pPr>
            <w:pStyle w:val="TOC2"/>
            <w:tabs>
              <w:tab w:val="right" w:leader="dot" w:pos="9350"/>
            </w:tabs>
            <w:rPr>
              <w:noProof/>
            </w:rPr>
          </w:pPr>
          <w:hyperlink w:anchor="_Toc3472285" w:history="1">
            <w:r w:rsidRPr="00B32F39">
              <w:rPr>
                <w:rStyle w:val="Hyperlink"/>
                <w:noProof/>
              </w:rPr>
              <w:t>Importing a data file</w:t>
            </w:r>
            <w:r>
              <w:rPr>
                <w:noProof/>
                <w:webHidden/>
              </w:rPr>
              <w:tab/>
            </w:r>
            <w:r>
              <w:rPr>
                <w:noProof/>
                <w:webHidden/>
              </w:rPr>
              <w:fldChar w:fldCharType="begin"/>
            </w:r>
            <w:r>
              <w:rPr>
                <w:noProof/>
                <w:webHidden/>
              </w:rPr>
              <w:instrText xml:space="preserve"> PAGEREF _Toc3472285 \h </w:instrText>
            </w:r>
            <w:r>
              <w:rPr>
                <w:noProof/>
                <w:webHidden/>
              </w:rPr>
            </w:r>
            <w:r>
              <w:rPr>
                <w:noProof/>
                <w:webHidden/>
              </w:rPr>
              <w:fldChar w:fldCharType="separate"/>
            </w:r>
            <w:r>
              <w:rPr>
                <w:noProof/>
                <w:webHidden/>
              </w:rPr>
              <w:t>5</w:t>
            </w:r>
            <w:r>
              <w:rPr>
                <w:noProof/>
                <w:webHidden/>
              </w:rPr>
              <w:fldChar w:fldCharType="end"/>
            </w:r>
          </w:hyperlink>
        </w:p>
        <w:p w14:paraId="2B4BB9C9" w14:textId="4B80AF31" w:rsidR="002B16F5" w:rsidRDefault="002B16F5">
          <w:pPr>
            <w:pStyle w:val="TOC2"/>
            <w:tabs>
              <w:tab w:val="right" w:leader="dot" w:pos="9350"/>
            </w:tabs>
            <w:rPr>
              <w:noProof/>
            </w:rPr>
          </w:pPr>
          <w:hyperlink w:anchor="_Toc3472286" w:history="1">
            <w:r w:rsidRPr="00B32F39">
              <w:rPr>
                <w:rStyle w:val="Hyperlink"/>
                <w:noProof/>
              </w:rPr>
              <w:t>Exploring the data</w:t>
            </w:r>
            <w:r>
              <w:rPr>
                <w:noProof/>
                <w:webHidden/>
              </w:rPr>
              <w:tab/>
            </w:r>
            <w:r>
              <w:rPr>
                <w:noProof/>
                <w:webHidden/>
              </w:rPr>
              <w:fldChar w:fldCharType="begin"/>
            </w:r>
            <w:r>
              <w:rPr>
                <w:noProof/>
                <w:webHidden/>
              </w:rPr>
              <w:instrText xml:space="preserve"> PAGEREF _Toc3472286 \h </w:instrText>
            </w:r>
            <w:r>
              <w:rPr>
                <w:noProof/>
                <w:webHidden/>
              </w:rPr>
            </w:r>
            <w:r>
              <w:rPr>
                <w:noProof/>
                <w:webHidden/>
              </w:rPr>
              <w:fldChar w:fldCharType="separate"/>
            </w:r>
            <w:r>
              <w:rPr>
                <w:noProof/>
                <w:webHidden/>
              </w:rPr>
              <w:t>5</w:t>
            </w:r>
            <w:r>
              <w:rPr>
                <w:noProof/>
                <w:webHidden/>
              </w:rPr>
              <w:fldChar w:fldCharType="end"/>
            </w:r>
          </w:hyperlink>
        </w:p>
        <w:p w14:paraId="13232877" w14:textId="2E14B8EA" w:rsidR="002B16F5" w:rsidRDefault="002B16F5">
          <w:pPr>
            <w:pStyle w:val="TOC2"/>
            <w:tabs>
              <w:tab w:val="right" w:leader="dot" w:pos="9350"/>
            </w:tabs>
            <w:rPr>
              <w:noProof/>
            </w:rPr>
          </w:pPr>
          <w:hyperlink w:anchor="_Toc3472287" w:history="1">
            <w:r w:rsidRPr="00B32F39">
              <w:rPr>
                <w:rStyle w:val="Hyperlink"/>
                <w:noProof/>
              </w:rPr>
              <w:t>The dplyr library</w:t>
            </w:r>
            <w:r>
              <w:rPr>
                <w:noProof/>
                <w:webHidden/>
              </w:rPr>
              <w:tab/>
            </w:r>
            <w:r>
              <w:rPr>
                <w:noProof/>
                <w:webHidden/>
              </w:rPr>
              <w:fldChar w:fldCharType="begin"/>
            </w:r>
            <w:r>
              <w:rPr>
                <w:noProof/>
                <w:webHidden/>
              </w:rPr>
              <w:instrText xml:space="preserve"> PAGEREF _Toc3472287 \h </w:instrText>
            </w:r>
            <w:r>
              <w:rPr>
                <w:noProof/>
                <w:webHidden/>
              </w:rPr>
            </w:r>
            <w:r>
              <w:rPr>
                <w:noProof/>
                <w:webHidden/>
              </w:rPr>
              <w:fldChar w:fldCharType="separate"/>
            </w:r>
            <w:r>
              <w:rPr>
                <w:noProof/>
                <w:webHidden/>
              </w:rPr>
              <w:t>7</w:t>
            </w:r>
            <w:r>
              <w:rPr>
                <w:noProof/>
                <w:webHidden/>
              </w:rPr>
              <w:fldChar w:fldCharType="end"/>
            </w:r>
          </w:hyperlink>
        </w:p>
        <w:p w14:paraId="46D42BE8" w14:textId="2DF3AFD4" w:rsidR="002B16F5" w:rsidRDefault="002B16F5">
          <w:pPr>
            <w:pStyle w:val="TOC3"/>
            <w:tabs>
              <w:tab w:val="right" w:leader="dot" w:pos="9350"/>
            </w:tabs>
            <w:rPr>
              <w:noProof/>
            </w:rPr>
          </w:pPr>
          <w:hyperlink w:anchor="_Toc3472288" w:history="1">
            <w:r w:rsidRPr="00B32F39">
              <w:rPr>
                <w:rStyle w:val="Hyperlink"/>
                <w:noProof/>
              </w:rPr>
              <w:t>filter</w:t>
            </w:r>
            <w:r>
              <w:rPr>
                <w:noProof/>
                <w:webHidden/>
              </w:rPr>
              <w:tab/>
            </w:r>
            <w:r>
              <w:rPr>
                <w:noProof/>
                <w:webHidden/>
              </w:rPr>
              <w:fldChar w:fldCharType="begin"/>
            </w:r>
            <w:r>
              <w:rPr>
                <w:noProof/>
                <w:webHidden/>
              </w:rPr>
              <w:instrText xml:space="preserve"> PAGEREF _Toc3472288 \h </w:instrText>
            </w:r>
            <w:r>
              <w:rPr>
                <w:noProof/>
                <w:webHidden/>
              </w:rPr>
            </w:r>
            <w:r>
              <w:rPr>
                <w:noProof/>
                <w:webHidden/>
              </w:rPr>
              <w:fldChar w:fldCharType="separate"/>
            </w:r>
            <w:r>
              <w:rPr>
                <w:noProof/>
                <w:webHidden/>
              </w:rPr>
              <w:t>7</w:t>
            </w:r>
            <w:r>
              <w:rPr>
                <w:noProof/>
                <w:webHidden/>
              </w:rPr>
              <w:fldChar w:fldCharType="end"/>
            </w:r>
          </w:hyperlink>
        </w:p>
        <w:p w14:paraId="54A5327B" w14:textId="777AD0EF" w:rsidR="002B16F5" w:rsidRDefault="002B16F5">
          <w:pPr>
            <w:pStyle w:val="TOC3"/>
            <w:tabs>
              <w:tab w:val="right" w:leader="dot" w:pos="9350"/>
            </w:tabs>
            <w:rPr>
              <w:noProof/>
            </w:rPr>
          </w:pPr>
          <w:hyperlink w:anchor="_Toc3472289" w:history="1">
            <w:r w:rsidRPr="00B32F39">
              <w:rPr>
                <w:rStyle w:val="Hyperlink"/>
                <w:noProof/>
              </w:rPr>
              <w:t>select</w:t>
            </w:r>
            <w:r>
              <w:rPr>
                <w:noProof/>
                <w:webHidden/>
              </w:rPr>
              <w:tab/>
            </w:r>
            <w:r>
              <w:rPr>
                <w:noProof/>
                <w:webHidden/>
              </w:rPr>
              <w:fldChar w:fldCharType="begin"/>
            </w:r>
            <w:r>
              <w:rPr>
                <w:noProof/>
                <w:webHidden/>
              </w:rPr>
              <w:instrText xml:space="preserve"> PAGEREF _Toc3472289 \h </w:instrText>
            </w:r>
            <w:r>
              <w:rPr>
                <w:noProof/>
                <w:webHidden/>
              </w:rPr>
            </w:r>
            <w:r>
              <w:rPr>
                <w:noProof/>
                <w:webHidden/>
              </w:rPr>
              <w:fldChar w:fldCharType="separate"/>
            </w:r>
            <w:r>
              <w:rPr>
                <w:noProof/>
                <w:webHidden/>
              </w:rPr>
              <w:t>9</w:t>
            </w:r>
            <w:r>
              <w:rPr>
                <w:noProof/>
                <w:webHidden/>
              </w:rPr>
              <w:fldChar w:fldCharType="end"/>
            </w:r>
          </w:hyperlink>
        </w:p>
        <w:p w14:paraId="608E724C" w14:textId="52E08565" w:rsidR="002B16F5" w:rsidRDefault="002B16F5">
          <w:pPr>
            <w:pStyle w:val="TOC3"/>
            <w:tabs>
              <w:tab w:val="right" w:leader="dot" w:pos="9350"/>
            </w:tabs>
            <w:rPr>
              <w:noProof/>
            </w:rPr>
          </w:pPr>
          <w:hyperlink w:anchor="_Toc3472290" w:history="1">
            <w:r w:rsidRPr="00B32F39">
              <w:rPr>
                <w:rStyle w:val="Hyperlink"/>
                <w:noProof/>
              </w:rPr>
              <w:t>mutate</w:t>
            </w:r>
            <w:r>
              <w:rPr>
                <w:noProof/>
                <w:webHidden/>
              </w:rPr>
              <w:tab/>
            </w:r>
            <w:r>
              <w:rPr>
                <w:noProof/>
                <w:webHidden/>
              </w:rPr>
              <w:fldChar w:fldCharType="begin"/>
            </w:r>
            <w:r>
              <w:rPr>
                <w:noProof/>
                <w:webHidden/>
              </w:rPr>
              <w:instrText xml:space="preserve"> PAGEREF _Toc3472290 \h </w:instrText>
            </w:r>
            <w:r>
              <w:rPr>
                <w:noProof/>
                <w:webHidden/>
              </w:rPr>
            </w:r>
            <w:r>
              <w:rPr>
                <w:noProof/>
                <w:webHidden/>
              </w:rPr>
              <w:fldChar w:fldCharType="separate"/>
            </w:r>
            <w:r>
              <w:rPr>
                <w:noProof/>
                <w:webHidden/>
              </w:rPr>
              <w:t>11</w:t>
            </w:r>
            <w:r>
              <w:rPr>
                <w:noProof/>
                <w:webHidden/>
              </w:rPr>
              <w:fldChar w:fldCharType="end"/>
            </w:r>
          </w:hyperlink>
        </w:p>
        <w:p w14:paraId="53C3B0BD" w14:textId="454857F4" w:rsidR="002B16F5" w:rsidRDefault="002B16F5">
          <w:pPr>
            <w:pStyle w:val="TOC2"/>
            <w:tabs>
              <w:tab w:val="right" w:leader="dot" w:pos="9350"/>
            </w:tabs>
            <w:rPr>
              <w:noProof/>
            </w:rPr>
          </w:pPr>
          <w:hyperlink w:anchor="_Toc3472291" w:history="1">
            <w:r w:rsidRPr="00B32F39">
              <w:rPr>
                <w:rStyle w:val="Hyperlink"/>
                <w:noProof/>
              </w:rPr>
              <w:t>Conclusion</w:t>
            </w:r>
            <w:r>
              <w:rPr>
                <w:noProof/>
                <w:webHidden/>
              </w:rPr>
              <w:tab/>
            </w:r>
            <w:r>
              <w:rPr>
                <w:noProof/>
                <w:webHidden/>
              </w:rPr>
              <w:fldChar w:fldCharType="begin"/>
            </w:r>
            <w:r>
              <w:rPr>
                <w:noProof/>
                <w:webHidden/>
              </w:rPr>
              <w:instrText xml:space="preserve"> PAGEREF _Toc3472291 \h </w:instrText>
            </w:r>
            <w:r>
              <w:rPr>
                <w:noProof/>
                <w:webHidden/>
              </w:rPr>
            </w:r>
            <w:r>
              <w:rPr>
                <w:noProof/>
                <w:webHidden/>
              </w:rPr>
              <w:fldChar w:fldCharType="separate"/>
            </w:r>
            <w:r>
              <w:rPr>
                <w:noProof/>
                <w:webHidden/>
              </w:rPr>
              <w:t>12</w:t>
            </w:r>
            <w:r>
              <w:rPr>
                <w:noProof/>
                <w:webHidden/>
              </w:rPr>
              <w:fldChar w:fldCharType="end"/>
            </w:r>
          </w:hyperlink>
        </w:p>
        <w:p w14:paraId="78A342A6" w14:textId="7448DD7E" w:rsidR="00FA5660" w:rsidRDefault="00D503FA">
          <w:r>
            <w:fldChar w:fldCharType="end"/>
          </w:r>
        </w:p>
      </w:sdtContent>
    </w:sdt>
    <w:p w14:paraId="78A342A7" w14:textId="77777777" w:rsidR="00FA5660" w:rsidRDefault="00D503FA">
      <w:pPr>
        <w:pStyle w:val="FirstParagraph"/>
      </w:pPr>
      <w:r>
        <w:rPr>
          <w:noProof/>
        </w:rPr>
        <w:drawing>
          <wp:inline distT="0" distB="0" distL="0" distR="0" wp14:anchorId="78A34333" wp14:editId="78A34334">
            <wp:extent cx="5334000" cy="160853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KRG%20elegant%20logo%20for%20light%20BG.png"/>
                    <pic:cNvPicPr>
                      <a:picLocks noChangeAspect="1" noChangeArrowheads="1"/>
                    </pic:cNvPicPr>
                  </pic:nvPicPr>
                  <pic:blipFill>
                    <a:blip r:embed="rId7"/>
                    <a:stretch>
                      <a:fillRect/>
                    </a:stretch>
                  </pic:blipFill>
                  <pic:spPr bwMode="auto">
                    <a:xfrm>
                      <a:off x="0" y="0"/>
                      <a:ext cx="5334000" cy="1608534"/>
                    </a:xfrm>
                    <a:prstGeom prst="rect">
                      <a:avLst/>
                    </a:prstGeom>
                    <a:noFill/>
                    <a:ln w="9525">
                      <a:noFill/>
                      <a:headEnd/>
                      <a:tailEnd/>
                    </a:ln>
                  </pic:spPr>
                </pic:pic>
              </a:graphicData>
            </a:graphic>
          </wp:inline>
        </w:drawing>
      </w:r>
      <w:bookmarkStart w:id="0" w:name="_GoBack"/>
      <w:bookmarkEnd w:id="0"/>
    </w:p>
    <w:p w14:paraId="78A342A8" w14:textId="77777777" w:rsidR="00FA5660" w:rsidRDefault="00D503FA">
      <w:pPr>
        <w:pStyle w:val="Heading2"/>
      </w:pPr>
      <w:bookmarkStart w:id="1" w:name="preamble"/>
      <w:bookmarkStart w:id="2" w:name="_Toc3472280"/>
      <w:r>
        <w:t>Preamble</w:t>
      </w:r>
      <w:bookmarkEnd w:id="1"/>
      <w:bookmarkEnd w:id="2"/>
    </w:p>
    <w:p w14:paraId="78A342A9" w14:textId="77777777" w:rsidR="00FA5660" w:rsidRDefault="00D503FA">
      <w:pPr>
        <w:pStyle w:val="FirstParagraph"/>
      </w:pPr>
      <w:r>
        <w:t xml:space="preserve">In this lecture, we will learn how to import a spreadsheet file containing data for a simulated research project (simulated in as much as the data point values for the variables were created using the </w:t>
      </w:r>
      <w:r>
        <w:rPr>
          <w:rStyle w:val="VerbatimChar"/>
        </w:rPr>
        <w:t>sample()</w:t>
      </w:r>
      <w:r>
        <w:t xml:space="preserve"> and the </w:t>
      </w:r>
      <w:r>
        <w:rPr>
          <w:rStyle w:val="VerbatimChar"/>
        </w:rPr>
        <w:t>rnorm()</w:t>
      </w:r>
      <w:r>
        <w:t xml:space="preserve"> function that we saw in the pr</w:t>
      </w:r>
      <w:r>
        <w:t>evious tutorial_. Once imported, we can extract specific parts of our data to analyze it and thereby answer our research questions.</w:t>
      </w:r>
    </w:p>
    <w:p w14:paraId="78A342AA" w14:textId="77777777" w:rsidR="00FA5660" w:rsidRDefault="00D503FA">
      <w:pPr>
        <w:pStyle w:val="BodyText"/>
      </w:pPr>
      <w:r>
        <w:lastRenderedPageBreak/>
        <w:t xml:space="preserve">In order to extract this data, we need to learn about </w:t>
      </w:r>
      <w:r>
        <w:rPr>
          <w:i/>
        </w:rPr>
        <w:t>addressing</w:t>
      </w:r>
      <w:r>
        <w:t xml:space="preserve"> or </w:t>
      </w:r>
      <w:r>
        <w:rPr>
          <w:i/>
        </w:rPr>
        <w:t>indexing</w:t>
      </w:r>
      <w:r>
        <w:t>. This concept simply refers to an address given</w:t>
      </w:r>
      <w:r>
        <w:t xml:space="preserve"> to each data point value in a dataset. The same happens in a Microsoft Excel file, where every cell is named for is column and row value, i.e. </w:t>
      </w:r>
      <w:r>
        <w:rPr>
          <w:i/>
        </w:rPr>
        <w:t>B7</w:t>
      </w:r>
      <w:r>
        <w:t xml:space="preserve">, referring to the data in the cell in column </w:t>
      </w:r>
      <w:r>
        <w:rPr>
          <w:i/>
        </w:rPr>
        <w:t>B</w:t>
      </w:r>
      <w:r>
        <w:t xml:space="preserve"> and in row </w:t>
      </w:r>
      <w:r>
        <w:rPr>
          <w:i/>
        </w:rPr>
        <w:t>7</w:t>
      </w:r>
      <w:r>
        <w:t>.</w:t>
      </w:r>
    </w:p>
    <w:p w14:paraId="78A342AB" w14:textId="77777777" w:rsidR="00FA5660" w:rsidRDefault="00D503FA">
      <w:pPr>
        <w:pStyle w:val="BodyText"/>
      </w:pPr>
      <w:r>
        <w:t>Along this exciting journey, we are going to lea</w:t>
      </w:r>
      <w:r>
        <w:t xml:space="preserve">rn about the setting a working directory, the R library (package) ecosystem, indexing, importing a spreadsheet file, and manipulating the data in the file using the </w:t>
      </w:r>
      <w:r>
        <w:rPr>
          <w:i/>
        </w:rPr>
        <w:t>verbs</w:t>
      </w:r>
      <w:r>
        <w:t xml:space="preserve"> that are available in one of the libraries that we are going to import, namely </w:t>
      </w:r>
      <w:r>
        <w:rPr>
          <w:rStyle w:val="VerbatimChar"/>
        </w:rPr>
        <w:t>dplyr</w:t>
      </w:r>
      <w:r>
        <w:t>.</w:t>
      </w:r>
    </w:p>
    <w:p w14:paraId="78A342AC" w14:textId="77777777" w:rsidR="00FA5660" w:rsidRDefault="00D503FA">
      <w:pPr>
        <w:pStyle w:val="Heading2"/>
      </w:pPr>
      <w:bookmarkStart w:id="3" w:name="setting-the-working-directory"/>
      <w:bookmarkStart w:id="4" w:name="_Toc3472281"/>
      <w:r>
        <w:t>Setting the working directory</w:t>
      </w:r>
      <w:bookmarkEnd w:id="3"/>
      <w:bookmarkEnd w:id="4"/>
    </w:p>
    <w:p w14:paraId="78A342AD" w14:textId="77777777" w:rsidR="00FA5660" w:rsidRDefault="00D503FA">
      <w:pPr>
        <w:pStyle w:val="FirstParagraph"/>
      </w:pPr>
      <w:r>
        <w:t>RStudio has a very powerful project structure. I find it easier to simply save my R markdown file (this document) and my spreadsheet file in the same directory (folder) on my computer drive.</w:t>
      </w:r>
    </w:p>
    <w:p w14:paraId="78A342AE" w14:textId="77777777" w:rsidR="00FA5660" w:rsidRDefault="00D503FA">
      <w:pPr>
        <w:pStyle w:val="BodyText"/>
      </w:pPr>
      <w:r>
        <w:t xml:space="preserve">Once I create an R markdown file, </w:t>
      </w:r>
      <w:r>
        <w:t>I hit the Save button (or go to File &gt; Save on the menu bar) to save the file with an appropriate name, in an appropriate directory (folder). I then make sure that my spreadsheet file is in the same directory (folder).</w:t>
      </w:r>
    </w:p>
    <w:p w14:paraId="78A342AF" w14:textId="77777777" w:rsidR="00FA5660" w:rsidRDefault="00D503FA">
      <w:pPr>
        <w:pStyle w:val="BodyText"/>
      </w:pPr>
      <w:r>
        <w:t>We can use code to find the address o</w:t>
      </w:r>
      <w:r>
        <w:t xml:space="preserve">n our computer drive, where the file was actually stored. The </w:t>
      </w:r>
      <w:r>
        <w:rPr>
          <w:rStyle w:val="VerbatimChar"/>
        </w:rPr>
        <w:t>getwd()</w:t>
      </w:r>
      <w:r>
        <w:t xml:space="preserve"> function stands for _get working directory. Note that you have to save the R markdown file first, before calling this function. Let’s create a code chunk by hitting </w:t>
      </w:r>
      <w:r>
        <w:rPr>
          <w:b/>
        </w:rPr>
        <w:t>CTL ALT I</w:t>
      </w:r>
      <w:r>
        <w:t xml:space="preserve"> ( </w:t>
      </w:r>
      <w:r>
        <w:rPr>
          <w:b/>
        </w:rPr>
        <w:t>CMD OPT I</w:t>
      </w:r>
      <w:r>
        <w:t xml:space="preserve"> on a Mac). Remember to get into the habit to write a unique, short, and descriptive name to the chunk. Also leave some code comments using a hash-tag.</w:t>
      </w:r>
    </w:p>
    <w:p w14:paraId="78A342B0" w14:textId="77777777" w:rsidR="00FA5660" w:rsidRDefault="00D503FA">
      <w:pPr>
        <w:pStyle w:val="SourceCode"/>
      </w:pPr>
      <w:r>
        <w:rPr>
          <w:rStyle w:val="CommentTok"/>
        </w:rPr>
        <w:t># Looking for the current working directory on my computer drive</w:t>
      </w:r>
      <w:r>
        <w:br/>
      </w:r>
      <w:r>
        <w:rPr>
          <w:rStyle w:val="KeywordTok"/>
        </w:rPr>
        <w:t>getwd</w:t>
      </w:r>
      <w:r>
        <w:rPr>
          <w:rStyle w:val="NormalTok"/>
        </w:rPr>
        <w:t>()</w:t>
      </w:r>
    </w:p>
    <w:p w14:paraId="78A342B1" w14:textId="77777777" w:rsidR="00FA5660" w:rsidRDefault="00D503FA">
      <w:pPr>
        <w:pStyle w:val="SourceCode"/>
      </w:pPr>
      <w:r>
        <w:rPr>
          <w:rStyle w:val="VerbatimChar"/>
        </w:rPr>
        <w:t>## [1] "C:/Users/juank/OneDrive</w:t>
      </w:r>
      <w:r>
        <w:rPr>
          <w:rStyle w:val="VerbatimChar"/>
        </w:rPr>
        <w:t>/R/My courses/Postgraduate course in medical statistics"</w:t>
      </w:r>
    </w:p>
    <w:p w14:paraId="78A342B2" w14:textId="77777777" w:rsidR="00FA5660" w:rsidRDefault="00D503FA">
      <w:pPr>
        <w:pStyle w:val="FirstParagraph"/>
      </w:pPr>
      <w:r>
        <w:t>The directory (folder) that contains your file is shown. Note that even on a Windows computer, forward slashes are used. If you are familiar with Windows, you know that it uses backslashes to shown t</w:t>
      </w:r>
      <w:r>
        <w:t>he directory structure.</w:t>
      </w:r>
    </w:p>
    <w:p w14:paraId="78A342B3" w14:textId="77777777" w:rsidR="00FA5660" w:rsidRDefault="00D503FA">
      <w:pPr>
        <w:pStyle w:val="BodyText"/>
      </w:pPr>
      <w:r>
        <w:t>Now, we need to tell R to actually use this directory (folder) as its active directory (folder) when searching for the spreadsheet file that we will import. This is why I save the two files together. If the spreadsheet file is in an</w:t>
      </w:r>
      <w:r>
        <w:t xml:space="preserve">other directory (folder), you have to type the complete directory (folder) structure address to that file. That is just too much work! To set the active director (folder) to the current directory (folder), we use the </w:t>
      </w:r>
      <w:r>
        <w:rPr>
          <w:rStyle w:val="VerbatimChar"/>
        </w:rPr>
        <w:t>setwd()</w:t>
      </w:r>
      <w:r>
        <w:t xml:space="preserve"> function and place the </w:t>
      </w:r>
      <w:r>
        <w:rPr>
          <w:rStyle w:val="VerbatimChar"/>
        </w:rPr>
        <w:t>getwd()</w:t>
      </w:r>
      <w:r>
        <w:t xml:space="preserve"> </w:t>
      </w:r>
      <w:r>
        <w:t>as its argument.</w:t>
      </w:r>
    </w:p>
    <w:p w14:paraId="78A342B4" w14:textId="77777777" w:rsidR="00FA5660" w:rsidRDefault="00D503FA">
      <w:pPr>
        <w:pStyle w:val="SourceCode"/>
      </w:pPr>
      <w:r>
        <w:rPr>
          <w:rStyle w:val="KeywordTok"/>
        </w:rPr>
        <w:t>setwd</w:t>
      </w:r>
      <w:r>
        <w:rPr>
          <w:rStyle w:val="NormalTok"/>
        </w:rPr>
        <w:t>(</w:t>
      </w:r>
      <w:r>
        <w:rPr>
          <w:rStyle w:val="KeywordTok"/>
        </w:rPr>
        <w:t>getwd</w:t>
      </w:r>
      <w:r>
        <w:rPr>
          <w:rStyle w:val="NormalTok"/>
        </w:rPr>
        <w:t>())</w:t>
      </w:r>
    </w:p>
    <w:p w14:paraId="78A342B5" w14:textId="77777777" w:rsidR="00FA5660" w:rsidRDefault="00D503FA">
      <w:pPr>
        <w:pStyle w:val="FirstParagraph"/>
      </w:pPr>
      <w:r>
        <w:t xml:space="preserve">I usually place this right inside of the opening </w:t>
      </w:r>
      <w:r>
        <w:rPr>
          <w:i/>
        </w:rPr>
        <w:t>setup</w:t>
      </w:r>
      <w:r>
        <w:t xml:space="preserve"> junk that RStudio creates as boilerplate code.</w:t>
      </w:r>
    </w:p>
    <w:p w14:paraId="78A342B6" w14:textId="77777777" w:rsidR="00FA5660" w:rsidRDefault="00D503FA">
      <w:pPr>
        <w:pStyle w:val="BodyText"/>
      </w:pPr>
      <w:r>
        <w:t>Before we get to importing and working with spreadsheet files, let’s create some simulated data so that we can look at indexing (or addressing).</w:t>
      </w:r>
    </w:p>
    <w:p w14:paraId="78A342B7" w14:textId="77777777" w:rsidR="00FA5660" w:rsidRDefault="00D503FA">
      <w:pPr>
        <w:pStyle w:val="Heading2"/>
      </w:pPr>
      <w:bookmarkStart w:id="5" w:name="creating-computer-variables-to-work-with"/>
      <w:bookmarkStart w:id="6" w:name="_Toc3472282"/>
      <w:r>
        <w:lastRenderedPageBreak/>
        <w:t>Creating computer variables to work with</w:t>
      </w:r>
      <w:bookmarkEnd w:id="5"/>
      <w:bookmarkEnd w:id="6"/>
    </w:p>
    <w:p w14:paraId="78A342B8" w14:textId="77777777" w:rsidR="00FA5660" w:rsidRDefault="00D503FA">
      <w:pPr>
        <w:pStyle w:val="FirstParagraph"/>
      </w:pPr>
      <w:r>
        <w:t xml:space="preserve">First, we will create a computer variable called </w:t>
      </w:r>
      <w:r>
        <w:rPr>
          <w:rStyle w:val="VerbatimChar"/>
        </w:rPr>
        <w:t>age</w:t>
      </w:r>
      <w:r>
        <w:t xml:space="preserve"> to hold </w:t>
      </w:r>
      <m:oMath>
        <m:r>
          <w:rPr>
            <w:rFonts w:ascii="Cambria Math" w:hAnsi="Cambria Math"/>
          </w:rPr>
          <m:t>20</m:t>
        </m:r>
      </m:oMath>
      <w:r>
        <w:t xml:space="preserve"> random</w:t>
      </w:r>
      <w:r>
        <w:t xml:space="preserve"> value between </w:t>
      </w:r>
      <m:oMath>
        <m:r>
          <w:rPr>
            <w:rFonts w:ascii="Cambria Math" w:hAnsi="Cambria Math"/>
          </w:rPr>
          <m:t>15</m:t>
        </m:r>
      </m:oMath>
      <w:r>
        <w:t xml:space="preserve"> and </w:t>
      </w:r>
      <m:oMath>
        <m:r>
          <w:rPr>
            <w:rFonts w:ascii="Cambria Math" w:hAnsi="Cambria Math"/>
          </w:rPr>
          <m:t>85</m:t>
        </m:r>
      </m:oMath>
      <w:r>
        <w:t xml:space="preserve"> (inclusive). The </w:t>
      </w:r>
      <w:r>
        <w:rPr>
          <w:rStyle w:val="VerbatimChar"/>
        </w:rPr>
        <w:t>sample()</w:t>
      </w:r>
      <w:r>
        <w:t xml:space="preserve"> function means that we will take it from uniform distribution, where every value in the sample space of the statistical variable (i.e. </w:t>
      </w:r>
      <m:oMath>
        <m:r>
          <w:rPr>
            <w:rFonts w:ascii="Cambria Math" w:hAnsi="Cambria Math"/>
          </w:rPr>
          <m:t>15,16,17,…,85</m:t>
        </m:r>
      </m:oMath>
      <w:r>
        <w:t>) has an equal likelihood of being selected.</w:t>
      </w:r>
    </w:p>
    <w:p w14:paraId="78A342B9" w14:textId="77777777" w:rsidR="00FA5660" w:rsidRDefault="00D503FA">
      <w:pPr>
        <w:pStyle w:val="SourceCode"/>
      </w:pPr>
      <w:r>
        <w:rPr>
          <w:rStyle w:val="KeywordTok"/>
        </w:rPr>
        <w:t>set.seed</w:t>
      </w:r>
      <w:r>
        <w:rPr>
          <w:rStyle w:val="NormalTok"/>
        </w:rPr>
        <w:t>(</w:t>
      </w:r>
      <w:r>
        <w:rPr>
          <w:rStyle w:val="DecValTok"/>
        </w:rPr>
        <w:t>123</w:t>
      </w:r>
      <w:r>
        <w:rPr>
          <w:rStyle w:val="NormalTok"/>
        </w:rPr>
        <w:t xml:space="preserve">)  </w:t>
      </w:r>
      <w:r>
        <w:rPr>
          <w:rStyle w:val="CommentTok"/>
        </w:rPr>
        <w:t># So that we all get the same pseudorandom numbers</w:t>
      </w:r>
      <w:r>
        <w:br/>
      </w:r>
      <w:r>
        <w:rPr>
          <w:rStyle w:val="NormalTok"/>
        </w:rPr>
        <w:t>age &lt;-</w:t>
      </w:r>
      <w:r>
        <w:rPr>
          <w:rStyle w:val="StringTok"/>
        </w:rPr>
        <w:t xml:space="preserve"> </w:t>
      </w:r>
      <w:r>
        <w:rPr>
          <w:rStyle w:val="KeywordTok"/>
        </w:rPr>
        <w:t>sample</w:t>
      </w:r>
      <w:r>
        <w:rPr>
          <w:rStyle w:val="NormalTok"/>
        </w:rPr>
        <w:t>(</w:t>
      </w:r>
      <w:r>
        <w:rPr>
          <w:rStyle w:val="DecValTok"/>
        </w:rPr>
        <w:t>15</w:t>
      </w:r>
      <w:r>
        <w:rPr>
          <w:rStyle w:val="OperatorTok"/>
        </w:rPr>
        <w:t>:</w:t>
      </w:r>
      <w:r>
        <w:rPr>
          <w:rStyle w:val="DecValTok"/>
        </w:rPr>
        <w:t>85</w:t>
      </w:r>
      <w:r>
        <w:rPr>
          <w:rStyle w:val="NormalTok"/>
        </w:rPr>
        <w:t>,</w:t>
      </w:r>
      <w:r>
        <w:br/>
      </w:r>
      <w:r>
        <w:rPr>
          <w:rStyle w:val="NormalTok"/>
        </w:rPr>
        <w:t xml:space="preserve">              </w:t>
      </w:r>
      <w:r>
        <w:rPr>
          <w:rStyle w:val="DecValTok"/>
        </w:rPr>
        <w:t>20</w:t>
      </w:r>
      <w:r>
        <w:rPr>
          <w:rStyle w:val="NormalTok"/>
        </w:rPr>
        <w:t>,</w:t>
      </w:r>
      <w:r>
        <w:br/>
      </w:r>
      <w:r>
        <w:rPr>
          <w:rStyle w:val="NormalTok"/>
        </w:rPr>
        <w:t xml:space="preserve">              </w:t>
      </w:r>
      <w:r>
        <w:rPr>
          <w:rStyle w:val="DataTypeTok"/>
        </w:rPr>
        <w:t>replace =</w:t>
      </w:r>
      <w:r>
        <w:rPr>
          <w:rStyle w:val="NormalTok"/>
        </w:rPr>
        <w:t xml:space="preserve"> </w:t>
      </w:r>
      <w:r>
        <w:rPr>
          <w:rStyle w:val="OtherTok"/>
        </w:rPr>
        <w:t>TRUE</w:t>
      </w:r>
      <w:r>
        <w:rPr>
          <w:rStyle w:val="NormalTok"/>
        </w:rPr>
        <w:t>)</w:t>
      </w:r>
    </w:p>
    <w:p w14:paraId="78A342BA" w14:textId="77777777" w:rsidR="00FA5660" w:rsidRDefault="00D503FA">
      <w:pPr>
        <w:pStyle w:val="FirstParagraph"/>
      </w:pPr>
      <w:r>
        <w:t xml:space="preserve">Now that we have a computer variable called </w:t>
      </w:r>
      <w:r>
        <w:rPr>
          <w:rStyle w:val="VerbatimChar"/>
        </w:rPr>
        <w:t>age</w:t>
      </w:r>
      <w:r>
        <w:t xml:space="preserve">, when can introduce the </w:t>
      </w:r>
      <w:r>
        <w:rPr>
          <w:rStyle w:val="VerbatimChar"/>
        </w:rPr>
        <w:t>length()</w:t>
      </w:r>
      <w:r>
        <w:t xml:space="preserve"> function. It counts how many elements there are in t</w:t>
      </w:r>
      <w:r>
        <w:t>he object that we pass as argument.</w:t>
      </w:r>
    </w:p>
    <w:p w14:paraId="78A342BB" w14:textId="77777777" w:rsidR="00FA5660" w:rsidRDefault="00D503FA">
      <w:pPr>
        <w:pStyle w:val="SourceCode"/>
      </w:pPr>
      <w:r>
        <w:rPr>
          <w:rStyle w:val="KeywordTok"/>
        </w:rPr>
        <w:t>length</w:t>
      </w:r>
      <w:r>
        <w:rPr>
          <w:rStyle w:val="NormalTok"/>
        </w:rPr>
        <w:t>(age)</w:t>
      </w:r>
    </w:p>
    <w:p w14:paraId="78A342BC" w14:textId="77777777" w:rsidR="00FA5660" w:rsidRDefault="00D503FA">
      <w:pPr>
        <w:pStyle w:val="SourceCode"/>
      </w:pPr>
      <w:r>
        <w:rPr>
          <w:rStyle w:val="VerbatimChar"/>
        </w:rPr>
        <w:t>## [1] 20</w:t>
      </w:r>
    </w:p>
    <w:p w14:paraId="78A342BD" w14:textId="77777777" w:rsidR="00FA5660" w:rsidRDefault="00D503FA">
      <w:pPr>
        <w:pStyle w:val="FirstParagraph"/>
      </w:pPr>
      <w:r>
        <w:t xml:space="preserve">Indeed, because we asked for </w:t>
      </w:r>
      <m:oMath>
        <m:r>
          <w:rPr>
            <w:rFonts w:ascii="Cambria Math" w:hAnsi="Cambria Math"/>
          </w:rPr>
          <m:t>20</m:t>
        </m:r>
      </m:oMath>
      <w:r>
        <w:t xml:space="preserve"> elements when we created our list object, we get an answer of </w:t>
      </w:r>
      <w:r>
        <w:rPr>
          <w:rStyle w:val="VerbatimChar"/>
        </w:rPr>
        <w:t>20</w:t>
      </w:r>
      <w:r>
        <w:t>.</w:t>
      </w:r>
    </w:p>
    <w:p w14:paraId="78A342BE" w14:textId="77777777" w:rsidR="00FA5660" w:rsidRDefault="00D503FA">
      <w:pPr>
        <w:pStyle w:val="BodyText"/>
      </w:pPr>
      <w:r>
        <w:t xml:space="preserve">We can also print all </w:t>
      </w:r>
      <m:oMath>
        <m:r>
          <w:rPr>
            <w:rFonts w:ascii="Cambria Math" w:hAnsi="Cambria Math"/>
          </w:rPr>
          <m:t>20</m:t>
        </m:r>
      </m:oMath>
      <w:r>
        <w:t xml:space="preserve"> values to the screen by just calling the computer variable.</w:t>
      </w:r>
    </w:p>
    <w:p w14:paraId="78A342BF" w14:textId="77777777" w:rsidR="00FA5660" w:rsidRDefault="00D503FA">
      <w:pPr>
        <w:pStyle w:val="SourceCode"/>
      </w:pPr>
      <w:r>
        <w:rPr>
          <w:rStyle w:val="NormalTok"/>
        </w:rPr>
        <w:t>age</w:t>
      </w:r>
    </w:p>
    <w:p w14:paraId="78A342C0" w14:textId="77777777" w:rsidR="00FA5660" w:rsidRDefault="00D503FA">
      <w:pPr>
        <w:pStyle w:val="SourceCode"/>
      </w:pPr>
      <w:r>
        <w:rPr>
          <w:rStyle w:val="VerbatimChar"/>
        </w:rPr>
        <w:t>##  [1] 35 70 44 77 81 18 52 78 54 47 82 47 63 55 22 78 32 17 38 82</w:t>
      </w:r>
    </w:p>
    <w:p w14:paraId="78A342C1" w14:textId="77777777" w:rsidR="00FA5660" w:rsidRDefault="00D503FA">
      <w:pPr>
        <w:pStyle w:val="Heading2"/>
      </w:pPr>
      <w:bookmarkStart w:id="7" w:name="using-indexing-addressing-to-select-spec"/>
      <w:bookmarkStart w:id="8" w:name="_Toc3472283"/>
      <w:r>
        <w:t>Using indexing (addressing) to select specific values</w:t>
      </w:r>
      <w:bookmarkEnd w:id="7"/>
      <w:bookmarkEnd w:id="8"/>
    </w:p>
    <w:p w14:paraId="78A342C2" w14:textId="77777777" w:rsidR="00FA5660" w:rsidRDefault="00D503FA">
      <w:pPr>
        <w:pStyle w:val="FirstParagraph"/>
      </w:pPr>
      <w:r>
        <w:t xml:space="preserve">You will notice that the </w:t>
      </w:r>
      <w:r>
        <w:rPr>
          <w:rStyle w:val="VerbatimChar"/>
        </w:rPr>
        <w:t>age</w:t>
      </w:r>
      <w:r>
        <w:t xml:space="preserve"> variable appears in the Environment tab on the top right-hand side of the screen. It states </w:t>
      </w:r>
      <w:r>
        <w:rPr>
          <w:rStyle w:val="VerbatimChar"/>
        </w:rPr>
        <w:t>int [1:20]</w:t>
      </w:r>
      <w:r>
        <w:t xml:space="preserve"> an</w:t>
      </w:r>
      <w:r>
        <w:t xml:space="preserve">d then starts listing the actual values. From this we can guess that every element’s address is the number </w:t>
      </w:r>
      <m:oMath>
        <m:r>
          <w:rPr>
            <w:rFonts w:ascii="Cambria Math" w:hAnsi="Cambria Math"/>
          </w:rPr>
          <m:t>1</m:t>
        </m:r>
      </m:oMath>
      <w:r>
        <w:t xml:space="preserve"> through </w:t>
      </w:r>
      <m:oMath>
        <m:r>
          <w:rPr>
            <w:rFonts w:ascii="Cambria Math" w:hAnsi="Cambria Math"/>
          </w:rPr>
          <m:t>20</m:t>
        </m:r>
      </m:oMath>
      <w:r>
        <w:t xml:space="preserve">. this is indeed so. Below, the, we use square brackets (indicating indexing) and ask for the value with an index (address) of </w:t>
      </w:r>
      <w:r>
        <w:rPr>
          <w:rStyle w:val="VerbatimChar"/>
        </w:rPr>
        <w:t>1</w:t>
      </w:r>
      <w:r>
        <w:t>.</w:t>
      </w:r>
    </w:p>
    <w:p w14:paraId="78A342C3" w14:textId="77777777" w:rsidR="00FA5660" w:rsidRDefault="00D503FA">
      <w:pPr>
        <w:pStyle w:val="SourceCode"/>
      </w:pPr>
      <w:r>
        <w:rPr>
          <w:rStyle w:val="NormalTok"/>
        </w:rPr>
        <w:t>age[</w:t>
      </w:r>
      <w:r>
        <w:rPr>
          <w:rStyle w:val="DecValTok"/>
        </w:rPr>
        <w:t>1</w:t>
      </w:r>
      <w:r>
        <w:rPr>
          <w:rStyle w:val="NormalTok"/>
        </w:rPr>
        <w:t>]</w:t>
      </w:r>
    </w:p>
    <w:p w14:paraId="78A342C4" w14:textId="77777777" w:rsidR="00FA5660" w:rsidRDefault="00D503FA">
      <w:pPr>
        <w:pStyle w:val="SourceCode"/>
      </w:pPr>
      <w:r>
        <w:rPr>
          <w:rStyle w:val="VerbatimChar"/>
        </w:rPr>
        <w:t>## [1] 35</w:t>
      </w:r>
    </w:p>
    <w:p w14:paraId="78A342C5" w14:textId="77777777" w:rsidR="00FA5660" w:rsidRDefault="00D503FA">
      <w:pPr>
        <w:pStyle w:val="FirstParagraph"/>
      </w:pPr>
      <w:r>
        <w:t xml:space="preserve">When we look at the list we printed out above, we see that </w:t>
      </w:r>
      <m:oMath>
        <m:r>
          <w:rPr>
            <w:rFonts w:ascii="Cambria Math" w:hAnsi="Cambria Math"/>
          </w:rPr>
          <m:t>35</m:t>
        </m:r>
      </m:oMath>
      <w:r>
        <w:t xml:space="preserve"> was indeed the first value. Remember that this will only be true for you if you also used </w:t>
      </w:r>
      <w:r>
        <w:rPr>
          <w:rStyle w:val="VerbatimChar"/>
        </w:rPr>
        <w:t>set.seed(123)</w:t>
      </w:r>
      <w:r>
        <w:t xml:space="preserve">. Let’s have a look at the fifth value, which should be </w:t>
      </w:r>
      <m:oMath>
        <m:r>
          <w:rPr>
            <w:rFonts w:ascii="Cambria Math" w:hAnsi="Cambria Math"/>
          </w:rPr>
          <m:t>81</m:t>
        </m:r>
      </m:oMath>
      <w:r>
        <w:t>.</w:t>
      </w:r>
    </w:p>
    <w:p w14:paraId="78A342C6" w14:textId="77777777" w:rsidR="00FA5660" w:rsidRDefault="00D503FA">
      <w:pPr>
        <w:pStyle w:val="SourceCode"/>
      </w:pPr>
      <w:r>
        <w:rPr>
          <w:rStyle w:val="NormalTok"/>
        </w:rPr>
        <w:t>age[</w:t>
      </w:r>
      <w:r>
        <w:rPr>
          <w:rStyle w:val="DecValTok"/>
        </w:rPr>
        <w:t>5</w:t>
      </w:r>
      <w:r>
        <w:rPr>
          <w:rStyle w:val="NormalTok"/>
        </w:rPr>
        <w:t>]</w:t>
      </w:r>
    </w:p>
    <w:p w14:paraId="78A342C7" w14:textId="77777777" w:rsidR="00FA5660" w:rsidRDefault="00D503FA">
      <w:pPr>
        <w:pStyle w:val="SourceCode"/>
      </w:pPr>
      <w:r>
        <w:rPr>
          <w:rStyle w:val="VerbatimChar"/>
        </w:rPr>
        <w:t>## [1] 81</w:t>
      </w:r>
    </w:p>
    <w:p w14:paraId="78A342C8" w14:textId="77777777" w:rsidR="00FA5660" w:rsidRDefault="00D503FA">
      <w:pPr>
        <w:pStyle w:val="FirstParagraph"/>
      </w:pPr>
      <w:r>
        <w:t>We c</w:t>
      </w:r>
      <w:r>
        <w:t xml:space="preserve">an view a range of values by using the range symbol, </w:t>
      </w:r>
      <w:r>
        <w:rPr>
          <w:rStyle w:val="VerbatimChar"/>
        </w:rPr>
        <w:t>:</w:t>
      </w:r>
      <w:r>
        <w:t xml:space="preserve">. Let’s get the first five values, i.e. </w:t>
      </w:r>
      <w:r>
        <w:rPr>
          <w:rStyle w:val="VerbatimChar"/>
        </w:rPr>
        <w:t>1:5</w:t>
      </w:r>
      <w:r>
        <w:t>.</w:t>
      </w:r>
    </w:p>
    <w:p w14:paraId="78A342C9" w14:textId="77777777" w:rsidR="00FA5660" w:rsidRDefault="00D503FA">
      <w:pPr>
        <w:pStyle w:val="SourceCode"/>
      </w:pPr>
      <w:r>
        <w:rPr>
          <w:rStyle w:val="NormalTok"/>
        </w:rPr>
        <w:t>age[</w:t>
      </w:r>
      <w:r>
        <w:rPr>
          <w:rStyle w:val="DecValTok"/>
        </w:rPr>
        <w:t>1</w:t>
      </w:r>
      <w:r>
        <w:rPr>
          <w:rStyle w:val="OperatorTok"/>
        </w:rPr>
        <w:t>:</w:t>
      </w:r>
      <w:r>
        <w:rPr>
          <w:rStyle w:val="DecValTok"/>
        </w:rPr>
        <w:t>5</w:t>
      </w:r>
      <w:r>
        <w:rPr>
          <w:rStyle w:val="NormalTok"/>
        </w:rPr>
        <w:t>]</w:t>
      </w:r>
    </w:p>
    <w:p w14:paraId="78A342CA" w14:textId="77777777" w:rsidR="00FA5660" w:rsidRDefault="00D503FA">
      <w:pPr>
        <w:pStyle w:val="SourceCode"/>
      </w:pPr>
      <w:r>
        <w:rPr>
          <w:rStyle w:val="VerbatimChar"/>
        </w:rPr>
        <w:lastRenderedPageBreak/>
        <w:t>## [1] 35 70 44 77 81</w:t>
      </w:r>
    </w:p>
    <w:p w14:paraId="78A342CB" w14:textId="77777777" w:rsidR="00FA5660" w:rsidRDefault="00D503FA">
      <w:pPr>
        <w:pStyle w:val="FirstParagraph"/>
      </w:pPr>
      <w:r>
        <w:t xml:space="preserve">If we only want values one and five, we pass these values as an atomic vector, using the </w:t>
      </w:r>
      <w:r>
        <w:rPr>
          <w:rStyle w:val="VerbatimChar"/>
        </w:rPr>
        <w:t>c()</w:t>
      </w:r>
      <w:r>
        <w:t xml:space="preserve"> function as address.</w:t>
      </w:r>
    </w:p>
    <w:p w14:paraId="78A342CC" w14:textId="77777777" w:rsidR="00FA5660" w:rsidRDefault="00D503FA">
      <w:pPr>
        <w:pStyle w:val="SourceCode"/>
      </w:pPr>
      <w:r>
        <w:rPr>
          <w:rStyle w:val="NormalTok"/>
        </w:rPr>
        <w:t>age[</w:t>
      </w:r>
      <w:r>
        <w:rPr>
          <w:rStyle w:val="KeywordTok"/>
        </w:rPr>
        <w:t>c</w:t>
      </w:r>
      <w:r>
        <w:rPr>
          <w:rStyle w:val="NormalTok"/>
        </w:rPr>
        <w:t>(</w:t>
      </w:r>
      <w:r>
        <w:rPr>
          <w:rStyle w:val="DecValTok"/>
        </w:rPr>
        <w:t>1</w:t>
      </w:r>
      <w:r>
        <w:rPr>
          <w:rStyle w:val="NormalTok"/>
        </w:rPr>
        <w:t xml:space="preserve">, </w:t>
      </w:r>
      <w:r>
        <w:rPr>
          <w:rStyle w:val="DecValTok"/>
        </w:rPr>
        <w:t>5</w:t>
      </w:r>
      <w:r>
        <w:rPr>
          <w:rStyle w:val="NormalTok"/>
        </w:rPr>
        <w:t>)]</w:t>
      </w:r>
    </w:p>
    <w:p w14:paraId="78A342CD" w14:textId="77777777" w:rsidR="00FA5660" w:rsidRDefault="00D503FA">
      <w:pPr>
        <w:pStyle w:val="SourceCode"/>
      </w:pPr>
      <w:r>
        <w:rPr>
          <w:rStyle w:val="VerbatimChar"/>
        </w:rPr>
        <w:t>## [1] 35 81</w:t>
      </w:r>
    </w:p>
    <w:p w14:paraId="78A342CE" w14:textId="77777777" w:rsidR="00FA5660" w:rsidRDefault="00D503FA">
      <w:pPr>
        <w:pStyle w:val="FirstParagraph"/>
      </w:pPr>
      <w:r>
        <w:t xml:space="preserve">Now we consider something a bit more interesting. What about selecting values based on a rule? In the code chunk below we ask for only values that are equal to larger than </w:t>
      </w:r>
      <m:oMath>
        <m:r>
          <w:rPr>
            <w:rFonts w:ascii="Cambria Math" w:hAnsi="Cambria Math"/>
          </w:rPr>
          <m:t>50</m:t>
        </m:r>
      </m:oMath>
      <w:r>
        <w:t>. Note that we use the computer variable name twice!</w:t>
      </w:r>
    </w:p>
    <w:p w14:paraId="78A342CF" w14:textId="77777777" w:rsidR="00FA5660" w:rsidRDefault="00D503FA">
      <w:pPr>
        <w:pStyle w:val="SourceCode"/>
      </w:pPr>
      <w:r>
        <w:rPr>
          <w:rStyle w:val="NormalTok"/>
        </w:rPr>
        <w:t xml:space="preserve">age[age </w:t>
      </w:r>
      <w:r>
        <w:rPr>
          <w:rStyle w:val="OperatorTok"/>
        </w:rPr>
        <w:t>&gt;=</w:t>
      </w:r>
      <w:r>
        <w:rPr>
          <w:rStyle w:val="StringTok"/>
        </w:rPr>
        <w:t xml:space="preserve"> </w:t>
      </w:r>
      <w:r>
        <w:rPr>
          <w:rStyle w:val="DecValTok"/>
        </w:rPr>
        <w:t>50</w:t>
      </w:r>
      <w:r>
        <w:rPr>
          <w:rStyle w:val="NormalTok"/>
        </w:rPr>
        <w:t>]</w:t>
      </w:r>
    </w:p>
    <w:p w14:paraId="78A342D0" w14:textId="77777777" w:rsidR="00FA5660" w:rsidRDefault="00D503FA">
      <w:pPr>
        <w:pStyle w:val="SourceCode"/>
      </w:pPr>
      <w:r>
        <w:rPr>
          <w:rStyle w:val="VerbatimChar"/>
        </w:rPr>
        <w:t>##  [1] 70 77 81 52 78 54 82 63 55 78 82</w:t>
      </w:r>
    </w:p>
    <w:p w14:paraId="78A342D1" w14:textId="77777777" w:rsidR="00FA5660" w:rsidRDefault="00D503FA">
      <w:pPr>
        <w:pStyle w:val="FirstParagraph"/>
      </w:pPr>
      <w:r>
        <w:t xml:space="preserve">We can specify more than one rule. Below, we ask for all values that are less than </w:t>
      </w:r>
      <m:oMath>
        <m:r>
          <w:rPr>
            <w:rFonts w:ascii="Cambria Math" w:hAnsi="Cambria Math"/>
          </w:rPr>
          <m:t>30</m:t>
        </m:r>
      </m:oMath>
      <w:r>
        <w:t xml:space="preserve"> </w:t>
      </w:r>
      <w:r>
        <w:rPr>
          <w:b/>
        </w:rPr>
        <w:t>or</w:t>
      </w:r>
      <w:r>
        <w:t xml:space="preserve"> more than </w:t>
      </w:r>
      <m:oMath>
        <m:r>
          <w:rPr>
            <w:rFonts w:ascii="Cambria Math" w:hAnsi="Cambria Math"/>
          </w:rPr>
          <m:t>50</m:t>
        </m:r>
      </m:oMath>
      <w:r>
        <w:t>. The symbol for or is the straight, vertical line, which is above the enter key on my keyboard.</w:t>
      </w:r>
    </w:p>
    <w:p w14:paraId="78A342D2" w14:textId="77777777" w:rsidR="00FA5660" w:rsidRDefault="00D503FA">
      <w:pPr>
        <w:pStyle w:val="SourceCode"/>
      </w:pPr>
      <w:r>
        <w:rPr>
          <w:rStyle w:val="NormalTok"/>
        </w:rPr>
        <w:t xml:space="preserve">age[age </w:t>
      </w:r>
      <w:r>
        <w:rPr>
          <w:rStyle w:val="OperatorTok"/>
        </w:rPr>
        <w:t>&lt;</w:t>
      </w:r>
      <w:r>
        <w:rPr>
          <w:rStyle w:val="StringTok"/>
        </w:rPr>
        <w:t xml:space="preserve"> </w:t>
      </w:r>
      <w:r>
        <w:rPr>
          <w:rStyle w:val="DecValTok"/>
        </w:rPr>
        <w:t>30</w:t>
      </w:r>
      <w:r>
        <w:rPr>
          <w:rStyle w:val="NormalTok"/>
        </w:rPr>
        <w:t xml:space="preserve"> </w:t>
      </w:r>
      <w:r>
        <w:rPr>
          <w:rStyle w:val="OperatorTok"/>
        </w:rPr>
        <w:t>|</w:t>
      </w:r>
      <w:r>
        <w:rPr>
          <w:rStyle w:val="StringTok"/>
        </w:rPr>
        <w:t xml:space="preserve"> </w:t>
      </w:r>
      <w:r>
        <w:rPr>
          <w:rStyle w:val="NormalTok"/>
        </w:rPr>
        <w:t>ag</w:t>
      </w:r>
      <w:r>
        <w:rPr>
          <w:rStyle w:val="NormalTok"/>
        </w:rPr>
        <w:t xml:space="preserve">e </w:t>
      </w:r>
      <w:r>
        <w:rPr>
          <w:rStyle w:val="OperatorTok"/>
        </w:rPr>
        <w:t>&gt;</w:t>
      </w:r>
      <w:r>
        <w:rPr>
          <w:rStyle w:val="StringTok"/>
        </w:rPr>
        <w:t xml:space="preserve"> </w:t>
      </w:r>
      <w:r>
        <w:rPr>
          <w:rStyle w:val="DecValTok"/>
        </w:rPr>
        <w:t>50</w:t>
      </w:r>
      <w:r>
        <w:rPr>
          <w:rStyle w:val="NormalTok"/>
        </w:rPr>
        <w:t>]</w:t>
      </w:r>
    </w:p>
    <w:p w14:paraId="78A342D3" w14:textId="77777777" w:rsidR="00FA5660" w:rsidRDefault="00D503FA">
      <w:pPr>
        <w:pStyle w:val="SourceCode"/>
      </w:pPr>
      <w:r>
        <w:rPr>
          <w:rStyle w:val="VerbatimChar"/>
        </w:rPr>
        <w:t>##  [1] 70 77 81 18 52 78 54 82 63 55 22 78 17 82</w:t>
      </w:r>
    </w:p>
    <w:p w14:paraId="78A342D4" w14:textId="77777777" w:rsidR="00FA5660" w:rsidRDefault="00D503FA">
      <w:pPr>
        <w:pStyle w:val="FirstParagraph"/>
      </w:pPr>
      <w:r>
        <w:t xml:space="preserve">Note that every value is either below </w:t>
      </w:r>
      <m:oMath>
        <m:r>
          <w:rPr>
            <w:rFonts w:ascii="Cambria Math" w:hAnsi="Cambria Math"/>
          </w:rPr>
          <m:t>30</m:t>
        </m:r>
      </m:oMath>
      <w:r>
        <w:t xml:space="preserve"> or larger than </w:t>
      </w:r>
      <m:oMath>
        <m:r>
          <w:rPr>
            <w:rFonts w:ascii="Cambria Math" w:hAnsi="Cambria Math"/>
          </w:rPr>
          <m:t>50</m:t>
        </m:r>
      </m:oMath>
      <w:r>
        <w:t>.</w:t>
      </w:r>
    </w:p>
    <w:p w14:paraId="78A342D5" w14:textId="77777777" w:rsidR="00FA5660" w:rsidRDefault="00D503FA">
      <w:pPr>
        <w:pStyle w:val="BodyText"/>
      </w:pPr>
      <w:r>
        <w:t>Good, let’s import our spreadsheet file. Wait, wait, wait, first let’s import a library.</w:t>
      </w:r>
    </w:p>
    <w:p w14:paraId="78A342D6" w14:textId="77777777" w:rsidR="00FA5660" w:rsidRDefault="00D503FA">
      <w:pPr>
        <w:pStyle w:val="Heading2"/>
      </w:pPr>
      <w:bookmarkStart w:id="9" w:name="importing-a-library"/>
      <w:bookmarkStart w:id="10" w:name="_Toc3472284"/>
      <w:r>
        <w:t>Importing a library</w:t>
      </w:r>
      <w:bookmarkEnd w:id="9"/>
      <w:bookmarkEnd w:id="10"/>
    </w:p>
    <w:p w14:paraId="78A342D7" w14:textId="77777777" w:rsidR="00FA5660" w:rsidRDefault="00D503FA">
      <w:pPr>
        <w:pStyle w:val="FirstParagraph"/>
      </w:pPr>
      <w:r>
        <w:t xml:space="preserve">Packages or libraries are written by the huge community of developers of the R language from all over they world, kindly donating their skills and time to make our lives easier! Libraries are installed in the Packages tab on the bottom right panel. Simply </w:t>
      </w:r>
      <w:r>
        <w:t>type the name of the package in the search box after hitting the Install button. Allow time for the package to be installed from the internet.</w:t>
      </w:r>
    </w:p>
    <w:p w14:paraId="78A342D8" w14:textId="77777777" w:rsidR="00FA5660" w:rsidRDefault="00D503FA">
      <w:pPr>
        <w:pStyle w:val="BodyText"/>
      </w:pPr>
      <w:r>
        <w:t xml:space="preserve">After installation, we have to import the library for use in our current R markdown file. So, go ahead and first </w:t>
      </w:r>
      <w:r>
        <w:t xml:space="preserve">install the </w:t>
      </w:r>
      <w:r>
        <w:rPr>
          <w:rStyle w:val="VerbatimChar"/>
        </w:rPr>
        <w:t>readr</w:t>
      </w:r>
      <w:r>
        <w:t xml:space="preserve"> and the </w:t>
      </w:r>
      <w:r>
        <w:rPr>
          <w:rStyle w:val="VerbatimChar"/>
        </w:rPr>
        <w:t>dplyr</w:t>
      </w:r>
      <w:r>
        <w:t xml:space="preserve"> libraries. Below, we then import them (individually) using the </w:t>
      </w:r>
      <w:r>
        <w:rPr>
          <w:rStyle w:val="VerbatimChar"/>
        </w:rPr>
        <w:t>library()</w:t>
      </w:r>
      <w:r>
        <w:t xml:space="preserve"> function. Note that after the name of the chunk, is a comma and then </w:t>
      </w:r>
      <w:r>
        <w:rPr>
          <w:rStyle w:val="VerbatimChar"/>
        </w:rPr>
        <w:t>message=FALSE</w:t>
      </w:r>
      <w:r>
        <w:t xml:space="preserve"> and then another comma and the </w:t>
      </w:r>
      <w:r>
        <w:rPr>
          <w:rStyle w:val="VerbatimChar"/>
        </w:rPr>
        <w:t>warning=FALSE</w:t>
      </w:r>
      <w:r>
        <w:t>. This can be added manu</w:t>
      </w:r>
      <w:r>
        <w:t>ally, or by deselecting the buttons after hitting the little gear icon of a chunk. The effect is that message and warning that are sometimes displayed on importing libraries are not shown. In most cases these are superfluous.</w:t>
      </w:r>
    </w:p>
    <w:p w14:paraId="78A342D9" w14:textId="77777777" w:rsidR="00FA5660" w:rsidRDefault="00D503FA">
      <w:pPr>
        <w:pStyle w:val="SourceCode"/>
      </w:pPr>
      <w:r>
        <w:rPr>
          <w:rStyle w:val="KeywordTok"/>
        </w:rPr>
        <w:t>library</w:t>
      </w:r>
      <w:r>
        <w:rPr>
          <w:rStyle w:val="NormalTok"/>
        </w:rPr>
        <w:t>(readr)</w:t>
      </w:r>
      <w:r>
        <w:br/>
      </w:r>
      <w:r>
        <w:rPr>
          <w:rStyle w:val="KeywordTok"/>
        </w:rPr>
        <w:t>library</w:t>
      </w:r>
      <w:r>
        <w:rPr>
          <w:rStyle w:val="NormalTok"/>
        </w:rPr>
        <w:t>(dplyr)</w:t>
      </w:r>
    </w:p>
    <w:p w14:paraId="78A342DA" w14:textId="77777777" w:rsidR="00FA5660" w:rsidRDefault="00D503FA">
      <w:pPr>
        <w:pStyle w:val="FirstParagraph"/>
      </w:pPr>
      <w:r>
        <w:t xml:space="preserve">The </w:t>
      </w:r>
      <w:r>
        <w:rPr>
          <w:rStyle w:val="VerbatimChar"/>
        </w:rPr>
        <w:t>dplyr</w:t>
      </w:r>
      <w:r>
        <w:t xml:space="preserve"> library contains all the function which we will use to extract data from our imported spreadsheet file.</w:t>
      </w:r>
    </w:p>
    <w:p w14:paraId="78A342DB" w14:textId="77777777" w:rsidR="00FA5660" w:rsidRDefault="00D503FA">
      <w:pPr>
        <w:pStyle w:val="Heading2"/>
      </w:pPr>
      <w:bookmarkStart w:id="11" w:name="importing-a-data-file"/>
      <w:bookmarkStart w:id="12" w:name="_Toc3472285"/>
      <w:r>
        <w:lastRenderedPageBreak/>
        <w:t>Importing a data file</w:t>
      </w:r>
      <w:bookmarkEnd w:id="11"/>
      <w:bookmarkEnd w:id="12"/>
    </w:p>
    <w:p w14:paraId="78A342DC" w14:textId="77777777" w:rsidR="00FA5660" w:rsidRDefault="00D503FA">
      <w:pPr>
        <w:pStyle w:val="FirstParagraph"/>
      </w:pPr>
      <w:r>
        <w:t xml:space="preserve">The </w:t>
      </w:r>
      <w:r>
        <w:rPr>
          <w:rStyle w:val="VerbatimChar"/>
        </w:rPr>
        <w:t>readr</w:t>
      </w:r>
      <w:r>
        <w:t xml:space="preserve"> library contains a function called </w:t>
      </w:r>
      <w:r>
        <w:rPr>
          <w:rStyle w:val="VerbatimChar"/>
        </w:rPr>
        <w:t>read_csv()</w:t>
      </w:r>
      <w:r>
        <w:t xml:space="preserve">. There is a </w:t>
      </w:r>
      <w:r>
        <w:rPr>
          <w:rStyle w:val="VerbatimChar"/>
        </w:rPr>
        <w:t>read.csv()</w:t>
      </w:r>
      <w:r>
        <w:t xml:space="preserve"> function in base R (without importing the</w:t>
      </w:r>
      <w:r>
        <w:t xml:space="preserve"> </w:t>
      </w:r>
      <w:r>
        <w:rPr>
          <w:rStyle w:val="VerbatimChar"/>
        </w:rPr>
        <w:t>readr</w:t>
      </w:r>
      <w:r>
        <w:t xml:space="preserve"> library). The </w:t>
      </w:r>
      <w:r>
        <w:rPr>
          <w:rStyle w:val="VerbatimChar"/>
        </w:rPr>
        <w:t>read_csv()</w:t>
      </w:r>
      <w:r>
        <w:t xml:space="preserve"> function is more useful, though. It creates an object called a </w:t>
      </w:r>
      <w:r>
        <w:rPr>
          <w:i/>
        </w:rPr>
        <w:t>tibble</w:t>
      </w:r>
      <w:r>
        <w:t xml:space="preserve">. A tibble has some advantages over a traditional </w:t>
      </w:r>
      <w:r>
        <w:rPr>
          <w:i/>
        </w:rPr>
        <w:t>dataframe</w:t>
      </w:r>
      <w:r>
        <w:t>. Tibbles print nicely to most screen and it interprets categorical variables as well, categoric</w:t>
      </w:r>
      <w:r>
        <w:t>al variables, as opposed to factors. More about this in future tutorials.</w:t>
      </w:r>
    </w:p>
    <w:p w14:paraId="78A342DD" w14:textId="77777777" w:rsidR="00FA5660" w:rsidRDefault="00D503FA">
      <w:pPr>
        <w:pStyle w:val="BodyText"/>
      </w:pPr>
      <w:r>
        <w:t xml:space="preserve">Note that the spreadsheet file is in </w:t>
      </w:r>
      <w:r>
        <w:rPr>
          <w:rStyle w:val="VerbatimChar"/>
        </w:rPr>
        <w:t>.csv</w:t>
      </w:r>
      <w:r>
        <w:t xml:space="preserve"> or </w:t>
      </w:r>
      <w:r>
        <w:rPr>
          <w:i/>
        </w:rPr>
        <w:t>comma separated values</w:t>
      </w:r>
      <w:r>
        <w:t xml:space="preserve"> format. This is much more generic than Microsoft </w:t>
      </w:r>
      <w:r>
        <w:rPr>
          <w:rStyle w:val="VerbatimChar"/>
        </w:rPr>
        <w:t>.xslx</w:t>
      </w:r>
      <w:r>
        <w:t xml:space="preserve"> format. When you are in Excel, simply save the file as a </w:t>
      </w:r>
      <w:r>
        <w:rPr>
          <w:rStyle w:val="VerbatimChar"/>
        </w:rPr>
        <w:t>.c</w:t>
      </w:r>
      <w:r>
        <w:rPr>
          <w:rStyle w:val="VerbatimChar"/>
        </w:rPr>
        <w:t>sv</w:t>
      </w:r>
      <w:r>
        <w:t xml:space="preserve"> file. Its trips away all the bells-and-whistles added by Microsoft that really just clutter things up. If given a choice, always select </w:t>
      </w:r>
      <w:r>
        <w:rPr>
          <w:b/>
        </w:rPr>
        <w:t>MS-DOS csv</w:t>
      </w:r>
      <w:r>
        <w:t>.</w:t>
      </w:r>
    </w:p>
    <w:p w14:paraId="78A342DE" w14:textId="77777777" w:rsidR="00FA5660" w:rsidRDefault="00D503FA">
      <w:pPr>
        <w:pStyle w:val="BodyText"/>
      </w:pPr>
      <w:r>
        <w:t xml:space="preserve">In the chunk below, we import the </w:t>
      </w:r>
      <w:r>
        <w:rPr>
          <w:rStyle w:val="VerbatimChar"/>
        </w:rPr>
        <w:t>ProjectData.csv</w:t>
      </w:r>
      <w:r>
        <w:t xml:space="preserve"> file. Because it is in the same directory (folder) than</w:t>
      </w:r>
      <w:r>
        <w:t xml:space="preserve"> the R markdown file, we can just refer to it, without using a long computer drive address, simply because we use the </w:t>
      </w:r>
      <w:r>
        <w:rPr>
          <w:rStyle w:val="VerbatimChar"/>
        </w:rPr>
        <w:t>setwd(getwd())</w:t>
      </w:r>
      <w:r>
        <w:t xml:space="preserve"> functions above. We import the spreadsheet file in the computer variable </w:t>
      </w:r>
      <w:r>
        <w:rPr>
          <w:rStyle w:val="VerbatimChar"/>
        </w:rPr>
        <w:t>df</w:t>
      </w:r>
      <w:r>
        <w:t>.</w:t>
      </w:r>
    </w:p>
    <w:p w14:paraId="78A342DF" w14:textId="77777777" w:rsidR="00FA5660" w:rsidRDefault="00D503FA">
      <w:pPr>
        <w:pStyle w:val="SourceCode"/>
      </w:pPr>
      <w:r>
        <w:rPr>
          <w:rStyle w:val="NormalTok"/>
        </w:rPr>
        <w:t>df &lt;-</w:t>
      </w:r>
      <w:r>
        <w:rPr>
          <w:rStyle w:val="StringTok"/>
        </w:rPr>
        <w:t xml:space="preserve"> </w:t>
      </w:r>
      <w:r>
        <w:rPr>
          <w:rStyle w:val="KeywordTok"/>
        </w:rPr>
        <w:t>read_csv</w:t>
      </w:r>
      <w:r>
        <w:rPr>
          <w:rStyle w:val="NormalTok"/>
        </w:rPr>
        <w:t>(</w:t>
      </w:r>
      <w:r>
        <w:rPr>
          <w:rStyle w:val="StringTok"/>
        </w:rPr>
        <w:t>"ProjectData.csv"</w:t>
      </w:r>
      <w:r>
        <w:rPr>
          <w:rStyle w:val="NormalTok"/>
        </w:rPr>
        <w:t>)</w:t>
      </w:r>
    </w:p>
    <w:p w14:paraId="78A342E0" w14:textId="77777777" w:rsidR="00FA5660" w:rsidRDefault="00D503FA">
      <w:pPr>
        <w:pStyle w:val="Heading2"/>
      </w:pPr>
      <w:bookmarkStart w:id="13" w:name="exploring-the-data"/>
      <w:bookmarkStart w:id="14" w:name="_Toc3472286"/>
      <w:r>
        <w:t>Exploring th</w:t>
      </w:r>
      <w:r>
        <w:t>e data</w:t>
      </w:r>
      <w:bookmarkEnd w:id="13"/>
      <w:bookmarkEnd w:id="14"/>
    </w:p>
    <w:p w14:paraId="78A342E1" w14:textId="77777777" w:rsidR="00FA5660" w:rsidRDefault="00D503FA">
      <w:pPr>
        <w:pStyle w:val="FirstParagraph"/>
      </w:pPr>
      <w:r>
        <w:t xml:space="preserve">Note that there is now a </w:t>
      </w:r>
      <w:r>
        <w:rPr>
          <w:rStyle w:val="VerbatimChar"/>
        </w:rPr>
        <w:t>df</w:t>
      </w:r>
      <w:r>
        <w:t xml:space="preserve"> variable in the Environment tab on the top right of the interface. To the far right of it is a little spreadsheet file icon. Click it to open a spreadsheet-like view of the imported data. You can also write </w:t>
      </w:r>
      <w:r>
        <w:rPr>
          <w:rStyle w:val="VerbatimChar"/>
        </w:rPr>
        <w:t>View(df)</w:t>
      </w:r>
      <w:r>
        <w:t xml:space="preserve"> in a </w:t>
      </w:r>
      <w:r>
        <w:t>code chunk.</w:t>
      </w:r>
    </w:p>
    <w:p w14:paraId="78A342E2" w14:textId="77777777" w:rsidR="00FA5660" w:rsidRDefault="00D503FA">
      <w:pPr>
        <w:pStyle w:val="BodyText"/>
      </w:pPr>
      <w:r>
        <w:t xml:space="preserve">The first thing to do is to look at the size of our data, i.e. how many rows of data (how many subjects in our study) and how many variables (columns). We use the </w:t>
      </w:r>
      <w:r>
        <w:rPr>
          <w:rStyle w:val="VerbatimChar"/>
        </w:rPr>
        <w:t>dim()</w:t>
      </w:r>
      <w:r>
        <w:t>, short for dimensions, function.</w:t>
      </w:r>
    </w:p>
    <w:p w14:paraId="78A342E3" w14:textId="77777777" w:rsidR="00FA5660" w:rsidRDefault="00D503FA">
      <w:pPr>
        <w:pStyle w:val="SourceCode"/>
      </w:pPr>
      <w:r>
        <w:rPr>
          <w:rStyle w:val="KeywordTok"/>
        </w:rPr>
        <w:t>dim</w:t>
      </w:r>
      <w:r>
        <w:rPr>
          <w:rStyle w:val="NormalTok"/>
        </w:rPr>
        <w:t>(df)</w:t>
      </w:r>
    </w:p>
    <w:p w14:paraId="78A342E4" w14:textId="77777777" w:rsidR="00FA5660" w:rsidRDefault="00D503FA">
      <w:pPr>
        <w:pStyle w:val="SourceCode"/>
      </w:pPr>
      <w:r>
        <w:rPr>
          <w:rStyle w:val="VerbatimChar"/>
        </w:rPr>
        <w:t>## [1] 500   8</w:t>
      </w:r>
    </w:p>
    <w:p w14:paraId="78A342E5" w14:textId="77777777" w:rsidR="00FA5660" w:rsidRDefault="00D503FA">
      <w:pPr>
        <w:pStyle w:val="FirstParagraph"/>
      </w:pPr>
      <w:r>
        <w:t xml:space="preserve">We can view the statistical variable names (in the columns in row 1), using the </w:t>
      </w:r>
      <w:r>
        <w:rPr>
          <w:rStyle w:val="VerbatimChar"/>
        </w:rPr>
        <w:t>names()</w:t>
      </w:r>
      <w:r>
        <w:t xml:space="preserve"> function.</w:t>
      </w:r>
    </w:p>
    <w:p w14:paraId="78A342E6" w14:textId="77777777" w:rsidR="00FA5660" w:rsidRDefault="00D503FA">
      <w:pPr>
        <w:pStyle w:val="SourceCode"/>
      </w:pPr>
      <w:r>
        <w:rPr>
          <w:rStyle w:val="KeywordTok"/>
        </w:rPr>
        <w:t>names</w:t>
      </w:r>
      <w:r>
        <w:rPr>
          <w:rStyle w:val="NormalTok"/>
        </w:rPr>
        <w:t>(df)</w:t>
      </w:r>
    </w:p>
    <w:p w14:paraId="78A342E7" w14:textId="77777777" w:rsidR="00FA5660" w:rsidRDefault="00D503FA">
      <w:pPr>
        <w:pStyle w:val="SourceCode"/>
      </w:pPr>
      <w:r>
        <w:rPr>
          <w:rStyle w:val="VerbatimChar"/>
        </w:rPr>
        <w:t xml:space="preserve">## [1] "Age"         "Difference"  "CRP"         "Group"       "sBP"        </w:t>
      </w:r>
      <w:r>
        <w:br/>
      </w:r>
      <w:r>
        <w:rPr>
          <w:rStyle w:val="VerbatimChar"/>
        </w:rPr>
        <w:t>## [6] "Weight"      "SideEffects" "Survey"</w:t>
      </w:r>
    </w:p>
    <w:p w14:paraId="78A342E8" w14:textId="77777777" w:rsidR="00FA5660" w:rsidRDefault="00D503FA">
      <w:pPr>
        <w:pStyle w:val="FirstParagraph"/>
      </w:pPr>
      <w:r>
        <w:t xml:space="preserve">We see a list of the eight </w:t>
      </w:r>
      <w:r>
        <w:t xml:space="preserve">variables. Note how every variable name is descriptive of the data that it represents. Note also that there are no </w:t>
      </w:r>
      <w:r>
        <w:rPr>
          <w:i/>
        </w:rPr>
        <w:t>illegal</w:t>
      </w:r>
      <w:r>
        <w:t xml:space="preserve"> characters in the variables names, such as spaces, parentheses, and so on.</w:t>
      </w:r>
    </w:p>
    <w:p w14:paraId="78A342E9" w14:textId="77777777" w:rsidR="00FA5660" w:rsidRDefault="00D503FA">
      <w:pPr>
        <w:pStyle w:val="BodyText"/>
      </w:pPr>
      <w:r>
        <w:t>To see the values in a variable (each row in that column),</w:t>
      </w:r>
      <w:r>
        <w:t xml:space="preserve"> we use the dollar </w:t>
      </w:r>
      <w:r>
        <w:rPr>
          <w:rStyle w:val="VerbatimChar"/>
        </w:rPr>
        <w:t>$</w:t>
      </w:r>
      <w:r>
        <w:t xml:space="preserve"> notation. Let’s look at the chunk below. We do not want to list all </w:t>
      </w:r>
      <m:oMath>
        <m:r>
          <w:rPr>
            <w:rFonts w:ascii="Cambria Math" w:hAnsi="Cambria Math"/>
          </w:rPr>
          <m:t>500</m:t>
        </m:r>
      </m:oMath>
      <w:r>
        <w:t xml:space="preserve"> values, so we use indexing (with square brackets remember) to show the first five rows of the </w:t>
      </w:r>
      <w:r>
        <w:rPr>
          <w:i/>
        </w:rPr>
        <w:t>Age</w:t>
      </w:r>
      <w:r>
        <w:t xml:space="preserve"> statistical variable.</w:t>
      </w:r>
    </w:p>
    <w:p w14:paraId="78A342EA" w14:textId="77777777" w:rsidR="00FA5660" w:rsidRDefault="00D503FA">
      <w:pPr>
        <w:pStyle w:val="SourceCode"/>
      </w:pPr>
      <w:r>
        <w:rPr>
          <w:rStyle w:val="NormalTok"/>
        </w:rPr>
        <w:t>df</w:t>
      </w:r>
      <w:r>
        <w:rPr>
          <w:rStyle w:val="OperatorTok"/>
        </w:rPr>
        <w:t>$</w:t>
      </w:r>
      <w:r>
        <w:rPr>
          <w:rStyle w:val="NormalTok"/>
        </w:rPr>
        <w:t>Age[</w:t>
      </w:r>
      <w:r>
        <w:rPr>
          <w:rStyle w:val="DecValTok"/>
        </w:rPr>
        <w:t>1</w:t>
      </w:r>
      <w:r>
        <w:rPr>
          <w:rStyle w:val="OperatorTok"/>
        </w:rPr>
        <w:t>:</w:t>
      </w:r>
      <w:r>
        <w:rPr>
          <w:rStyle w:val="DecValTok"/>
        </w:rPr>
        <w:t>5</w:t>
      </w:r>
      <w:r>
        <w:rPr>
          <w:rStyle w:val="NormalTok"/>
        </w:rPr>
        <w:t>]</w:t>
      </w:r>
    </w:p>
    <w:p w14:paraId="78A342EB" w14:textId="77777777" w:rsidR="00FA5660" w:rsidRDefault="00D503FA">
      <w:pPr>
        <w:pStyle w:val="SourceCode"/>
      </w:pPr>
      <w:r>
        <w:rPr>
          <w:rStyle w:val="VerbatimChar"/>
        </w:rPr>
        <w:t>## [1] 60 65 53 57 52</w:t>
      </w:r>
    </w:p>
    <w:p w14:paraId="78A342EC" w14:textId="77777777" w:rsidR="00FA5660" w:rsidRDefault="00D503FA">
      <w:pPr>
        <w:pStyle w:val="FirstParagraph"/>
      </w:pPr>
      <w:r>
        <w:t>What abou</w:t>
      </w:r>
      <w:r>
        <w:t xml:space="preserve">t the first five </w:t>
      </w:r>
      <w:r>
        <w:rPr>
          <w:i/>
        </w:rPr>
        <w:t>Difference</w:t>
      </w:r>
      <w:r>
        <w:t xml:space="preserve"> values?</w:t>
      </w:r>
    </w:p>
    <w:p w14:paraId="78A342ED" w14:textId="77777777" w:rsidR="00FA5660" w:rsidRDefault="00D503FA">
      <w:pPr>
        <w:pStyle w:val="SourceCode"/>
      </w:pPr>
      <w:r>
        <w:rPr>
          <w:rStyle w:val="NormalTok"/>
        </w:rPr>
        <w:t>df</w:t>
      </w:r>
      <w:r>
        <w:rPr>
          <w:rStyle w:val="OperatorTok"/>
        </w:rPr>
        <w:t>$</w:t>
      </w:r>
      <w:r>
        <w:rPr>
          <w:rStyle w:val="NormalTok"/>
        </w:rPr>
        <w:t>Difference[</w:t>
      </w:r>
      <w:r>
        <w:rPr>
          <w:rStyle w:val="DecValTok"/>
        </w:rPr>
        <w:t>1</w:t>
      </w:r>
      <w:r>
        <w:rPr>
          <w:rStyle w:val="OperatorTok"/>
        </w:rPr>
        <w:t>:</w:t>
      </w:r>
      <w:r>
        <w:rPr>
          <w:rStyle w:val="DecValTok"/>
        </w:rPr>
        <w:t>5</w:t>
      </w:r>
      <w:r>
        <w:rPr>
          <w:rStyle w:val="NormalTok"/>
        </w:rPr>
        <w:t>]</w:t>
      </w:r>
    </w:p>
    <w:p w14:paraId="78A342EE" w14:textId="77777777" w:rsidR="00FA5660" w:rsidRDefault="00D503FA">
      <w:pPr>
        <w:pStyle w:val="SourceCode"/>
      </w:pPr>
      <w:r>
        <w:rPr>
          <w:rStyle w:val="VerbatimChar"/>
        </w:rPr>
        <w:t>## [1] -1.7  0.8  0.5  0.2 -0.8</w:t>
      </w:r>
    </w:p>
    <w:p w14:paraId="78A342EF" w14:textId="77777777" w:rsidR="00FA5660" w:rsidRDefault="00D503FA">
      <w:pPr>
        <w:pStyle w:val="FirstParagraph"/>
      </w:pPr>
      <w:r>
        <w:t xml:space="preserve">Now the first five </w:t>
      </w:r>
      <w:r>
        <w:rPr>
          <w:i/>
        </w:rPr>
        <w:t>Group</w:t>
      </w:r>
      <w:r>
        <w:t xml:space="preserve"> values.</w:t>
      </w:r>
    </w:p>
    <w:p w14:paraId="78A342F0" w14:textId="77777777" w:rsidR="00FA5660" w:rsidRDefault="00D503FA">
      <w:pPr>
        <w:pStyle w:val="SourceCode"/>
      </w:pPr>
      <w:r>
        <w:rPr>
          <w:rStyle w:val="NormalTok"/>
        </w:rPr>
        <w:t>df</w:t>
      </w:r>
      <w:r>
        <w:rPr>
          <w:rStyle w:val="OperatorTok"/>
        </w:rPr>
        <w:t>$</w:t>
      </w:r>
      <w:r>
        <w:rPr>
          <w:rStyle w:val="NormalTok"/>
        </w:rPr>
        <w:t>Group[</w:t>
      </w:r>
      <w:r>
        <w:rPr>
          <w:rStyle w:val="DecValTok"/>
        </w:rPr>
        <w:t>1</w:t>
      </w:r>
      <w:r>
        <w:rPr>
          <w:rStyle w:val="OperatorTok"/>
        </w:rPr>
        <w:t>:</w:t>
      </w:r>
      <w:r>
        <w:rPr>
          <w:rStyle w:val="DecValTok"/>
        </w:rPr>
        <w:t>5</w:t>
      </w:r>
      <w:r>
        <w:rPr>
          <w:rStyle w:val="NormalTok"/>
        </w:rPr>
        <w:t>]</w:t>
      </w:r>
    </w:p>
    <w:p w14:paraId="78A342F1" w14:textId="77777777" w:rsidR="00FA5660" w:rsidRDefault="00D503FA">
      <w:pPr>
        <w:pStyle w:val="SourceCode"/>
      </w:pPr>
      <w:r>
        <w:rPr>
          <w:rStyle w:val="VerbatimChar"/>
        </w:rPr>
        <w:t>## [1] "I"  "I"  "I"  "II" "I"</w:t>
      </w:r>
    </w:p>
    <w:p w14:paraId="78A342F2" w14:textId="77777777" w:rsidR="00FA5660" w:rsidRDefault="00D503FA">
      <w:pPr>
        <w:pStyle w:val="FirstParagraph"/>
      </w:pPr>
      <w:r>
        <w:t xml:space="preserve">Have a look at the first five values for each of the seven variables. Can you identify the </w:t>
      </w:r>
      <w:r>
        <w:t>variable type?</w:t>
      </w:r>
    </w:p>
    <w:p w14:paraId="78A342F3" w14:textId="77777777" w:rsidR="00FA5660" w:rsidRDefault="00D503FA">
      <w:pPr>
        <w:pStyle w:val="BodyText"/>
      </w:pPr>
      <w:r>
        <w:t xml:space="preserve">The </w:t>
      </w:r>
      <w:r>
        <w:rPr>
          <w:rStyle w:val="VerbatimChar"/>
        </w:rPr>
        <w:t>head()</w:t>
      </w:r>
      <w:r>
        <w:t xml:space="preserve"> function displays the first six rows of all the variables. Don’t use it too often. If you have many variables, printing to the screen will be difficult.</w:t>
      </w:r>
    </w:p>
    <w:p w14:paraId="78A342F4" w14:textId="77777777" w:rsidR="00FA5660" w:rsidRDefault="00D503FA">
      <w:pPr>
        <w:pStyle w:val="SourceCode"/>
      </w:pPr>
      <w:r>
        <w:rPr>
          <w:rStyle w:val="KeywordTok"/>
        </w:rPr>
        <w:t>head</w:t>
      </w:r>
      <w:r>
        <w:rPr>
          <w:rStyle w:val="NormalTok"/>
        </w:rPr>
        <w:t>(df)</w:t>
      </w:r>
    </w:p>
    <w:p w14:paraId="78A342F5" w14:textId="77777777" w:rsidR="00FA5660" w:rsidRDefault="00D503FA">
      <w:pPr>
        <w:pStyle w:val="SourceCode"/>
      </w:pPr>
      <w:r>
        <w:rPr>
          <w:rStyle w:val="VerbatimChar"/>
        </w:rPr>
        <w:t>## # A tibble: 6 x 8</w:t>
      </w:r>
      <w:r>
        <w:br/>
      </w:r>
      <w:r>
        <w:rPr>
          <w:rStyle w:val="VerbatimChar"/>
        </w:rPr>
        <w:t>##     Age Difference   CRP Group   sBP Weight SideEffects Survey</w:t>
      </w:r>
      <w:r>
        <w:br/>
      </w:r>
      <w:r>
        <w:rPr>
          <w:rStyle w:val="VerbatimChar"/>
        </w:rPr>
        <w:t>##   &lt;dbl&gt;      &lt;dbl&gt; &lt;dbl&gt; &lt;chr&gt; &lt;dbl&gt;  &lt;dbl&gt; &lt;chr&gt;        &lt;dbl&gt;</w:t>
      </w:r>
      <w:r>
        <w:br/>
      </w:r>
      <w:r>
        <w:rPr>
          <w:rStyle w:val="VerbatimChar"/>
        </w:rPr>
        <w:t>## 1    60       -1.7   5.8 I       104    221 No               5</w:t>
      </w:r>
      <w:r>
        <w:br/>
      </w:r>
      <w:r>
        <w:rPr>
          <w:rStyle w:val="VerbatimChar"/>
        </w:rPr>
        <w:t xml:space="preserve">## 2    65        0.8   8.5 I       128    144 No         </w:t>
      </w:r>
      <w:r>
        <w:rPr>
          <w:rStyle w:val="VerbatimChar"/>
        </w:rPr>
        <w:t xml:space="preserve">      5</w:t>
      </w:r>
      <w:r>
        <w:br/>
      </w:r>
      <w:r>
        <w:rPr>
          <w:rStyle w:val="VerbatimChar"/>
        </w:rPr>
        <w:t>## 3    53        0.5   8   I       128    146 No               3</w:t>
      </w:r>
      <w:r>
        <w:br/>
      </w:r>
      <w:r>
        <w:rPr>
          <w:rStyle w:val="VerbatimChar"/>
        </w:rPr>
        <w:t>## 4    57        0.2   7.7 II      123    126 No               4</w:t>
      </w:r>
      <w:r>
        <w:br/>
      </w:r>
      <w:r>
        <w:rPr>
          <w:rStyle w:val="VerbatimChar"/>
        </w:rPr>
        <w:t>## 5    52       -0.8   6.9 I       121    208 Yes              5</w:t>
      </w:r>
      <w:r>
        <w:br/>
      </w:r>
      <w:r>
        <w:rPr>
          <w:rStyle w:val="VerbatimChar"/>
        </w:rPr>
        <w:t xml:space="preserve">## 6    56        0.7   7.8 I       131    168 No </w:t>
      </w:r>
      <w:r>
        <w:rPr>
          <w:rStyle w:val="VerbatimChar"/>
        </w:rPr>
        <w:t xml:space="preserve">              4</w:t>
      </w:r>
    </w:p>
    <w:p w14:paraId="78A342F6" w14:textId="77777777" w:rsidR="00FA5660" w:rsidRDefault="00D503FA">
      <w:pPr>
        <w:pStyle w:val="FirstParagraph"/>
      </w:pPr>
      <w:r>
        <w:t>We are not restricted to the first six rows, but can actually specify the number of rows with an argument.</w:t>
      </w:r>
    </w:p>
    <w:p w14:paraId="78A342F7" w14:textId="77777777" w:rsidR="00FA5660" w:rsidRDefault="00D503FA">
      <w:pPr>
        <w:pStyle w:val="SourceCode"/>
      </w:pPr>
      <w:r>
        <w:rPr>
          <w:rStyle w:val="KeywordTok"/>
        </w:rPr>
        <w:t>head</w:t>
      </w:r>
      <w:r>
        <w:rPr>
          <w:rStyle w:val="NormalTok"/>
        </w:rPr>
        <w:t>(df,</w:t>
      </w:r>
      <w:r>
        <w:br/>
      </w:r>
      <w:r>
        <w:rPr>
          <w:rStyle w:val="NormalTok"/>
        </w:rPr>
        <w:t xml:space="preserve">     </w:t>
      </w:r>
      <w:r>
        <w:rPr>
          <w:rStyle w:val="DecValTok"/>
        </w:rPr>
        <w:t>10</w:t>
      </w:r>
      <w:r>
        <w:rPr>
          <w:rStyle w:val="NormalTok"/>
        </w:rPr>
        <w:t>)</w:t>
      </w:r>
    </w:p>
    <w:p w14:paraId="78A342F8" w14:textId="77777777" w:rsidR="00FA5660" w:rsidRDefault="00D503FA">
      <w:pPr>
        <w:pStyle w:val="SourceCode"/>
      </w:pPr>
      <w:r>
        <w:rPr>
          <w:rStyle w:val="VerbatimChar"/>
        </w:rPr>
        <w:t>## # A tibble: 10 x 8</w:t>
      </w:r>
      <w:r>
        <w:br/>
      </w:r>
      <w:r>
        <w:rPr>
          <w:rStyle w:val="VerbatimChar"/>
        </w:rPr>
        <w:t>##      Age Difference   CRP Group   sBP Weight SideEffects Survey</w:t>
      </w:r>
      <w:r>
        <w:br/>
      </w:r>
      <w:r>
        <w:rPr>
          <w:rStyle w:val="VerbatimChar"/>
        </w:rPr>
        <w:t>##    &lt;dbl&gt;      &lt;dbl&gt; &lt;dbl&gt; &lt;chr&gt; &lt;dbl&gt;  &lt;dbl&gt; &lt;chr&gt;        &lt;dbl&gt;</w:t>
      </w:r>
      <w:r>
        <w:br/>
      </w:r>
      <w:r>
        <w:rPr>
          <w:rStyle w:val="VerbatimChar"/>
        </w:rPr>
        <w:t>##  1    60       -1.7   5.8 I       104    221 No               5</w:t>
      </w:r>
      <w:r>
        <w:br/>
      </w:r>
      <w:r>
        <w:rPr>
          <w:rStyle w:val="VerbatimChar"/>
        </w:rPr>
        <w:t>##  2    65        0.8   8.5 I       128    144 No               5</w:t>
      </w:r>
      <w:r>
        <w:br/>
      </w:r>
      <w:r>
        <w:rPr>
          <w:rStyle w:val="VerbatimChar"/>
        </w:rPr>
        <w:t xml:space="preserve">##  3    53        0.5   8   I       128    146 No     </w:t>
      </w:r>
      <w:r>
        <w:rPr>
          <w:rStyle w:val="VerbatimChar"/>
        </w:rPr>
        <w:t xml:space="preserve">          3</w:t>
      </w:r>
      <w:r>
        <w:br/>
      </w:r>
      <w:r>
        <w:rPr>
          <w:rStyle w:val="VerbatimChar"/>
        </w:rPr>
        <w:t>##  4    57        0.2   7.7 II      123    126 No               4</w:t>
      </w:r>
      <w:r>
        <w:br/>
      </w:r>
      <w:r>
        <w:rPr>
          <w:rStyle w:val="VerbatimChar"/>
        </w:rPr>
        <w:t>##  5    52       -0.8   6.9 I       121    208 Yes              5</w:t>
      </w:r>
      <w:r>
        <w:br/>
      </w:r>
      <w:r>
        <w:rPr>
          <w:rStyle w:val="VerbatimChar"/>
        </w:rPr>
        <w:t>##  6    56        0.7   7.8 I       131    168 No               4</w:t>
      </w:r>
      <w:r>
        <w:br/>
      </w:r>
      <w:r>
        <w:rPr>
          <w:rStyle w:val="VerbatimChar"/>
        </w:rPr>
        <w:t xml:space="preserve">##  7    54       -0.3   7.1 II      127   </w:t>
      </w:r>
      <w:r>
        <w:rPr>
          <w:rStyle w:val="VerbatimChar"/>
        </w:rPr>
        <w:t xml:space="preserve"> 210 Yes              4</w:t>
      </w:r>
      <w:r>
        <w:br/>
      </w:r>
      <w:r>
        <w:rPr>
          <w:rStyle w:val="VerbatimChar"/>
        </w:rPr>
        <w:t>##  8    51        1.1   8.4 II      138    150 No               4</w:t>
      </w:r>
      <w:r>
        <w:br/>
      </w:r>
      <w:r>
        <w:rPr>
          <w:rStyle w:val="VerbatimChar"/>
        </w:rPr>
        <w:t>##  9    65       -0.5   7.4 I       119    115 No               1</w:t>
      </w:r>
      <w:r>
        <w:br/>
      </w:r>
      <w:r>
        <w:rPr>
          <w:rStyle w:val="VerbatimChar"/>
        </w:rPr>
        <w:t>## 10    60       -1.7   5.3 II      110    155 Yes              3</w:t>
      </w:r>
    </w:p>
    <w:p w14:paraId="78A342F9" w14:textId="77777777" w:rsidR="00FA5660" w:rsidRDefault="00D503FA">
      <w:pPr>
        <w:pStyle w:val="Heading2"/>
      </w:pPr>
      <w:bookmarkStart w:id="15" w:name="the-dplyr-library"/>
      <w:bookmarkStart w:id="16" w:name="_Toc3472287"/>
      <w:r>
        <w:t>The dplyr library</w:t>
      </w:r>
      <w:bookmarkEnd w:id="15"/>
      <w:bookmarkEnd w:id="16"/>
    </w:p>
    <w:p w14:paraId="78A342FA" w14:textId="77777777" w:rsidR="00FA5660" w:rsidRDefault="00D503FA">
      <w:pPr>
        <w:pStyle w:val="FirstParagraph"/>
      </w:pPr>
      <w:r>
        <w:t xml:space="preserve">The </w:t>
      </w:r>
      <w:r>
        <w:rPr>
          <w:rStyle w:val="VerbatimChar"/>
        </w:rPr>
        <w:t>dplyr</w:t>
      </w:r>
      <w:r>
        <w:t xml:space="preserve"> lib</w:t>
      </w:r>
      <w:r>
        <w:t xml:space="preserve">rary provides some of the most useful functions ever to have been added to R. They follow a convention that is slightly different from R and is referred to as the </w:t>
      </w:r>
      <w:r>
        <w:rPr>
          <w:i/>
        </w:rPr>
        <w:t>tidyverse</w:t>
      </w:r>
      <w:r>
        <w:t xml:space="preserve">, or sometimes (against his will) as the </w:t>
      </w:r>
      <w:r>
        <w:rPr>
          <w:i/>
        </w:rPr>
        <w:t>Hadley-verse</w:t>
      </w:r>
      <w:r>
        <w:t xml:space="preserve"> after its inventor, Hadley Wic</w:t>
      </w:r>
      <w:r>
        <w:t>kham.</w:t>
      </w:r>
    </w:p>
    <w:p w14:paraId="78A342FB" w14:textId="77777777" w:rsidR="00FA5660" w:rsidRDefault="00D503FA">
      <w:pPr>
        <w:pStyle w:val="BodyText"/>
      </w:pPr>
      <w:r>
        <w:t xml:space="preserve">The tidyverse set of libraries allow for the use of the pipe, </w:t>
      </w:r>
      <w:r>
        <w:rPr>
          <w:rStyle w:val="VerbatimChar"/>
        </w:rPr>
        <w:t>%&gt;%</w:t>
      </w:r>
      <w:r>
        <w:t xml:space="preserve"> operator. A frightful thing when you first start using it, but an absolute powerful delight when you get used to it.</w:t>
      </w:r>
    </w:p>
    <w:p w14:paraId="78A342FC" w14:textId="77777777" w:rsidR="00FA5660" w:rsidRDefault="00D503FA">
      <w:pPr>
        <w:pStyle w:val="BodyText"/>
      </w:pPr>
      <w:r>
        <w:t xml:space="preserve">The functions in </w:t>
      </w:r>
      <w:r>
        <w:rPr>
          <w:rStyle w:val="VerbatimChar"/>
        </w:rPr>
        <w:t>dplyr</w:t>
      </w:r>
      <w:r>
        <w:t xml:space="preserve"> are called </w:t>
      </w:r>
      <w:r>
        <w:rPr>
          <w:i/>
        </w:rPr>
        <w:t>verbs</w:t>
      </w:r>
      <w:r>
        <w:t xml:space="preserve"> and for good reason. Let’s </w:t>
      </w:r>
      <w:r>
        <w:t xml:space="preserve">start by looking at the </w:t>
      </w:r>
      <w:r>
        <w:rPr>
          <w:rStyle w:val="VerbatimChar"/>
        </w:rPr>
        <w:t>filter()</w:t>
      </w:r>
      <w:r>
        <w:t xml:space="preserve"> function. Note that when referring to </w:t>
      </w:r>
      <w:r>
        <w:rPr>
          <w:rStyle w:val="VerbatimChar"/>
        </w:rPr>
        <w:t>dplyr</w:t>
      </w:r>
      <w:r>
        <w:t xml:space="preserve"> I will use the terms </w:t>
      </w:r>
      <w:r>
        <w:rPr>
          <w:b/>
        </w:rPr>
        <w:t>function</w:t>
      </w:r>
      <w:r>
        <w:t xml:space="preserve"> and </w:t>
      </w:r>
      <w:r>
        <w:rPr>
          <w:b/>
        </w:rPr>
        <w:t>verb</w:t>
      </w:r>
      <w:r>
        <w:t xml:space="preserve"> interchangeably.</w:t>
      </w:r>
    </w:p>
    <w:p w14:paraId="78A342FD" w14:textId="77777777" w:rsidR="00FA5660" w:rsidRDefault="00D503FA">
      <w:pPr>
        <w:pStyle w:val="Heading3"/>
      </w:pPr>
      <w:bookmarkStart w:id="17" w:name="filter"/>
      <w:bookmarkStart w:id="18" w:name="_Toc3472288"/>
      <w:r>
        <w:t>filter</w:t>
      </w:r>
      <w:bookmarkEnd w:id="17"/>
      <w:bookmarkEnd w:id="18"/>
    </w:p>
    <w:p w14:paraId="78A342FE" w14:textId="77777777" w:rsidR="00FA5660" w:rsidRDefault="00D503FA">
      <w:pPr>
        <w:pStyle w:val="FirstParagraph"/>
      </w:pPr>
      <w:r>
        <w:t xml:space="preserve">Our first function in </w:t>
      </w:r>
      <w:r>
        <w:rPr>
          <w:rStyle w:val="VerbatimChar"/>
        </w:rPr>
        <w:t>dplyr</w:t>
      </w:r>
      <w:r>
        <w:t xml:space="preserve"> is the </w:t>
      </w:r>
      <w:r>
        <w:rPr>
          <w:rStyle w:val="VerbatimChar"/>
        </w:rPr>
        <w:t>filter()</w:t>
      </w:r>
      <w:r>
        <w:t>. As with indexing (addressing), it allows us to provide a recipe for sel</w:t>
      </w:r>
      <w:r>
        <w:t xml:space="preserve">ecting data. So, let’s look down the </w:t>
      </w:r>
      <w:r>
        <w:rPr>
          <w:i/>
        </w:rPr>
        <w:t>Age</w:t>
      </w:r>
      <w:r>
        <w:t xml:space="preserve"> column and return only the values greater than </w:t>
      </w:r>
      <m:oMath>
        <m:r>
          <w:rPr>
            <w:rFonts w:ascii="Cambria Math" w:hAnsi="Cambria Math"/>
          </w:rPr>
          <m:t>80</m:t>
        </m:r>
      </m:oMath>
      <w:r>
        <w:t>. You will note that the first argument is the actual computer variable that holds our spreadsheet file. The second argument references the statistical variable (colu</w:t>
      </w:r>
      <w:r>
        <w:t xml:space="preserve">mn name) and the recipe. Note that we don’t use the </w:t>
      </w:r>
      <w:r>
        <w:rPr>
          <w:rStyle w:val="VerbatimChar"/>
        </w:rPr>
        <w:t>$</w:t>
      </w:r>
      <w:r>
        <w:t xml:space="preserve"> notation with these verbs.</w:t>
      </w:r>
    </w:p>
    <w:p w14:paraId="78A342FF" w14:textId="77777777" w:rsidR="00FA5660" w:rsidRDefault="00D503FA">
      <w:pPr>
        <w:pStyle w:val="SourceCode"/>
      </w:pPr>
      <w:r>
        <w:rPr>
          <w:rStyle w:val="KeywordTok"/>
        </w:rPr>
        <w:t>filter</w:t>
      </w:r>
      <w:r>
        <w:rPr>
          <w:rStyle w:val="NormalTok"/>
        </w:rPr>
        <w:t xml:space="preserve">(df, Age </w:t>
      </w:r>
      <w:r>
        <w:rPr>
          <w:rStyle w:val="OperatorTok"/>
        </w:rPr>
        <w:t>&gt;</w:t>
      </w:r>
      <w:r>
        <w:rPr>
          <w:rStyle w:val="StringTok"/>
        </w:rPr>
        <w:t xml:space="preserve"> </w:t>
      </w:r>
      <w:r>
        <w:rPr>
          <w:rStyle w:val="DecValTok"/>
        </w:rPr>
        <w:t>80</w:t>
      </w:r>
      <w:r>
        <w:rPr>
          <w:rStyle w:val="NormalTok"/>
        </w:rPr>
        <w:t>)</w:t>
      </w:r>
    </w:p>
    <w:p w14:paraId="78A34300" w14:textId="77777777" w:rsidR="00FA5660" w:rsidRDefault="00D503FA">
      <w:pPr>
        <w:pStyle w:val="SourceCode"/>
      </w:pPr>
      <w:r>
        <w:rPr>
          <w:rStyle w:val="VerbatimChar"/>
        </w:rPr>
        <w:t>## # A tibble: 25 x 8</w:t>
      </w:r>
      <w:r>
        <w:br/>
      </w:r>
      <w:r>
        <w:rPr>
          <w:rStyle w:val="VerbatimChar"/>
        </w:rPr>
        <w:t>##      Age Difference   CRP Group   sBP Weight SideEffects Survey</w:t>
      </w:r>
      <w:r>
        <w:br/>
      </w:r>
      <w:r>
        <w:rPr>
          <w:rStyle w:val="VerbatimChar"/>
        </w:rPr>
        <w:t>##    &lt;dbl&gt;      &lt;dbl&gt; &lt;dbl&gt; &lt;chr&gt; &lt;dbl&gt;  &lt;dbl&gt; &lt;chr&gt;        &lt;dbl&gt;</w:t>
      </w:r>
      <w:r>
        <w:br/>
      </w:r>
      <w:r>
        <w:rPr>
          <w:rStyle w:val="VerbatimChar"/>
        </w:rPr>
        <w:t>##  1    81       -0.5   6.7 II      123    217 No               2</w:t>
      </w:r>
      <w:r>
        <w:br/>
      </w:r>
      <w:r>
        <w:rPr>
          <w:rStyle w:val="VerbatimChar"/>
        </w:rPr>
        <w:t>##  2    81        0.1   7.2 I       125    181 Yes              4</w:t>
      </w:r>
      <w:r>
        <w:br/>
      </w:r>
      <w:r>
        <w:rPr>
          <w:rStyle w:val="VerbatimChar"/>
        </w:rPr>
        <w:t xml:space="preserve">##  3    81       -1.1   5.9 II      113    188 Yes    </w:t>
      </w:r>
      <w:r>
        <w:rPr>
          <w:rStyle w:val="VerbatimChar"/>
        </w:rPr>
        <w:t xml:space="preserve">          2</w:t>
      </w:r>
      <w:r>
        <w:br/>
      </w:r>
      <w:r>
        <w:rPr>
          <w:rStyle w:val="VerbatimChar"/>
        </w:rPr>
        <w:t>##  4    81       -1.5   5.6 II      115    225 Yes              2</w:t>
      </w:r>
      <w:r>
        <w:br/>
      </w:r>
      <w:r>
        <w:rPr>
          <w:rStyle w:val="VerbatimChar"/>
        </w:rPr>
        <w:t>##  5    81       -0.7   6.6 II      117    192 Yes              3</w:t>
      </w:r>
      <w:r>
        <w:br/>
      </w:r>
      <w:r>
        <w:rPr>
          <w:rStyle w:val="VerbatimChar"/>
        </w:rPr>
        <w:t>##  6    82        0.5   8.2 I       132    179 No               1</w:t>
      </w:r>
      <w:r>
        <w:br/>
      </w:r>
      <w:r>
        <w:rPr>
          <w:rStyle w:val="VerbatimChar"/>
        </w:rPr>
        <w:t xml:space="preserve">##  7    82        1     8.8 I       138   </w:t>
      </w:r>
      <w:r>
        <w:rPr>
          <w:rStyle w:val="VerbatimChar"/>
        </w:rPr>
        <w:t xml:space="preserve"> 157 Yes              2</w:t>
      </w:r>
      <w:r>
        <w:br/>
      </w:r>
      <w:r>
        <w:rPr>
          <w:rStyle w:val="VerbatimChar"/>
        </w:rPr>
        <w:t>##  8    82        1.9   9.8 I       140    170 No               5</w:t>
      </w:r>
      <w:r>
        <w:br/>
      </w:r>
      <w:r>
        <w:rPr>
          <w:rStyle w:val="VerbatimChar"/>
        </w:rPr>
        <w:t>##  9    82       -0.8   6.4 II      113    186 No               3</w:t>
      </w:r>
      <w:r>
        <w:br/>
      </w:r>
      <w:r>
        <w:rPr>
          <w:rStyle w:val="VerbatimChar"/>
        </w:rPr>
        <w:t>## 10    82       -0.6   7.4 I       116    124 Yes              2</w:t>
      </w:r>
      <w:r>
        <w:br/>
      </w:r>
      <w:r>
        <w:rPr>
          <w:rStyle w:val="VerbatimChar"/>
        </w:rPr>
        <w:t>## # ... with 15 more rows</w:t>
      </w:r>
    </w:p>
    <w:p w14:paraId="78A34301" w14:textId="77777777" w:rsidR="00FA5660" w:rsidRDefault="00D503FA">
      <w:pPr>
        <w:pStyle w:val="FirstParagraph"/>
      </w:pPr>
      <w:r>
        <w:t>We s</w:t>
      </w:r>
      <w:r>
        <w:t xml:space="preserve">ee all the rows in the dataset returned, but only for those patients who are older then </w:t>
      </w:r>
      <m:oMath>
        <m:r>
          <w:rPr>
            <w:rFonts w:ascii="Cambria Math" w:hAnsi="Cambria Math"/>
          </w:rPr>
          <m:t>80</m:t>
        </m:r>
      </m:oMath>
      <w:r>
        <w:t>.</w:t>
      </w:r>
    </w:p>
    <w:p w14:paraId="78A34302" w14:textId="77777777" w:rsidR="00FA5660" w:rsidRDefault="00D503FA">
      <w:pPr>
        <w:pStyle w:val="BodyText"/>
      </w:pPr>
      <w:r>
        <w:t>Before we carry on, let’s plunge right into using the pipe operator. The sooner we rip that plaster off, the better. Are you ready? Here comes the pain.</w:t>
      </w:r>
    </w:p>
    <w:p w14:paraId="78A34303" w14:textId="77777777" w:rsidR="00FA5660" w:rsidRDefault="00D503FA">
      <w:pPr>
        <w:pStyle w:val="SourceCode"/>
      </w:pPr>
      <w:r>
        <w:rPr>
          <w:rStyle w:val="NormalTok"/>
        </w:rPr>
        <w:t xml:space="preserve">df </w:t>
      </w:r>
      <w:r>
        <w:rPr>
          <w:rStyle w:val="OperatorTok"/>
        </w:rPr>
        <w:t>%&gt;%</w:t>
      </w:r>
      <w:r>
        <w:rPr>
          <w:rStyle w:val="StringTok"/>
        </w:rPr>
        <w:t xml:space="preserve"> </w:t>
      </w:r>
      <w:r>
        <w:rPr>
          <w:rStyle w:val="KeywordTok"/>
        </w:rPr>
        <w:t>filt</w:t>
      </w:r>
      <w:r>
        <w:rPr>
          <w:rStyle w:val="KeywordTok"/>
        </w:rPr>
        <w:t>er</w:t>
      </w:r>
      <w:r>
        <w:rPr>
          <w:rStyle w:val="NormalTok"/>
        </w:rPr>
        <w:t xml:space="preserve">(Age </w:t>
      </w:r>
      <w:r>
        <w:rPr>
          <w:rStyle w:val="OperatorTok"/>
        </w:rPr>
        <w:t>&gt;</w:t>
      </w:r>
      <w:r>
        <w:rPr>
          <w:rStyle w:val="StringTok"/>
        </w:rPr>
        <w:t xml:space="preserve"> </w:t>
      </w:r>
      <w:r>
        <w:rPr>
          <w:rStyle w:val="DecValTok"/>
        </w:rPr>
        <w:t>80</w:t>
      </w:r>
      <w:r>
        <w:rPr>
          <w:rStyle w:val="NormalTok"/>
        </w:rPr>
        <w:t>)</w:t>
      </w:r>
    </w:p>
    <w:p w14:paraId="78A34304" w14:textId="77777777" w:rsidR="00FA5660" w:rsidRDefault="00D503FA">
      <w:pPr>
        <w:pStyle w:val="SourceCode"/>
      </w:pPr>
      <w:r>
        <w:rPr>
          <w:rStyle w:val="VerbatimChar"/>
        </w:rPr>
        <w:t>## # A tibble: 25 x 8</w:t>
      </w:r>
      <w:r>
        <w:br/>
      </w:r>
      <w:r>
        <w:rPr>
          <w:rStyle w:val="VerbatimChar"/>
        </w:rPr>
        <w:t>##      Age Difference   CRP Group   sBP Weight SideEffects Survey</w:t>
      </w:r>
      <w:r>
        <w:br/>
      </w:r>
      <w:r>
        <w:rPr>
          <w:rStyle w:val="VerbatimChar"/>
        </w:rPr>
        <w:t>##    &lt;dbl&gt;      &lt;dbl&gt; &lt;dbl&gt; &lt;chr&gt; &lt;dbl&gt;  &lt;dbl&gt; &lt;chr&gt;        &lt;dbl&gt;</w:t>
      </w:r>
      <w:r>
        <w:br/>
      </w:r>
      <w:r>
        <w:rPr>
          <w:rStyle w:val="VerbatimChar"/>
        </w:rPr>
        <w:t>##  1    81       -0.5   6.7 II      123    217 No               2</w:t>
      </w:r>
      <w:r>
        <w:br/>
      </w:r>
      <w:r>
        <w:rPr>
          <w:rStyle w:val="VerbatimChar"/>
        </w:rPr>
        <w:t>##  2    81        0</w:t>
      </w:r>
      <w:r>
        <w:rPr>
          <w:rStyle w:val="VerbatimChar"/>
        </w:rPr>
        <w:t>.1   7.2 I       125    181 Yes              4</w:t>
      </w:r>
      <w:r>
        <w:br/>
      </w:r>
      <w:r>
        <w:rPr>
          <w:rStyle w:val="VerbatimChar"/>
        </w:rPr>
        <w:t>##  3    81       -1.1   5.9 II      113    188 Yes              2</w:t>
      </w:r>
      <w:r>
        <w:br/>
      </w:r>
      <w:r>
        <w:rPr>
          <w:rStyle w:val="VerbatimChar"/>
        </w:rPr>
        <w:t>##  4    81       -1.5   5.6 II      115    225 Yes              2</w:t>
      </w:r>
      <w:r>
        <w:br/>
      </w:r>
      <w:r>
        <w:rPr>
          <w:rStyle w:val="VerbatimChar"/>
        </w:rPr>
        <w:t>##  5    81       -0.7   6.6 II      117    192 Yes              3</w:t>
      </w:r>
      <w:r>
        <w:br/>
      </w:r>
      <w:r>
        <w:rPr>
          <w:rStyle w:val="VerbatimChar"/>
        </w:rPr>
        <w:t xml:space="preserve">##  6   </w:t>
      </w:r>
      <w:r>
        <w:rPr>
          <w:rStyle w:val="VerbatimChar"/>
        </w:rPr>
        <w:t xml:space="preserve"> 82        0.5   8.2 I       132    179 No               1</w:t>
      </w:r>
      <w:r>
        <w:br/>
      </w:r>
      <w:r>
        <w:rPr>
          <w:rStyle w:val="VerbatimChar"/>
        </w:rPr>
        <w:t>##  7    82        1     8.8 I       138    157 Yes              2</w:t>
      </w:r>
      <w:r>
        <w:br/>
      </w:r>
      <w:r>
        <w:rPr>
          <w:rStyle w:val="VerbatimChar"/>
        </w:rPr>
        <w:t>##  8    82        1.9   9.8 I       140    170 No               5</w:t>
      </w:r>
      <w:r>
        <w:br/>
      </w:r>
      <w:r>
        <w:rPr>
          <w:rStyle w:val="VerbatimChar"/>
        </w:rPr>
        <w:t xml:space="preserve">##  9    82       -0.8   6.4 II      113    186 No             </w:t>
      </w:r>
      <w:r>
        <w:rPr>
          <w:rStyle w:val="VerbatimChar"/>
        </w:rPr>
        <w:t xml:space="preserve">  3</w:t>
      </w:r>
      <w:r>
        <w:br/>
      </w:r>
      <w:r>
        <w:rPr>
          <w:rStyle w:val="VerbatimChar"/>
        </w:rPr>
        <w:t>## 10    82       -0.6   7.4 I       116    124 Yes              2</w:t>
      </w:r>
      <w:r>
        <w:br/>
      </w:r>
      <w:r>
        <w:rPr>
          <w:rStyle w:val="VerbatimChar"/>
        </w:rPr>
        <w:t>## # ... with 15 more rows</w:t>
      </w:r>
    </w:p>
    <w:p w14:paraId="78A34305" w14:textId="77777777" w:rsidR="00FA5660" w:rsidRDefault="00D503FA">
      <w:pPr>
        <w:pStyle w:val="FirstParagraph"/>
      </w:pPr>
      <w:r>
        <w:t>It’s actually quite easy. We take out the first argument, which is the computer variable name and put it before the pipe. The pipe actually just say: “Take wh</w:t>
      </w:r>
      <w:r>
        <w:t xml:space="preserve">at is to the left of me and pass it as first argument to the function that is to my right. Thank you very much for your cooperation.”. By the way, the keyboard shortcut for the pipe operator is </w:t>
      </w:r>
      <w:r>
        <w:rPr>
          <w:b/>
        </w:rPr>
        <w:t>SHFT CTRL M</w:t>
      </w:r>
      <w:r>
        <w:t xml:space="preserve"> ( </w:t>
      </w:r>
      <w:r>
        <w:rPr>
          <w:b/>
        </w:rPr>
        <w:t>SHFT CMD M</w:t>
      </w:r>
      <w:r>
        <w:t xml:space="preserve"> on a Mac).</w:t>
      </w:r>
    </w:p>
    <w:p w14:paraId="78A34306" w14:textId="77777777" w:rsidR="00FA5660" w:rsidRDefault="00D503FA">
      <w:pPr>
        <w:pStyle w:val="BodyText"/>
      </w:pPr>
      <w:r>
        <w:t>Let’s try that again and s</w:t>
      </w:r>
      <w:r>
        <w:t xml:space="preserve">elect only patients that have a </w:t>
      </w:r>
      <w:r>
        <w:rPr>
          <w:i/>
        </w:rPr>
        <w:t>I</w:t>
      </w:r>
      <w:r>
        <w:t xml:space="preserve"> marked as their </w:t>
      </w:r>
      <w:r>
        <w:rPr>
          <w:i/>
        </w:rPr>
        <w:t>Group</w:t>
      </w:r>
      <w:r>
        <w:t xml:space="preserve"> data point value.</w:t>
      </w:r>
    </w:p>
    <w:p w14:paraId="78A34307" w14:textId="77777777" w:rsidR="00FA5660" w:rsidRDefault="00D503FA">
      <w:pPr>
        <w:pStyle w:val="SourceCode"/>
      </w:pPr>
      <w:r>
        <w:rPr>
          <w:rStyle w:val="NormalTok"/>
        </w:rPr>
        <w:t xml:space="preserve">df </w:t>
      </w:r>
      <w:r>
        <w:rPr>
          <w:rStyle w:val="OperatorTok"/>
        </w:rPr>
        <w:t>%&gt;%</w:t>
      </w:r>
      <w:r>
        <w:rPr>
          <w:rStyle w:val="StringTok"/>
        </w:rPr>
        <w:t xml:space="preserve"> </w:t>
      </w:r>
      <w:r>
        <w:rPr>
          <w:rStyle w:val="KeywordTok"/>
        </w:rPr>
        <w:t>filter</w:t>
      </w:r>
      <w:r>
        <w:rPr>
          <w:rStyle w:val="NormalTok"/>
        </w:rPr>
        <w:t xml:space="preserve">(Group </w:t>
      </w:r>
      <w:r>
        <w:rPr>
          <w:rStyle w:val="OperatorTok"/>
        </w:rPr>
        <w:t>==</w:t>
      </w:r>
      <w:r>
        <w:rPr>
          <w:rStyle w:val="StringTok"/>
        </w:rPr>
        <w:t xml:space="preserve"> "I"</w:t>
      </w:r>
      <w:r>
        <w:rPr>
          <w:rStyle w:val="NormalTok"/>
        </w:rPr>
        <w:t>)</w:t>
      </w:r>
    </w:p>
    <w:p w14:paraId="78A34308" w14:textId="77777777" w:rsidR="00FA5660" w:rsidRDefault="00D503FA">
      <w:pPr>
        <w:pStyle w:val="SourceCode"/>
      </w:pPr>
      <w:r>
        <w:rPr>
          <w:rStyle w:val="VerbatimChar"/>
        </w:rPr>
        <w:t>## # A tibble: 251 x 8</w:t>
      </w:r>
      <w:r>
        <w:br/>
      </w:r>
      <w:r>
        <w:rPr>
          <w:rStyle w:val="VerbatimChar"/>
        </w:rPr>
        <w:t>##      Age Difference   CRP Group   sBP Weight SideEffects Survey</w:t>
      </w:r>
      <w:r>
        <w:br/>
      </w:r>
      <w:r>
        <w:rPr>
          <w:rStyle w:val="VerbatimChar"/>
        </w:rPr>
        <w:t>##    &lt;dbl&gt;      &lt;dbl&gt; &lt;dbl&gt; &lt;chr&gt; &lt;dbl&gt;  &lt;dbl&gt; &lt;chr&gt;        &lt;dbl&gt;</w:t>
      </w:r>
      <w:r>
        <w:br/>
      </w:r>
      <w:r>
        <w:rPr>
          <w:rStyle w:val="VerbatimChar"/>
        </w:rPr>
        <w:t>##  1    60       -1.7   5.8 I       104    221 No               5</w:t>
      </w:r>
      <w:r>
        <w:br/>
      </w:r>
      <w:r>
        <w:rPr>
          <w:rStyle w:val="VerbatimChar"/>
        </w:rPr>
        <w:t>##  2    65        0.8   8.5 I       128    144 No               5</w:t>
      </w:r>
      <w:r>
        <w:br/>
      </w:r>
      <w:r>
        <w:rPr>
          <w:rStyle w:val="VerbatimChar"/>
        </w:rPr>
        <w:t xml:space="preserve">##  3    53        0.5   8   I       128    146 No     </w:t>
      </w:r>
      <w:r>
        <w:rPr>
          <w:rStyle w:val="VerbatimChar"/>
        </w:rPr>
        <w:t xml:space="preserve">          3</w:t>
      </w:r>
      <w:r>
        <w:br/>
      </w:r>
      <w:r>
        <w:rPr>
          <w:rStyle w:val="VerbatimChar"/>
        </w:rPr>
        <w:t>##  4    52       -0.8   6.9 I       121    208 Yes              5</w:t>
      </w:r>
      <w:r>
        <w:br/>
      </w:r>
      <w:r>
        <w:rPr>
          <w:rStyle w:val="VerbatimChar"/>
        </w:rPr>
        <w:t>##  5    56        0.7   7.8 I       131    168 No               4</w:t>
      </w:r>
      <w:r>
        <w:br/>
      </w:r>
      <w:r>
        <w:rPr>
          <w:rStyle w:val="VerbatimChar"/>
        </w:rPr>
        <w:t>##  6    65       -0.5   7.4 I       119    115 No               1</w:t>
      </w:r>
      <w:r>
        <w:br/>
      </w:r>
      <w:r>
        <w:rPr>
          <w:rStyle w:val="VerbatimChar"/>
        </w:rPr>
        <w:t xml:space="preserve">##  7    54       -1.1   6.3 I       111   </w:t>
      </w:r>
      <w:r>
        <w:rPr>
          <w:rStyle w:val="VerbatimChar"/>
        </w:rPr>
        <w:t xml:space="preserve"> 217 No               1</w:t>
      </w:r>
      <w:r>
        <w:br/>
      </w:r>
      <w:r>
        <w:rPr>
          <w:rStyle w:val="VerbatimChar"/>
        </w:rPr>
        <w:t>##  8    50       -0.5   7.2 I       121    172 No               4</w:t>
      </w:r>
      <w:r>
        <w:br/>
      </w:r>
      <w:r>
        <w:rPr>
          <w:rStyle w:val="VerbatimChar"/>
        </w:rPr>
        <w:t>##  9    52        0     7.7 I       129    148 Yes              1</w:t>
      </w:r>
      <w:r>
        <w:br/>
      </w:r>
      <w:r>
        <w:rPr>
          <w:rStyle w:val="VerbatimChar"/>
        </w:rPr>
        <w:t>## 10    60        0.6   7.8 I       135    119 Yes              3</w:t>
      </w:r>
      <w:r>
        <w:br/>
      </w:r>
      <w:r>
        <w:rPr>
          <w:rStyle w:val="VerbatimChar"/>
        </w:rPr>
        <w:t>## # ... with 241 more rows</w:t>
      </w:r>
    </w:p>
    <w:p w14:paraId="78A34309" w14:textId="77777777" w:rsidR="00FA5660" w:rsidRDefault="00D503FA">
      <w:pPr>
        <w:pStyle w:val="FirstParagraph"/>
      </w:pPr>
      <w:r>
        <w:t xml:space="preserve">We </w:t>
      </w:r>
      <w:r>
        <w:t xml:space="preserve">use the double equal sign, </w:t>
      </w:r>
      <w:r>
        <w:rPr>
          <w:rStyle w:val="VerbatimChar"/>
        </w:rPr>
        <w:t>==</w:t>
      </w:r>
      <w:r>
        <w:t xml:space="preserve"> to ask what is referred to as a Boolean question. It goes row by row and check whether the value is indeed </w:t>
      </w:r>
      <w:r>
        <w:rPr>
          <w:i/>
        </w:rPr>
        <w:t>I</w:t>
      </w:r>
      <w:r>
        <w:t xml:space="preserve">. If so, an answer of </w:t>
      </w:r>
      <w:r>
        <w:rPr>
          <w:rStyle w:val="VerbatimChar"/>
        </w:rPr>
        <w:t>TRUE</w:t>
      </w:r>
      <w:r>
        <w:t xml:space="preserve"> is returned and that row is included.</w:t>
      </w:r>
    </w:p>
    <w:p w14:paraId="78A3430A" w14:textId="77777777" w:rsidR="00FA5660" w:rsidRDefault="00D503FA">
      <w:pPr>
        <w:pStyle w:val="BodyText"/>
      </w:pPr>
      <w:r>
        <w:t>Now let’s get fancy and provide two recipes. Patients</w:t>
      </w:r>
      <w:r>
        <w:t xml:space="preserve"> older than </w:t>
      </w:r>
      <m:oMath>
        <m:r>
          <w:rPr>
            <w:rFonts w:ascii="Cambria Math" w:hAnsi="Cambria Math"/>
          </w:rPr>
          <m:t>80</m:t>
        </m:r>
      </m:oMath>
      <w:r>
        <w:t xml:space="preserve"> </w:t>
      </w:r>
      <w:r>
        <w:rPr>
          <w:b/>
        </w:rPr>
        <w:t>and</w:t>
      </w:r>
      <w:r>
        <w:t xml:space="preserve"> who are in group I. he and symbol is </w:t>
      </w:r>
      <w:r>
        <w:rPr>
          <w:rStyle w:val="VerbatimChar"/>
        </w:rPr>
        <w:t>&amp;</w:t>
      </w:r>
      <w:r>
        <w:t>. Each recipe is placed in a set of parenthesis.</w:t>
      </w:r>
    </w:p>
    <w:p w14:paraId="78A3430B" w14:textId="77777777" w:rsidR="00FA5660" w:rsidRDefault="00D503FA">
      <w:pPr>
        <w:pStyle w:val="SourceCode"/>
      </w:pPr>
      <w:r>
        <w:rPr>
          <w:rStyle w:val="NormalTok"/>
        </w:rPr>
        <w:t xml:space="preserve">df </w:t>
      </w:r>
      <w:r>
        <w:rPr>
          <w:rStyle w:val="OperatorTok"/>
        </w:rPr>
        <w:t>%&gt;%</w:t>
      </w:r>
      <w:r>
        <w:rPr>
          <w:rStyle w:val="StringTok"/>
        </w:rPr>
        <w:t xml:space="preserve"> </w:t>
      </w:r>
      <w:r>
        <w:rPr>
          <w:rStyle w:val="KeywordTok"/>
        </w:rPr>
        <w:t>filter</w:t>
      </w:r>
      <w:r>
        <w:rPr>
          <w:rStyle w:val="NormalTok"/>
        </w:rPr>
        <w:t xml:space="preserve">((Age </w:t>
      </w:r>
      <w:r>
        <w:rPr>
          <w:rStyle w:val="OperatorTok"/>
        </w:rPr>
        <w:t>&gt;</w:t>
      </w:r>
      <w:r>
        <w:rPr>
          <w:rStyle w:val="StringTok"/>
        </w:rPr>
        <w:t xml:space="preserve"> </w:t>
      </w:r>
      <w:r>
        <w:rPr>
          <w:rStyle w:val="DecValTok"/>
        </w:rPr>
        <w:t>80</w:t>
      </w:r>
      <w:r>
        <w:rPr>
          <w:rStyle w:val="NormalTok"/>
        </w:rPr>
        <w:t xml:space="preserve">) </w:t>
      </w:r>
      <w:r>
        <w:rPr>
          <w:rStyle w:val="OperatorTok"/>
        </w:rPr>
        <w:t>&amp;</w:t>
      </w:r>
      <w:r>
        <w:rPr>
          <w:rStyle w:val="StringTok"/>
        </w:rPr>
        <w:t xml:space="preserve"> </w:t>
      </w:r>
      <w:r>
        <w:rPr>
          <w:rStyle w:val="NormalTok"/>
        </w:rPr>
        <w:t xml:space="preserve">(Group </w:t>
      </w:r>
      <w:r>
        <w:rPr>
          <w:rStyle w:val="OperatorTok"/>
        </w:rPr>
        <w:t>==</w:t>
      </w:r>
      <w:r>
        <w:rPr>
          <w:rStyle w:val="StringTok"/>
        </w:rPr>
        <w:t xml:space="preserve"> "I"</w:t>
      </w:r>
      <w:r>
        <w:rPr>
          <w:rStyle w:val="NormalTok"/>
        </w:rPr>
        <w:t>))</w:t>
      </w:r>
    </w:p>
    <w:p w14:paraId="78A3430C" w14:textId="77777777" w:rsidR="00FA5660" w:rsidRDefault="00D503FA">
      <w:pPr>
        <w:pStyle w:val="SourceCode"/>
      </w:pPr>
      <w:r>
        <w:rPr>
          <w:rStyle w:val="VerbatimChar"/>
        </w:rPr>
        <w:t>## # A tibble: 12 x 8</w:t>
      </w:r>
      <w:r>
        <w:br/>
      </w:r>
      <w:r>
        <w:rPr>
          <w:rStyle w:val="VerbatimChar"/>
        </w:rPr>
        <w:t>##      Age Difference   CRP Group   sBP Weight SideEffects Survey</w:t>
      </w:r>
      <w:r>
        <w:br/>
      </w:r>
      <w:r>
        <w:rPr>
          <w:rStyle w:val="VerbatimChar"/>
        </w:rPr>
        <w:t>##    &lt;dbl&gt;      &lt;</w:t>
      </w:r>
      <w:r>
        <w:rPr>
          <w:rStyle w:val="VerbatimChar"/>
        </w:rPr>
        <w:t>dbl&gt; &lt;dbl&gt; &lt;chr&gt; &lt;dbl&gt;  &lt;dbl&gt; &lt;chr&gt;        &lt;dbl&gt;</w:t>
      </w:r>
      <w:r>
        <w:br/>
      </w:r>
      <w:r>
        <w:rPr>
          <w:rStyle w:val="VerbatimChar"/>
        </w:rPr>
        <w:t>##  1    81        0.1   7.2 I       125    181 Yes              4</w:t>
      </w:r>
      <w:r>
        <w:br/>
      </w:r>
      <w:r>
        <w:rPr>
          <w:rStyle w:val="VerbatimChar"/>
        </w:rPr>
        <w:t>##  2    82        0.5   8.2 I       132    179 No               1</w:t>
      </w:r>
      <w:r>
        <w:br/>
      </w:r>
      <w:r>
        <w:rPr>
          <w:rStyle w:val="VerbatimChar"/>
        </w:rPr>
        <w:t>##  3    82        1     8.8 I       138    157 Yes              2</w:t>
      </w:r>
      <w:r>
        <w:br/>
      </w:r>
      <w:r>
        <w:rPr>
          <w:rStyle w:val="VerbatimChar"/>
        </w:rPr>
        <w:t xml:space="preserve">##  4 </w:t>
      </w:r>
      <w:r>
        <w:rPr>
          <w:rStyle w:val="VerbatimChar"/>
        </w:rPr>
        <w:t xml:space="preserve">   82        1.9   9.8 I       140    170 No               5</w:t>
      </w:r>
      <w:r>
        <w:br/>
      </w:r>
      <w:r>
        <w:rPr>
          <w:rStyle w:val="VerbatimChar"/>
        </w:rPr>
        <w:t>##  5    82       -0.6   7.4 I       116    124 Yes              2</w:t>
      </w:r>
      <w:r>
        <w:br/>
      </w:r>
      <w:r>
        <w:rPr>
          <w:rStyle w:val="VerbatimChar"/>
        </w:rPr>
        <w:t>##  6    82        0     7.3 I       123    124 Yes              5</w:t>
      </w:r>
      <w:r>
        <w:br/>
      </w:r>
      <w:r>
        <w:rPr>
          <w:rStyle w:val="VerbatimChar"/>
        </w:rPr>
        <w:t xml:space="preserve">##  7    83       -2     5.9 I       105    122 No           </w:t>
      </w:r>
      <w:r>
        <w:rPr>
          <w:rStyle w:val="VerbatimChar"/>
        </w:rPr>
        <w:t xml:space="preserve">    4</w:t>
      </w:r>
      <w:r>
        <w:br/>
      </w:r>
      <w:r>
        <w:rPr>
          <w:rStyle w:val="VerbatimChar"/>
        </w:rPr>
        <w:t>##  8    83       -0.8   7   I       120    161 Yes              2</w:t>
      </w:r>
      <w:r>
        <w:br/>
      </w:r>
      <w:r>
        <w:rPr>
          <w:rStyle w:val="VerbatimChar"/>
        </w:rPr>
        <w:t>##  9    84        0.5   8.5 I       129    190 Yes              4</w:t>
      </w:r>
      <w:r>
        <w:br/>
      </w:r>
      <w:r>
        <w:rPr>
          <w:rStyle w:val="VerbatimChar"/>
        </w:rPr>
        <w:t>## 10    84       -0.4   7.4 I       120    230 Yes              4</w:t>
      </w:r>
      <w:r>
        <w:br/>
      </w:r>
      <w:r>
        <w:rPr>
          <w:rStyle w:val="VerbatimChar"/>
        </w:rPr>
        <w:t>## 11    84       -0.6   6.9 I       120    124 N</w:t>
      </w:r>
      <w:r>
        <w:rPr>
          <w:rStyle w:val="VerbatimChar"/>
        </w:rPr>
        <w:t>o               3</w:t>
      </w:r>
      <w:r>
        <w:br/>
      </w:r>
      <w:r>
        <w:rPr>
          <w:rStyle w:val="VerbatimChar"/>
        </w:rPr>
        <w:t>## 12    84        0.4   8.4 I       129    203 Yes              2</w:t>
      </w:r>
    </w:p>
    <w:p w14:paraId="78A3430D" w14:textId="77777777" w:rsidR="00FA5660" w:rsidRDefault="00D503FA">
      <w:pPr>
        <w:pStyle w:val="FirstParagraph"/>
      </w:pPr>
      <w:r>
        <w:t>Great, let’s go for another verb</w:t>
      </w:r>
    </w:p>
    <w:p w14:paraId="78A3430E" w14:textId="77777777" w:rsidR="00FA5660" w:rsidRDefault="00D503FA">
      <w:pPr>
        <w:pStyle w:val="Heading3"/>
      </w:pPr>
      <w:bookmarkStart w:id="19" w:name="select"/>
      <w:bookmarkStart w:id="20" w:name="_Toc3472289"/>
      <w:r>
        <w:t>select</w:t>
      </w:r>
      <w:bookmarkEnd w:id="19"/>
      <w:bookmarkEnd w:id="20"/>
    </w:p>
    <w:p w14:paraId="78A3430F" w14:textId="77777777" w:rsidR="00FA5660" w:rsidRDefault="00D503FA">
      <w:pPr>
        <w:pStyle w:val="FirstParagraph"/>
      </w:pPr>
      <w:r>
        <w:t xml:space="preserve">The </w:t>
      </w:r>
      <w:r>
        <w:rPr>
          <w:rStyle w:val="VerbatimChar"/>
        </w:rPr>
        <w:t>select()</w:t>
      </w:r>
      <w:r>
        <w:t xml:space="preserve"> function allows us to return only the statistical variables (columns) in which we are interested. Let’s only get the </w:t>
      </w:r>
      <w:r>
        <w:rPr>
          <w:i/>
        </w:rPr>
        <w:t>Age</w:t>
      </w:r>
      <w:r>
        <w:t xml:space="preserve"> variable.</w:t>
      </w:r>
    </w:p>
    <w:p w14:paraId="78A34310" w14:textId="77777777" w:rsidR="00FA5660" w:rsidRDefault="00D503FA">
      <w:pPr>
        <w:pStyle w:val="SourceCode"/>
      </w:pPr>
      <w:r>
        <w:rPr>
          <w:rStyle w:val="NormalTok"/>
        </w:rPr>
        <w:t xml:space="preserve">df </w:t>
      </w:r>
      <w:r>
        <w:rPr>
          <w:rStyle w:val="OperatorTok"/>
        </w:rPr>
        <w:t>%&gt;%</w:t>
      </w:r>
      <w:r>
        <w:rPr>
          <w:rStyle w:val="StringTok"/>
        </w:rPr>
        <w:t xml:space="preserve"> </w:t>
      </w:r>
      <w:r>
        <w:rPr>
          <w:rStyle w:val="KeywordTok"/>
        </w:rPr>
        <w:t>select</w:t>
      </w:r>
      <w:r>
        <w:rPr>
          <w:rStyle w:val="NormalTok"/>
        </w:rPr>
        <w:t>(Age)</w:t>
      </w:r>
    </w:p>
    <w:p w14:paraId="78A34311" w14:textId="77777777" w:rsidR="00FA5660" w:rsidRDefault="00D503FA">
      <w:pPr>
        <w:pStyle w:val="SourceCode"/>
      </w:pPr>
      <w:r>
        <w:rPr>
          <w:rStyle w:val="VerbatimChar"/>
        </w:rPr>
        <w:t>## # A tibble: 500 x 1</w:t>
      </w:r>
      <w:r>
        <w:br/>
      </w:r>
      <w:r>
        <w:rPr>
          <w:rStyle w:val="VerbatimChar"/>
        </w:rPr>
        <w:t>##      Age</w:t>
      </w:r>
      <w:r>
        <w:br/>
      </w:r>
      <w:r>
        <w:rPr>
          <w:rStyle w:val="VerbatimChar"/>
        </w:rPr>
        <w:t>##    &lt;dbl&gt;</w:t>
      </w:r>
      <w:r>
        <w:br/>
      </w:r>
      <w:r>
        <w:rPr>
          <w:rStyle w:val="VerbatimChar"/>
        </w:rPr>
        <w:t>##  1    60</w:t>
      </w:r>
      <w:r>
        <w:br/>
      </w:r>
      <w:r>
        <w:rPr>
          <w:rStyle w:val="VerbatimChar"/>
        </w:rPr>
        <w:t>##  2    65</w:t>
      </w:r>
      <w:r>
        <w:br/>
      </w:r>
      <w:r>
        <w:rPr>
          <w:rStyle w:val="VerbatimChar"/>
        </w:rPr>
        <w:t>##  3    53</w:t>
      </w:r>
      <w:r>
        <w:br/>
      </w:r>
      <w:r>
        <w:rPr>
          <w:rStyle w:val="VerbatimChar"/>
        </w:rPr>
        <w:t>##  4    57</w:t>
      </w:r>
      <w:r>
        <w:br/>
      </w:r>
      <w:r>
        <w:rPr>
          <w:rStyle w:val="VerbatimChar"/>
        </w:rPr>
        <w:t>##  5    52</w:t>
      </w:r>
      <w:r>
        <w:br/>
      </w:r>
      <w:r>
        <w:rPr>
          <w:rStyle w:val="VerbatimChar"/>
        </w:rPr>
        <w:t>##  6    56</w:t>
      </w:r>
      <w:r>
        <w:br/>
      </w:r>
      <w:r>
        <w:rPr>
          <w:rStyle w:val="VerbatimChar"/>
        </w:rPr>
        <w:t>##  7    54</w:t>
      </w:r>
      <w:r>
        <w:br/>
      </w:r>
      <w:r>
        <w:rPr>
          <w:rStyle w:val="VerbatimChar"/>
        </w:rPr>
        <w:t>##  8    51</w:t>
      </w:r>
      <w:r>
        <w:br/>
      </w:r>
      <w:r>
        <w:rPr>
          <w:rStyle w:val="VerbatimChar"/>
        </w:rPr>
        <w:t>##  9    65</w:t>
      </w:r>
      <w:r>
        <w:br/>
      </w:r>
      <w:r>
        <w:rPr>
          <w:rStyle w:val="VerbatimChar"/>
        </w:rPr>
        <w:t>## 10    60</w:t>
      </w:r>
      <w:r>
        <w:br/>
      </w:r>
      <w:r>
        <w:rPr>
          <w:rStyle w:val="VerbatimChar"/>
        </w:rPr>
        <w:t>## # ... with 490 more rows</w:t>
      </w:r>
    </w:p>
    <w:p w14:paraId="78A34312" w14:textId="77777777" w:rsidR="00FA5660" w:rsidRDefault="00D503FA">
      <w:pPr>
        <w:pStyle w:val="FirstParagraph"/>
      </w:pPr>
      <w:r>
        <w:t xml:space="preserve">Great. Now for something very fancy. It showcases the power of the pipe operator. We want only patients who are older than </w:t>
      </w:r>
      <m:oMath>
        <m:r>
          <w:rPr>
            <w:rFonts w:ascii="Cambria Math" w:hAnsi="Cambria Math"/>
          </w:rPr>
          <m:t>80</m:t>
        </m:r>
      </m:oMath>
      <w:r>
        <w:t xml:space="preserve"> and who are in group I and then we only want to see the </w:t>
      </w:r>
      <w:r>
        <w:rPr>
          <w:i/>
        </w:rPr>
        <w:t>SideEffects</w:t>
      </w:r>
      <w:r>
        <w:t xml:space="preserve"> and the </w:t>
      </w:r>
      <w:r>
        <w:rPr>
          <w:i/>
        </w:rPr>
        <w:t>Survey</w:t>
      </w:r>
      <w:r>
        <w:t xml:space="preserve"> variables.</w:t>
      </w:r>
    </w:p>
    <w:p w14:paraId="78A34313" w14:textId="77777777" w:rsidR="00FA5660" w:rsidRDefault="00D503FA">
      <w:pPr>
        <w:pStyle w:val="SourceCode"/>
      </w:pPr>
      <w:r>
        <w:rPr>
          <w:rStyle w:val="NormalTok"/>
        </w:rPr>
        <w:t xml:space="preserve">df </w:t>
      </w:r>
      <w:r>
        <w:rPr>
          <w:rStyle w:val="OperatorTok"/>
        </w:rPr>
        <w:t>%&gt;%</w:t>
      </w:r>
      <w:r>
        <w:rPr>
          <w:rStyle w:val="StringTok"/>
        </w:rPr>
        <w:t xml:space="preserve"> </w:t>
      </w:r>
      <w:r>
        <w:rPr>
          <w:rStyle w:val="KeywordTok"/>
        </w:rPr>
        <w:t>filter</w:t>
      </w:r>
      <w:r>
        <w:rPr>
          <w:rStyle w:val="NormalTok"/>
        </w:rPr>
        <w:t xml:space="preserve">((Age </w:t>
      </w:r>
      <w:r>
        <w:rPr>
          <w:rStyle w:val="OperatorTok"/>
        </w:rPr>
        <w:t>&gt;</w:t>
      </w:r>
      <w:r>
        <w:rPr>
          <w:rStyle w:val="StringTok"/>
        </w:rPr>
        <w:t xml:space="preserve"> </w:t>
      </w:r>
      <w:r>
        <w:rPr>
          <w:rStyle w:val="DecValTok"/>
        </w:rPr>
        <w:t>80</w:t>
      </w:r>
      <w:r>
        <w:rPr>
          <w:rStyle w:val="NormalTok"/>
        </w:rPr>
        <w:t xml:space="preserve">) </w:t>
      </w:r>
      <w:r>
        <w:rPr>
          <w:rStyle w:val="OperatorTok"/>
        </w:rPr>
        <w:t>&amp;</w:t>
      </w:r>
      <w:r>
        <w:rPr>
          <w:rStyle w:val="StringTok"/>
        </w:rPr>
        <w:t xml:space="preserve"> </w:t>
      </w:r>
      <w:r>
        <w:rPr>
          <w:rStyle w:val="NormalTok"/>
        </w:rPr>
        <w:t xml:space="preserve">(Group </w:t>
      </w:r>
      <w:r>
        <w:rPr>
          <w:rStyle w:val="OperatorTok"/>
        </w:rPr>
        <w:t>==</w:t>
      </w:r>
      <w:r>
        <w:rPr>
          <w:rStyle w:val="StringTok"/>
        </w:rPr>
        <w:t xml:space="preserve"> "I"</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(SideEffects, Survey)</w:t>
      </w:r>
    </w:p>
    <w:p w14:paraId="78A34314" w14:textId="77777777" w:rsidR="00FA5660" w:rsidRDefault="00D503FA">
      <w:pPr>
        <w:pStyle w:val="SourceCode"/>
      </w:pPr>
      <w:r>
        <w:rPr>
          <w:rStyle w:val="VerbatimChar"/>
        </w:rPr>
        <w:t>## # A tibble: 12 x 2</w:t>
      </w:r>
      <w:r>
        <w:br/>
      </w:r>
      <w:r>
        <w:rPr>
          <w:rStyle w:val="VerbatimChar"/>
        </w:rPr>
        <w:t>##    SideEffects Survey</w:t>
      </w:r>
      <w:r>
        <w:br/>
      </w:r>
      <w:r>
        <w:rPr>
          <w:rStyle w:val="VerbatimChar"/>
        </w:rPr>
        <w:t>##    &lt;chr&gt;        &lt;dbl&gt;</w:t>
      </w:r>
      <w:r>
        <w:br/>
      </w:r>
      <w:r>
        <w:rPr>
          <w:rStyle w:val="VerbatimChar"/>
        </w:rPr>
        <w:t>##  1 Yes              4</w:t>
      </w:r>
      <w:r>
        <w:br/>
      </w:r>
      <w:r>
        <w:rPr>
          <w:rStyle w:val="VerbatimChar"/>
        </w:rPr>
        <w:t>##  2 No               1</w:t>
      </w:r>
      <w:r>
        <w:br/>
      </w:r>
      <w:r>
        <w:rPr>
          <w:rStyle w:val="VerbatimChar"/>
        </w:rPr>
        <w:t>##  3 Yes              2</w:t>
      </w:r>
      <w:r>
        <w:br/>
      </w:r>
      <w:r>
        <w:rPr>
          <w:rStyle w:val="VerbatimChar"/>
        </w:rPr>
        <w:t>##  4 No               5</w:t>
      </w:r>
      <w:r>
        <w:br/>
      </w:r>
      <w:r>
        <w:rPr>
          <w:rStyle w:val="VerbatimChar"/>
        </w:rPr>
        <w:t>##  5 Yes              2</w:t>
      </w:r>
      <w:r>
        <w:br/>
      </w:r>
      <w:r>
        <w:rPr>
          <w:rStyle w:val="VerbatimChar"/>
        </w:rPr>
        <w:t>##  6 Yes              5</w:t>
      </w:r>
      <w:r>
        <w:br/>
      </w:r>
      <w:r>
        <w:rPr>
          <w:rStyle w:val="VerbatimChar"/>
        </w:rPr>
        <w:t>##  7 No               4</w:t>
      </w:r>
      <w:r>
        <w:br/>
      </w:r>
      <w:r>
        <w:rPr>
          <w:rStyle w:val="VerbatimChar"/>
        </w:rPr>
        <w:t>##  8 Yes              2</w:t>
      </w:r>
      <w:r>
        <w:br/>
      </w:r>
      <w:r>
        <w:rPr>
          <w:rStyle w:val="VerbatimChar"/>
        </w:rPr>
        <w:t>##  9 Yes              4</w:t>
      </w:r>
      <w:r>
        <w:br/>
      </w:r>
      <w:r>
        <w:rPr>
          <w:rStyle w:val="VerbatimChar"/>
        </w:rPr>
        <w:t>## 10 Yes              4</w:t>
      </w:r>
      <w:r>
        <w:br/>
      </w:r>
      <w:r>
        <w:rPr>
          <w:rStyle w:val="VerbatimChar"/>
        </w:rPr>
        <w:t>## 11 No               3</w:t>
      </w:r>
      <w:r>
        <w:br/>
      </w:r>
      <w:r>
        <w:rPr>
          <w:rStyle w:val="VerbatimChar"/>
        </w:rPr>
        <w:t>## 12 Yes              2</w:t>
      </w:r>
    </w:p>
    <w:p w14:paraId="78A34315" w14:textId="77777777" w:rsidR="00FA5660" w:rsidRDefault="00D503FA">
      <w:pPr>
        <w:pStyle w:val="FirstParagraph"/>
      </w:pPr>
      <w:r>
        <w:t>Whoa!</w:t>
      </w:r>
    </w:p>
    <w:p w14:paraId="78A34316" w14:textId="77777777" w:rsidR="00FA5660" w:rsidRDefault="00D503FA">
      <w:pPr>
        <w:pStyle w:val="BodyText"/>
      </w:pPr>
      <w:r>
        <w:t>In the first tutorial, we created a computer variable by giving it an appro</w:t>
      </w:r>
      <w:r>
        <w:t xml:space="preserve">priate name and then we either manually entered some values using the </w:t>
      </w:r>
      <w:r>
        <w:rPr>
          <w:rStyle w:val="VerbatimChar"/>
        </w:rPr>
        <w:t>c()</w:t>
      </w:r>
      <w:r>
        <w:t xml:space="preserve"> function or we created random values using the </w:t>
      </w:r>
      <w:r>
        <w:rPr>
          <w:rStyle w:val="VerbatimChar"/>
        </w:rPr>
        <w:t>sample()</w:t>
      </w:r>
      <w:r>
        <w:t xml:space="preserve"> or the </w:t>
      </w:r>
      <w:r>
        <w:rPr>
          <w:rStyle w:val="VerbatimChar"/>
        </w:rPr>
        <w:t>rnomr()</w:t>
      </w:r>
      <w:r>
        <w:t xml:space="preserve"> functions. By using the </w:t>
      </w:r>
      <w:r>
        <w:rPr>
          <w:rStyle w:val="VerbatimChar"/>
        </w:rPr>
        <w:t>filter()</w:t>
      </w:r>
      <w:r>
        <w:t xml:space="preserve"> and the </w:t>
      </w:r>
      <w:r>
        <w:rPr>
          <w:rStyle w:val="VerbatimChar"/>
        </w:rPr>
        <w:t>select()</w:t>
      </w:r>
      <w:r>
        <w:t xml:space="preserve"> function, we can create similar computer variables to hold li</w:t>
      </w:r>
      <w:r>
        <w:t>sts of values that we can then pass as arguments to the statistical tests that we want to conduct.</w:t>
      </w:r>
    </w:p>
    <w:p w14:paraId="78A34317" w14:textId="77777777" w:rsidR="00FA5660" w:rsidRDefault="00D503FA">
      <w:pPr>
        <w:pStyle w:val="BodyText"/>
      </w:pPr>
      <w:r>
        <w:t>So, let’s set up a very simple research question. We want to divide our patients into those that are in group I and those that are in group II. When then wan</w:t>
      </w:r>
      <w:r>
        <w:t xml:space="preserve">t to create a list of the </w:t>
      </w:r>
      <w:r>
        <w:rPr>
          <w:rStyle w:val="VerbatimChar"/>
        </w:rPr>
        <w:t>CRP</w:t>
      </w:r>
      <w:r>
        <w:t xml:space="preserve"> values for each group. Let’s name the first list of CRP value </w:t>
      </w:r>
      <w:r>
        <w:rPr>
          <w:rStyle w:val="VerbatimChar"/>
        </w:rPr>
        <w:t>group_I_CRP</w:t>
      </w:r>
      <w:r>
        <w:t xml:space="preserve"> and the group II equivalent, </w:t>
      </w:r>
      <w:r>
        <w:rPr>
          <w:rStyle w:val="VerbatimChar"/>
        </w:rPr>
        <w:t>group_II_CRP</w:t>
      </w:r>
      <w:r>
        <w:t xml:space="preserve">. We will combine our two functions, </w:t>
      </w:r>
      <w:r>
        <w:rPr>
          <w:rStyle w:val="VerbatimChar"/>
        </w:rPr>
        <w:t>filter()</w:t>
      </w:r>
      <w:r>
        <w:t xml:space="preserve"> and </w:t>
      </w:r>
      <w:r>
        <w:rPr>
          <w:rStyle w:val="VerbatimChar"/>
        </w:rPr>
        <w:t>select()</w:t>
      </w:r>
      <w:r>
        <w:t xml:space="preserve"> to do this.</w:t>
      </w:r>
    </w:p>
    <w:p w14:paraId="78A34318" w14:textId="77777777" w:rsidR="00FA5660" w:rsidRDefault="00D503FA">
      <w:pPr>
        <w:pStyle w:val="SourceCode"/>
      </w:pPr>
      <w:r>
        <w:rPr>
          <w:rStyle w:val="NormalTok"/>
        </w:rPr>
        <w:t>group_I_CRP &lt;-</w:t>
      </w:r>
      <w:r>
        <w:rPr>
          <w:rStyle w:val="StringTok"/>
        </w:rPr>
        <w:t xml:space="preserve"> </w:t>
      </w:r>
      <w:r>
        <w:rPr>
          <w:rStyle w:val="NormalTok"/>
        </w:rPr>
        <w:t xml:space="preserve">df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(Group </w:t>
      </w:r>
      <w:r>
        <w:rPr>
          <w:rStyle w:val="OperatorTok"/>
        </w:rPr>
        <w:t>==</w:t>
      </w:r>
      <w:r>
        <w:rPr>
          <w:rStyle w:val="StringTok"/>
        </w:rPr>
        <w:t xml:space="preserve"> "I"</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(CRP)</w:t>
      </w:r>
    </w:p>
    <w:p w14:paraId="78A34319" w14:textId="77777777" w:rsidR="00FA5660" w:rsidRDefault="00D503FA">
      <w:pPr>
        <w:pStyle w:val="FirstParagraph"/>
      </w:pPr>
      <w:r>
        <w:t xml:space="preserve">Actually, we just have a new tibble with a single variable called </w:t>
      </w:r>
      <w:r>
        <w:rPr>
          <w:rStyle w:val="VerbatimChar"/>
        </w:rPr>
        <w:t>CRP</w:t>
      </w:r>
      <w:r>
        <w:t xml:space="preserve">. We can convert the single variable into a vector (list of elements) using the </w:t>
      </w:r>
      <w:r>
        <w:rPr>
          <w:rStyle w:val="VerbatimChar"/>
        </w:rPr>
        <w:t>as.vector()</w:t>
      </w:r>
      <w:r>
        <w:t xml:space="preserve"> function and passing the tibble with the dollar sign, indicating the C</w:t>
      </w:r>
      <w:r>
        <w:t>RP column, as argument.</w:t>
      </w:r>
    </w:p>
    <w:p w14:paraId="78A3431A" w14:textId="77777777" w:rsidR="00FA5660" w:rsidRDefault="00D503FA">
      <w:pPr>
        <w:pStyle w:val="SourceCode"/>
      </w:pPr>
      <w:r>
        <w:rPr>
          <w:rStyle w:val="NormalTok"/>
        </w:rPr>
        <w:t>group_I_CRP &lt;-</w:t>
      </w:r>
      <w:r>
        <w:rPr>
          <w:rStyle w:val="StringTok"/>
        </w:rPr>
        <w:t xml:space="preserve"> </w:t>
      </w:r>
      <w:r>
        <w:rPr>
          <w:rStyle w:val="KeywordTok"/>
        </w:rPr>
        <w:t>as.vector</w:t>
      </w:r>
      <w:r>
        <w:rPr>
          <w:rStyle w:val="NormalTok"/>
        </w:rPr>
        <w:t>(group_I_CRP</w:t>
      </w:r>
      <w:r>
        <w:rPr>
          <w:rStyle w:val="OperatorTok"/>
        </w:rPr>
        <w:t>$</w:t>
      </w:r>
      <w:r>
        <w:rPr>
          <w:rStyle w:val="NormalTok"/>
        </w:rPr>
        <w:t>CRP)</w:t>
      </w:r>
    </w:p>
    <w:p w14:paraId="78A3431B" w14:textId="77777777" w:rsidR="00FA5660" w:rsidRDefault="00D503FA">
      <w:pPr>
        <w:pStyle w:val="FirstParagraph"/>
      </w:pPr>
      <w:r>
        <w:t>Let’s do the same for group II patients.</w:t>
      </w:r>
    </w:p>
    <w:p w14:paraId="78A3431C" w14:textId="77777777" w:rsidR="00FA5660" w:rsidRDefault="00D503FA">
      <w:pPr>
        <w:pStyle w:val="SourceCode"/>
      </w:pPr>
      <w:r>
        <w:rPr>
          <w:rStyle w:val="NormalTok"/>
        </w:rPr>
        <w:t>group_II_CRP &lt;-</w:t>
      </w:r>
      <w:r>
        <w:rPr>
          <w:rStyle w:val="StringTok"/>
        </w:rPr>
        <w:t xml:space="preserve"> </w:t>
      </w:r>
      <w:r>
        <w:rPr>
          <w:rStyle w:val="NormalTok"/>
        </w:rPr>
        <w:t xml:space="preserve">df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(Group </w:t>
      </w:r>
      <w:r>
        <w:rPr>
          <w:rStyle w:val="OperatorTok"/>
        </w:rPr>
        <w:t>==</w:t>
      </w:r>
      <w:r>
        <w:rPr>
          <w:rStyle w:val="StringTok"/>
        </w:rPr>
        <w:t xml:space="preserve"> "II"</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(CRP)</w:t>
      </w:r>
      <w:r>
        <w:br/>
      </w:r>
      <w:r>
        <w:rPr>
          <w:rStyle w:val="NormalTok"/>
        </w:rPr>
        <w:t>group_II_CRP &lt;-</w:t>
      </w:r>
      <w:r>
        <w:rPr>
          <w:rStyle w:val="StringTok"/>
        </w:rPr>
        <w:t xml:space="preserve"> </w:t>
      </w:r>
      <w:r>
        <w:rPr>
          <w:rStyle w:val="KeywordTok"/>
        </w:rPr>
        <w:t>as.vector</w:t>
      </w:r>
      <w:r>
        <w:rPr>
          <w:rStyle w:val="NormalTok"/>
        </w:rPr>
        <w:t>(group_II_CRP</w:t>
      </w:r>
      <w:r>
        <w:rPr>
          <w:rStyle w:val="OperatorTok"/>
        </w:rPr>
        <w:t>$</w:t>
      </w:r>
      <w:r>
        <w:rPr>
          <w:rStyle w:val="NormalTok"/>
        </w:rPr>
        <w:t>CRP)</w:t>
      </w:r>
    </w:p>
    <w:p w14:paraId="78A3431D" w14:textId="77777777" w:rsidR="00FA5660" w:rsidRDefault="00D503FA">
      <w:pPr>
        <w:pStyle w:val="FirstParagraph"/>
      </w:pPr>
      <w:r>
        <w:t xml:space="preserve">Another way to go about this, is simply to create two tibbles. This is especially handy if we have a lot of research questions pertaining the comparing the two groups (created from the </w:t>
      </w:r>
      <w:r>
        <w:rPr>
          <w:rStyle w:val="VerbatimChar"/>
        </w:rPr>
        <w:t>Group</w:t>
      </w:r>
      <w:r>
        <w:t xml:space="preserve"> variable). Let’s do just this and create a </w:t>
      </w:r>
      <w:r>
        <w:rPr>
          <w:rStyle w:val="VerbatimChar"/>
        </w:rPr>
        <w:t>group_I</w:t>
      </w:r>
      <w:r>
        <w:t xml:space="preserve"> and a </w:t>
      </w:r>
      <w:r>
        <w:rPr>
          <w:rStyle w:val="VerbatimChar"/>
        </w:rPr>
        <w:t>group_II</w:t>
      </w:r>
      <w:r>
        <w:t xml:space="preserve"> tibble.</w:t>
      </w:r>
    </w:p>
    <w:p w14:paraId="78A3431E" w14:textId="77777777" w:rsidR="00FA5660" w:rsidRDefault="00D503FA">
      <w:pPr>
        <w:pStyle w:val="SourceCode"/>
      </w:pPr>
      <w:r>
        <w:rPr>
          <w:rStyle w:val="NormalTok"/>
        </w:rPr>
        <w:t>group_I &lt;-</w:t>
      </w:r>
      <w:r>
        <w:rPr>
          <w:rStyle w:val="StringTok"/>
        </w:rPr>
        <w:t xml:space="preserve"> </w:t>
      </w:r>
      <w:r>
        <w:rPr>
          <w:rStyle w:val="NormalTok"/>
        </w:rPr>
        <w:t xml:space="preserve">df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(Group </w:t>
      </w:r>
      <w:r>
        <w:rPr>
          <w:rStyle w:val="OperatorTok"/>
        </w:rPr>
        <w:t>==</w:t>
      </w:r>
      <w:r>
        <w:rPr>
          <w:rStyle w:val="StringTok"/>
        </w:rPr>
        <w:t xml:space="preserve"> "I"</w:t>
      </w:r>
      <w:r>
        <w:rPr>
          <w:rStyle w:val="NormalTok"/>
        </w:rPr>
        <w:t>)</w:t>
      </w:r>
      <w:r>
        <w:br/>
      </w:r>
      <w:r>
        <w:rPr>
          <w:rStyle w:val="NormalTok"/>
        </w:rPr>
        <w:t>group_II &lt;-</w:t>
      </w:r>
      <w:r>
        <w:rPr>
          <w:rStyle w:val="StringTok"/>
        </w:rPr>
        <w:t xml:space="preserve"> </w:t>
      </w:r>
      <w:r>
        <w:rPr>
          <w:rStyle w:val="NormalTok"/>
        </w:rPr>
        <w:t xml:space="preserve">df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(Group </w:t>
      </w:r>
      <w:r>
        <w:rPr>
          <w:rStyle w:val="OperatorTok"/>
        </w:rPr>
        <w:t>==</w:t>
      </w:r>
      <w:r>
        <w:rPr>
          <w:rStyle w:val="StringTok"/>
        </w:rPr>
        <w:t xml:space="preserve"> "II"</w:t>
      </w:r>
      <w:r>
        <w:rPr>
          <w:rStyle w:val="NormalTok"/>
        </w:rPr>
        <w:t>)</w:t>
      </w:r>
    </w:p>
    <w:p w14:paraId="78A3431F" w14:textId="77777777" w:rsidR="00FA5660" w:rsidRDefault="00D503FA">
      <w:pPr>
        <w:pStyle w:val="FirstParagraph"/>
      </w:pPr>
      <w:r>
        <w:t>If you now look at the Environment tab on the top right, you will see three tibbles and three computer variables that are simply vectors.</w:t>
      </w:r>
    </w:p>
    <w:p w14:paraId="78A34320" w14:textId="77777777" w:rsidR="00FA5660" w:rsidRDefault="00D503FA">
      <w:pPr>
        <w:pStyle w:val="Heading3"/>
      </w:pPr>
      <w:bookmarkStart w:id="21" w:name="mutate"/>
      <w:bookmarkStart w:id="22" w:name="_Toc3472290"/>
      <w:r>
        <w:t>mutate</w:t>
      </w:r>
      <w:bookmarkEnd w:id="21"/>
      <w:bookmarkEnd w:id="22"/>
    </w:p>
    <w:p w14:paraId="78A34321" w14:textId="77777777" w:rsidR="00FA5660" w:rsidRDefault="00D503FA">
      <w:pPr>
        <w:pStyle w:val="FirstParagraph"/>
      </w:pPr>
      <w:r>
        <w:t xml:space="preserve">The </w:t>
      </w:r>
      <w:r>
        <w:rPr>
          <w:rStyle w:val="VerbatimChar"/>
        </w:rPr>
        <w:t>mutate()</w:t>
      </w:r>
      <w:r>
        <w:t xml:space="preserve"> fun</w:t>
      </w:r>
      <w:r>
        <w:t xml:space="preserve">ction allows us to create new variables (columns) in the dataset. If we look at the first six entries for the </w:t>
      </w:r>
      <w:r>
        <w:rPr>
          <w:rStyle w:val="VerbatimChar"/>
        </w:rPr>
        <w:t>Weight</w:t>
      </w:r>
      <w:r>
        <w:t>column, we note that the values seem to be in pounds.</w:t>
      </w:r>
    </w:p>
    <w:p w14:paraId="78A34322" w14:textId="77777777" w:rsidR="00FA5660" w:rsidRDefault="00D503FA">
      <w:pPr>
        <w:pStyle w:val="SourceCode"/>
      </w:pPr>
      <w:r>
        <w:rPr>
          <w:rStyle w:val="KeywordTok"/>
        </w:rPr>
        <w:t>head</w:t>
      </w:r>
      <w:r>
        <w:rPr>
          <w:rStyle w:val="NormalTok"/>
        </w:rPr>
        <w:t>(df</w:t>
      </w:r>
      <w:r>
        <w:rPr>
          <w:rStyle w:val="OperatorTok"/>
        </w:rPr>
        <w:t>$</w:t>
      </w:r>
      <w:r>
        <w:rPr>
          <w:rStyle w:val="NormalTok"/>
        </w:rPr>
        <w:t>Weight)</w:t>
      </w:r>
    </w:p>
    <w:p w14:paraId="78A34323" w14:textId="77777777" w:rsidR="00FA5660" w:rsidRDefault="00D503FA">
      <w:pPr>
        <w:pStyle w:val="SourceCode"/>
      </w:pPr>
      <w:r>
        <w:rPr>
          <w:rStyle w:val="VerbatimChar"/>
        </w:rPr>
        <w:t>## [1] 221 144 146 126 208 168</w:t>
      </w:r>
    </w:p>
    <w:p w14:paraId="78A34324" w14:textId="77777777" w:rsidR="00FA5660" w:rsidRDefault="00D503FA">
      <w:pPr>
        <w:pStyle w:val="FirstParagraph"/>
      </w:pPr>
      <w:r>
        <w:t xml:space="preserve">There are </w:t>
      </w:r>
      <m:oMath>
        <m:r>
          <w:rPr>
            <w:rFonts w:ascii="Cambria Math" w:hAnsi="Cambria Math"/>
          </w:rPr>
          <m:t>2.21</m:t>
        </m:r>
      </m:oMath>
      <w:r>
        <w:t xml:space="preserve"> pounds in each kilogram,</w:t>
      </w:r>
      <w:r>
        <w:t xml:space="preserve"> so, we have to divide each value by </w:t>
      </w:r>
      <m:oMath>
        <m:r>
          <w:rPr>
            <w:rFonts w:ascii="Cambria Math" w:hAnsi="Cambria Math"/>
          </w:rPr>
          <m:t>2.21</m:t>
        </m:r>
      </m:oMath>
      <w:r>
        <w:t xml:space="preserve">. We do this through the concept of </w:t>
      </w:r>
      <w:r>
        <w:rPr>
          <w:i/>
        </w:rPr>
        <w:t>broadcasting</w:t>
      </w:r>
      <w:r>
        <w:t xml:space="preserve">. Below is a simple example of a list of five values and we simply multiply each by </w:t>
      </w:r>
      <m:oMath>
        <m:r>
          <w:rPr>
            <w:rFonts w:ascii="Cambria Math" w:hAnsi="Cambria Math"/>
          </w:rPr>
          <m:t>5</m:t>
        </m:r>
      </m:oMath>
      <w:r>
        <w:t>.</w:t>
      </w:r>
    </w:p>
    <w:p w14:paraId="78A34325" w14:textId="77777777" w:rsidR="00FA5660" w:rsidRDefault="00D503FA">
      <w:pPr>
        <w:pStyle w:val="SourceCode"/>
      </w:pPr>
      <w:r>
        <w:rPr>
          <w:rStyle w:val="DecValTok"/>
        </w:rPr>
        <w:t>5</w:t>
      </w:r>
      <w:r>
        <w:rPr>
          <w:rStyle w:val="NormalTok"/>
        </w:rPr>
        <w:t xml:space="preserve"> </w:t>
      </w:r>
      <w:r>
        <w:rPr>
          <w:rStyle w:val="OperatorTok"/>
        </w:rPr>
        <w:t>*</w:t>
      </w:r>
      <w:r>
        <w:rPr>
          <w:rStyle w:val="String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w:t>
      </w:r>
    </w:p>
    <w:p w14:paraId="78A34326" w14:textId="77777777" w:rsidR="00FA5660" w:rsidRDefault="00D503FA">
      <w:pPr>
        <w:pStyle w:val="SourceCode"/>
      </w:pPr>
      <w:r>
        <w:rPr>
          <w:rStyle w:val="VerbatimChar"/>
        </w:rPr>
        <w:t>## [1]  5 10 15 20 25</w:t>
      </w:r>
    </w:p>
    <w:p w14:paraId="78A34327" w14:textId="77777777" w:rsidR="00FA5660" w:rsidRDefault="00D503FA">
      <w:pPr>
        <w:pStyle w:val="FirstParagraph"/>
      </w:pPr>
      <w:r>
        <w:t>Note how the multiplication by 45$ is</w:t>
      </w:r>
      <w:r>
        <w:t xml:space="preserve"> </w:t>
      </w:r>
      <w:r>
        <w:rPr>
          <w:i/>
        </w:rPr>
        <w:t>broadcasted</w:t>
      </w:r>
      <w:r>
        <w:t xml:space="preserve"> to each element in the vector object.</w:t>
      </w:r>
    </w:p>
    <w:p w14:paraId="78A34328" w14:textId="77777777" w:rsidR="00FA5660" w:rsidRDefault="00D503FA">
      <w:pPr>
        <w:pStyle w:val="BodyText"/>
      </w:pPr>
      <w:r>
        <w:t xml:space="preserve">Here goes the </w:t>
      </w:r>
      <w:r>
        <w:rPr>
          <w:rStyle w:val="VerbatimChar"/>
        </w:rPr>
        <w:t>mutate()</w:t>
      </w:r>
      <w:r>
        <w:t xml:space="preserve"> function.</w:t>
      </w:r>
    </w:p>
    <w:p w14:paraId="78A34329" w14:textId="77777777" w:rsidR="00FA5660" w:rsidRDefault="00D503FA">
      <w:pPr>
        <w:pStyle w:val="SourceCode"/>
      </w:pPr>
      <w:r>
        <w:rPr>
          <w:rStyle w:val="NormalTok"/>
        </w:rPr>
        <w:t xml:space="preserve">df </w:t>
      </w:r>
      <w:r>
        <w:rPr>
          <w:rStyle w:val="OperatorTok"/>
        </w:rPr>
        <w:t>%&gt;%</w:t>
      </w:r>
      <w:r>
        <w:rPr>
          <w:rStyle w:val="StringTok"/>
        </w:rPr>
        <w:t xml:space="preserve"> </w:t>
      </w:r>
      <w:r>
        <w:rPr>
          <w:rStyle w:val="KeywordTok"/>
        </w:rPr>
        <w:t>mutate</w:t>
      </w:r>
      <w:r>
        <w:rPr>
          <w:rStyle w:val="NormalTok"/>
        </w:rPr>
        <w:t>(</w:t>
      </w:r>
      <w:r>
        <w:rPr>
          <w:rStyle w:val="DataTypeTok"/>
        </w:rPr>
        <w:t>Weight_kg =</w:t>
      </w:r>
      <w:r>
        <w:rPr>
          <w:rStyle w:val="NormalTok"/>
        </w:rPr>
        <w:t xml:space="preserve"> Weight </w:t>
      </w:r>
      <w:r>
        <w:rPr>
          <w:rStyle w:val="OperatorTok"/>
        </w:rPr>
        <w:t>/</w:t>
      </w:r>
      <w:r>
        <w:rPr>
          <w:rStyle w:val="StringTok"/>
        </w:rPr>
        <w:t xml:space="preserve"> </w:t>
      </w:r>
      <w:r>
        <w:rPr>
          <w:rStyle w:val="FloatTok"/>
        </w:rPr>
        <w:t>2.21</w:t>
      </w:r>
      <w:r>
        <w:rPr>
          <w:rStyle w:val="NormalTok"/>
        </w:rPr>
        <w:t>)</w:t>
      </w:r>
    </w:p>
    <w:p w14:paraId="78A3432A" w14:textId="77777777" w:rsidR="00FA5660" w:rsidRDefault="00D503FA">
      <w:pPr>
        <w:pStyle w:val="SourceCode"/>
      </w:pPr>
      <w:r>
        <w:rPr>
          <w:rStyle w:val="VerbatimChar"/>
        </w:rPr>
        <w:t>## # A tibble: 500 x 9</w:t>
      </w:r>
      <w:r>
        <w:br/>
      </w:r>
      <w:r>
        <w:rPr>
          <w:rStyle w:val="VerbatimChar"/>
        </w:rPr>
        <w:t>##      Age Difference   CRP Group   sBP Weight SideEffects Survey Weight_kg</w:t>
      </w:r>
      <w:r>
        <w:br/>
      </w:r>
      <w:r>
        <w:rPr>
          <w:rStyle w:val="VerbatimChar"/>
        </w:rPr>
        <w:t>##    &lt;dbl&gt;      &lt;dbl&gt; &lt;dbl&gt; &lt;c</w:t>
      </w:r>
      <w:r>
        <w:rPr>
          <w:rStyle w:val="VerbatimChar"/>
        </w:rPr>
        <w:t>hr&gt; &lt;dbl&gt;  &lt;dbl&gt; &lt;chr&gt;        &lt;dbl&gt;     &lt;dbl&gt;</w:t>
      </w:r>
      <w:r>
        <w:br/>
      </w:r>
      <w:r>
        <w:rPr>
          <w:rStyle w:val="VerbatimChar"/>
        </w:rPr>
        <w:t xml:space="preserve">##  1    60       -1.7   5.8 I       104    221 No               5     100  </w:t>
      </w:r>
      <w:r>
        <w:br/>
      </w:r>
      <w:r>
        <w:rPr>
          <w:rStyle w:val="VerbatimChar"/>
        </w:rPr>
        <w:t>##  2    65        0.8   8.5 I       128    144 No               5      65.2</w:t>
      </w:r>
      <w:r>
        <w:br/>
      </w:r>
      <w:r>
        <w:rPr>
          <w:rStyle w:val="VerbatimChar"/>
        </w:rPr>
        <w:t xml:space="preserve">##  3    53        0.5   8   I       128    146 No      </w:t>
      </w:r>
      <w:r>
        <w:rPr>
          <w:rStyle w:val="VerbatimChar"/>
        </w:rPr>
        <w:t xml:space="preserve">         3      66.1</w:t>
      </w:r>
      <w:r>
        <w:br/>
      </w:r>
      <w:r>
        <w:rPr>
          <w:rStyle w:val="VerbatimChar"/>
        </w:rPr>
        <w:t>##  4    57        0.2   7.7 II      123    126 No               4      57.0</w:t>
      </w:r>
      <w:r>
        <w:br/>
      </w:r>
      <w:r>
        <w:rPr>
          <w:rStyle w:val="VerbatimChar"/>
        </w:rPr>
        <w:t>##  5    52       -0.8   6.9 I       121    208 Yes              5      94.1</w:t>
      </w:r>
      <w:r>
        <w:br/>
      </w:r>
      <w:r>
        <w:rPr>
          <w:rStyle w:val="VerbatimChar"/>
        </w:rPr>
        <w:t>##  6    56        0.7   7.8 I       131    168 No               4      76.0</w:t>
      </w:r>
      <w:r>
        <w:br/>
      </w:r>
      <w:r>
        <w:rPr>
          <w:rStyle w:val="VerbatimChar"/>
        </w:rPr>
        <w:t xml:space="preserve">##  </w:t>
      </w:r>
      <w:r>
        <w:rPr>
          <w:rStyle w:val="VerbatimChar"/>
        </w:rPr>
        <w:t>7    54       -0.3   7.1 II      127    210 Yes              4      95.0</w:t>
      </w:r>
      <w:r>
        <w:br/>
      </w:r>
      <w:r>
        <w:rPr>
          <w:rStyle w:val="VerbatimChar"/>
        </w:rPr>
        <w:t>##  8    51        1.1   8.4 II      138    150 No               4      67.9</w:t>
      </w:r>
      <w:r>
        <w:br/>
      </w:r>
      <w:r>
        <w:rPr>
          <w:rStyle w:val="VerbatimChar"/>
        </w:rPr>
        <w:t>##  9    65       -0.5   7.4 I       119    115 No               1      52.0</w:t>
      </w:r>
      <w:r>
        <w:br/>
      </w:r>
      <w:r>
        <w:rPr>
          <w:rStyle w:val="VerbatimChar"/>
        </w:rPr>
        <w:t xml:space="preserve">## 10    60       -1.7   5.3 </w:t>
      </w:r>
      <w:r>
        <w:rPr>
          <w:rStyle w:val="VerbatimChar"/>
        </w:rPr>
        <w:t>II      110    155 Yes              3      70.1</w:t>
      </w:r>
      <w:r>
        <w:br/>
      </w:r>
      <w:r>
        <w:rPr>
          <w:rStyle w:val="VerbatimChar"/>
        </w:rPr>
        <w:t>## # ... with 490 more rows</w:t>
      </w:r>
    </w:p>
    <w:p w14:paraId="78A3432B" w14:textId="77777777" w:rsidR="00FA5660" w:rsidRDefault="00D503FA">
      <w:pPr>
        <w:pStyle w:val="FirstParagraph"/>
      </w:pPr>
      <w:r>
        <w:t>This added the new variable, but the change is not permanent.</w:t>
      </w:r>
    </w:p>
    <w:p w14:paraId="78A3432C" w14:textId="77777777" w:rsidR="00FA5660" w:rsidRDefault="00D503FA">
      <w:pPr>
        <w:pStyle w:val="SourceCode"/>
      </w:pPr>
      <w:r>
        <w:rPr>
          <w:rStyle w:val="KeywordTok"/>
        </w:rPr>
        <w:t>names</w:t>
      </w:r>
      <w:r>
        <w:rPr>
          <w:rStyle w:val="NormalTok"/>
        </w:rPr>
        <w:t>(df)</w:t>
      </w:r>
    </w:p>
    <w:p w14:paraId="78A3432D" w14:textId="77777777" w:rsidR="00FA5660" w:rsidRDefault="00D503FA">
      <w:pPr>
        <w:pStyle w:val="SourceCode"/>
      </w:pPr>
      <w:r>
        <w:rPr>
          <w:rStyle w:val="VerbatimChar"/>
        </w:rPr>
        <w:t xml:space="preserve">## [1] "Age"         "Difference"  "CRP"         "Group"       "sBP"        </w:t>
      </w:r>
      <w:r>
        <w:br/>
      </w:r>
      <w:r>
        <w:rPr>
          <w:rStyle w:val="VerbatimChar"/>
        </w:rPr>
        <w:t>## [6] "Weight"      "SideEffects" "Survey"</w:t>
      </w:r>
    </w:p>
    <w:p w14:paraId="78A3432E" w14:textId="77777777" w:rsidR="00FA5660" w:rsidRDefault="00D503FA">
      <w:pPr>
        <w:pStyle w:val="FirstParagraph"/>
      </w:pPr>
      <w:r>
        <w:t>The easiest way to make the change permanent is to overwrite the original computer variable.</w:t>
      </w:r>
    </w:p>
    <w:p w14:paraId="78A3432F" w14:textId="77777777" w:rsidR="00FA5660" w:rsidRDefault="00D503FA">
      <w:pPr>
        <w:pStyle w:val="SourceCode"/>
      </w:pPr>
      <w:r>
        <w:rPr>
          <w:rStyle w:val="NormalTok"/>
        </w:rPr>
        <w:t>df &lt;-</w:t>
      </w:r>
      <w:r>
        <w:rPr>
          <w:rStyle w:val="StringTok"/>
        </w:rPr>
        <w:t xml:space="preserve"> </w:t>
      </w:r>
      <w:r>
        <w:rPr>
          <w:rStyle w:val="NormalTok"/>
        </w:rPr>
        <w:t xml:space="preserve">df </w:t>
      </w:r>
      <w:r>
        <w:rPr>
          <w:rStyle w:val="OperatorTok"/>
        </w:rPr>
        <w:t>%&gt;%</w:t>
      </w:r>
      <w:r>
        <w:rPr>
          <w:rStyle w:val="StringTok"/>
        </w:rPr>
        <w:t xml:space="preserve"> </w:t>
      </w:r>
      <w:r>
        <w:rPr>
          <w:rStyle w:val="KeywordTok"/>
        </w:rPr>
        <w:t>mutate</w:t>
      </w:r>
      <w:r>
        <w:rPr>
          <w:rStyle w:val="NormalTok"/>
        </w:rPr>
        <w:t>(</w:t>
      </w:r>
      <w:r>
        <w:rPr>
          <w:rStyle w:val="DataTypeTok"/>
        </w:rPr>
        <w:t>Weight_kg =</w:t>
      </w:r>
      <w:r>
        <w:rPr>
          <w:rStyle w:val="NormalTok"/>
        </w:rPr>
        <w:t xml:space="preserve"> Weight </w:t>
      </w:r>
      <w:r>
        <w:rPr>
          <w:rStyle w:val="OperatorTok"/>
        </w:rPr>
        <w:t>/</w:t>
      </w:r>
      <w:r>
        <w:rPr>
          <w:rStyle w:val="StringTok"/>
        </w:rPr>
        <w:t xml:space="preserve"> </w:t>
      </w:r>
      <w:r>
        <w:rPr>
          <w:rStyle w:val="FloatTok"/>
        </w:rPr>
        <w:t>2.21</w:t>
      </w:r>
      <w:r>
        <w:rPr>
          <w:rStyle w:val="NormalTok"/>
        </w:rPr>
        <w:t>)</w:t>
      </w:r>
      <w:r>
        <w:br/>
      </w:r>
      <w:r>
        <w:rPr>
          <w:rStyle w:val="KeywordTok"/>
        </w:rPr>
        <w:t>names</w:t>
      </w:r>
      <w:r>
        <w:rPr>
          <w:rStyle w:val="NormalTok"/>
        </w:rPr>
        <w:t>(df)</w:t>
      </w:r>
    </w:p>
    <w:p w14:paraId="78A34330" w14:textId="77777777" w:rsidR="00FA5660" w:rsidRDefault="00D503FA">
      <w:pPr>
        <w:pStyle w:val="SourceCode"/>
      </w:pPr>
      <w:r>
        <w:rPr>
          <w:rStyle w:val="VerbatimChar"/>
        </w:rPr>
        <w:t xml:space="preserve">## [1] "Age"         "Difference"  "CRP"         "Group"      </w:t>
      </w:r>
      <w:r>
        <w:rPr>
          <w:rStyle w:val="VerbatimChar"/>
        </w:rPr>
        <w:t xml:space="preserve"> "sBP"        </w:t>
      </w:r>
      <w:r>
        <w:br/>
      </w:r>
      <w:r>
        <w:rPr>
          <w:rStyle w:val="VerbatimChar"/>
        </w:rPr>
        <w:t>## [6] "Weight"      "SideEffects" "Survey"      "Weight_kg"</w:t>
      </w:r>
    </w:p>
    <w:p w14:paraId="78A34331" w14:textId="77777777" w:rsidR="00FA5660" w:rsidRDefault="00D503FA">
      <w:pPr>
        <w:pStyle w:val="Heading2"/>
      </w:pPr>
      <w:bookmarkStart w:id="23" w:name="conclusion"/>
      <w:bookmarkStart w:id="24" w:name="_Toc3472291"/>
      <w:r>
        <w:t>Conclusion</w:t>
      </w:r>
      <w:bookmarkEnd w:id="23"/>
      <w:bookmarkEnd w:id="24"/>
    </w:p>
    <w:p w14:paraId="78A34332" w14:textId="77777777" w:rsidR="00FA5660" w:rsidRDefault="00D503FA">
      <w:pPr>
        <w:pStyle w:val="FirstParagraph"/>
      </w:pPr>
      <w:r>
        <w:t xml:space="preserve">There are more verbs in the </w:t>
      </w:r>
      <w:r>
        <w:rPr>
          <w:rStyle w:val="VerbatimChar"/>
        </w:rPr>
        <w:t>dplyr</w:t>
      </w:r>
      <w:r>
        <w:t xml:space="preserve"> library. We will meet them in future tutorials.</w:t>
      </w:r>
    </w:p>
    <w:sectPr w:rsidR="00FA566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139B6" w14:textId="77777777" w:rsidR="00D503FA" w:rsidRDefault="00D503FA">
      <w:pPr>
        <w:spacing w:after="0"/>
      </w:pPr>
      <w:r>
        <w:separator/>
      </w:r>
    </w:p>
  </w:endnote>
  <w:endnote w:type="continuationSeparator" w:id="0">
    <w:p w14:paraId="3264D019" w14:textId="77777777" w:rsidR="00D503FA" w:rsidRDefault="00D503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B8FF5" w14:textId="77777777" w:rsidR="00D503FA" w:rsidRDefault="00D503FA">
      <w:r>
        <w:separator/>
      </w:r>
    </w:p>
  </w:footnote>
  <w:footnote w:type="continuationSeparator" w:id="0">
    <w:p w14:paraId="53E6BECE" w14:textId="77777777" w:rsidR="00D503FA" w:rsidRDefault="00D503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547EFA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119837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B16F5"/>
    <w:rsid w:val="004E29B3"/>
    <w:rsid w:val="00590D07"/>
    <w:rsid w:val="00784D58"/>
    <w:rsid w:val="008D6863"/>
    <w:rsid w:val="00B86B75"/>
    <w:rsid w:val="00BC48D5"/>
    <w:rsid w:val="00C36279"/>
    <w:rsid w:val="00D503FA"/>
    <w:rsid w:val="00E315A3"/>
    <w:rsid w:val="00FA566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342A2"/>
  <w15:docId w15:val="{5D078738-BD75-40D3-86DE-B3E399950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2B16F5"/>
    <w:pPr>
      <w:spacing w:after="100"/>
      <w:ind w:left="240"/>
    </w:pPr>
  </w:style>
  <w:style w:type="paragraph" w:styleId="TOC3">
    <w:name w:val="toc 3"/>
    <w:basedOn w:val="Normal"/>
    <w:next w:val="Normal"/>
    <w:autoRedefine/>
    <w:uiPriority w:val="39"/>
    <w:unhideWhenUsed/>
    <w:rsid w:val="002B16F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3478</Words>
  <Characters>19825</Characters>
  <Application>Microsoft Office Word</Application>
  <DocSecurity>0</DocSecurity>
  <Lines>165</Lines>
  <Paragraphs>46</Paragraphs>
  <ScaleCrop>false</ScaleCrop>
  <Company/>
  <LinksUpToDate>false</LinksUpToDate>
  <CharactersWithSpaces>23257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 Working with data</dc:title>
  <dc:creator>Dr Juan H Klopper</dc:creator>
  <cp:keywords/>
  <cp:lastModifiedBy>Juan Klopper</cp:lastModifiedBy>
  <cp:revision>2</cp:revision>
  <dcterms:created xsi:type="dcterms:W3CDTF">2019-03-05T17:03:00Z</dcterms:created>
  <dcterms:modified xsi:type="dcterms:W3CDTF">2019-03-14T14:11:00Z</dcterms:modified>
</cp:coreProperties>
</file>