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Chick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Elea</w:t>
      </w:r>
      <w:r>
        <w:t xml:space="preserve"> </w:t>
      </w:r>
      <w:r>
        <w:t xml:space="preserve">McDonnell</w:t>
      </w:r>
      <w:r>
        <w:t xml:space="preserve"> </w:t>
      </w:r>
      <w:r>
        <w:t xml:space="preserve">Feit</w:t>
      </w:r>
    </w:p>
    <w:p>
      <w:pPr>
        <w:pStyle w:val="Date"/>
      </w:pPr>
      <w:r>
        <w:t xml:space="preserve">1/18/2018</w:t>
      </w:r>
    </w:p>
    <w:p>
      <w:pPr>
        <w:pStyle w:val="Heading1"/>
      </w:pPr>
      <w:bookmarkStart w:id="21" w:name="data"/>
      <w:bookmarkEnd w:id="21"/>
      <w:r>
        <w:t xml:space="preserve">Data</w:t>
      </w:r>
    </w:p>
    <w:p>
      <w:pPr>
        <w:pStyle w:val="FirstParagraph"/>
      </w:pPr>
      <w:r>
        <w:t xml:space="preserve">This was data provide to me by Dr. Sue McDonnell on chick growth. This was data from an experiment where….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"rhea.tables.grams.20150626.csv"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(n=17)</w:t>
      </w:r>
      <w:r>
        <w:rPr>
          <w:rStyle w:val="CharTok"/>
        </w:rPr>
        <w:t xml:space="preserve">\n</w:t>
      </w:r>
      <w:r>
        <w:rPr>
          <w:rStyle w:val="StringTok"/>
        </w:rPr>
        <w:t xml:space="preserve">Involuntary Bucket"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"Treatment (n=18)</w:t>
      </w:r>
      <w:r>
        <w:rPr>
          <w:rStyle w:val="CharTok"/>
        </w:rPr>
        <w:t xml:space="preserve">\n</w:t>
      </w:r>
      <w:r>
        <w:rPr>
          <w:rStyle w:val="StringTok"/>
        </w:rPr>
        <w:t xml:space="preserve">Voluntary Walk-on"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summary(data)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Observations: 35</w:t>
      </w:r>
      <w:r>
        <w:br w:type="textWrapping"/>
      </w:r>
      <w:r>
        <w:rPr>
          <w:rStyle w:val="VerbatimChar"/>
        </w:rPr>
        <w:t xml:space="preserve">## Variables: 10</w:t>
      </w:r>
      <w:r>
        <w:br w:type="textWrapping"/>
      </w:r>
      <w:r>
        <w:rPr>
          <w:rStyle w:val="VerbatimChar"/>
        </w:rPr>
        <w:t xml:space="preserve">## $ treatment      &lt;fct&gt; Treatment (n=18)</w:t>
      </w:r>
      <w:r>
        <w:br w:type="textWrapping"/>
      </w:r>
      <w:r>
        <w:rPr>
          <w:rStyle w:val="VerbatimChar"/>
        </w:rPr>
        <w:t xml:space="preserve">## Voluntary Walk-on, Treatment (...</w:t>
      </w:r>
      <w:r>
        <w:br w:type="textWrapping"/>
      </w:r>
      <w:r>
        <w:rPr>
          <w:rStyle w:val="VerbatimChar"/>
        </w:rPr>
        <w:t xml:space="preserve">## $ chick          &lt;int&gt; 1667357, 1670335, 1680454, 1660777, 1680457, 16...</w:t>
      </w:r>
      <w:r>
        <w:br w:type="textWrapping"/>
      </w:r>
      <w:r>
        <w:rPr>
          <w:rStyle w:val="VerbatimChar"/>
        </w:rPr>
        <w:t xml:space="preserve">## $ breading_group &lt;fct&gt; non, non, non, non, non, non, non, non, non, no...</w:t>
      </w:r>
      <w:r>
        <w:br w:type="textWrapping"/>
      </w:r>
      <w:r>
        <w:rPr>
          <w:rStyle w:val="VerbatimChar"/>
        </w:rPr>
        <w:t xml:space="preserve">## $ hatch_date     &lt;fct&gt; 5/29, 5/30, 5/30, 5/30, 5/31, 6/2, 6/8, 6/9, 6/...</w:t>
      </w:r>
      <w:r>
        <w:br w:type="textWrapping"/>
      </w:r>
      <w:r>
        <w:rPr>
          <w:rStyle w:val="VerbatimChar"/>
        </w:rPr>
        <w:t xml:space="preserve">## $ grams_day0     &lt;dbl&gt; 362.88, 408.24, 399.17, 449.06, 430.92, 435.46,...</w:t>
      </w:r>
      <w:r>
        <w:br w:type="textWrapping"/>
      </w:r>
      <w:r>
        <w:rPr>
          <w:rStyle w:val="VerbatimChar"/>
        </w:rPr>
        <w:t xml:space="preserve">## $ grams_day10    &lt;dbl&gt; 426.38, 444.53, 453.60, 453.60, 426.38, 435.46,...</w:t>
      </w:r>
      <w:r>
        <w:br w:type="textWrapping"/>
      </w:r>
      <w:r>
        <w:rPr>
          <w:rStyle w:val="VerbatimChar"/>
        </w:rPr>
        <w:t xml:space="preserve">## $ grams_day25    &lt;dbl&gt; 916.27, 1106.78, 1161.22, 1215.65, 1115.86, 952...</w:t>
      </w:r>
      <w:r>
        <w:br w:type="textWrapping"/>
      </w:r>
      <w:r>
        <w:rPr>
          <w:rStyle w:val="VerbatimChar"/>
        </w:rPr>
        <w:t xml:space="preserve">## $ pct_gain_10.25 &lt;dbl&gt; 114.89, 148.98, 156.00, 168.00, 161.70, 118.75,...</w:t>
      </w:r>
      <w:r>
        <w:br w:type="textWrapping"/>
      </w:r>
      <w:r>
        <w:rPr>
          <w:rStyle w:val="VerbatimChar"/>
        </w:rPr>
        <w:t xml:space="preserve">## $ gender         &lt;fct&gt; f, m, f, m, m, m, f, m, f, m, f, f, m, m, f, NA...</w:t>
      </w:r>
      <w:r>
        <w:br w:type="textWrapping"/>
      </w:r>
      <w:r>
        <w:rPr>
          <w:rStyle w:val="VerbatimChar"/>
        </w:rPr>
        <w:t xml:space="preserve">## $ color          &lt;fct&gt; b, b, b, b, b, w, b, b, b, b, b, w, b, b, b, w,...</w:t>
      </w:r>
    </w:p>
    <w:p>
      <w:pPr>
        <w:pStyle w:val="FirstParagraph"/>
      </w:pPr>
      <w:r>
        <w:t xml:space="preserve">Write a t-test comparing the control and treatment groups. Edit this text to describe the analysis.</w:t>
      </w:r>
    </w:p>
    <w:p>
      <w:pPr>
        <w:pStyle w:val="SourceCode"/>
      </w:pPr>
      <w:r>
        <w:rPr>
          <w:rStyle w:val="CommentTok"/>
        </w:rPr>
        <w:t xml:space="preserve"># to do</w:t>
      </w:r>
    </w:p>
    <w:p>
      <w:pPr>
        <w:pStyle w:val="FirstParagraph"/>
      </w:pPr>
      <w:r>
        <w:t xml:space="preserve">Conduct an ANOVA on the percent gain as a function of treatment, breading_group, gender and color.</w:t>
      </w:r>
    </w:p>
    <w:p>
      <w:pPr>
        <w:pStyle w:val="SourceCode"/>
      </w:pPr>
      <w:r>
        <w:rPr>
          <w:rStyle w:val="CommentTok"/>
        </w:rPr>
        <w:t xml:space="preserve"># to do</w:t>
      </w:r>
    </w:p>
    <w:p>
      <w:pPr>
        <w:pStyle w:val="FirstParagraph"/>
      </w:pPr>
      <w:r>
        <w:t xml:space="preserve">Create a boxplot comparing the control and treatment groups.</w:t>
      </w:r>
    </w:p>
    <w:p>
      <w:pPr>
        <w:pStyle w:val="SourceCode"/>
      </w:pPr>
      <w:r>
        <w:rPr>
          <w:rStyle w:val="CommentTok"/>
        </w:rPr>
        <w:t xml:space="preserve"># to do</w:t>
      </w:r>
    </w:p>
    <w:p>
      <w:pPr>
        <w:pStyle w:val="FirstParagraph"/>
      </w:pPr>
      <w:r>
        <w:t xml:space="preserve">This is a beanplot (sometimes called violin plot) that was used in the publication. What are the advantages of a beanplot over a boxplot?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(beanplot)</w:t>
      </w:r>
      <w:r>
        <w:br w:type="textWrapping"/>
      </w:r>
      <w:r>
        <w:rPr>
          <w:rStyle w:val="KeywordTok"/>
        </w:rPr>
        <w:t xml:space="preserve">beanplot</w:t>
      </w:r>
      <w:r>
        <w:rPr>
          <w:rStyle w:val="NormalTok"/>
        </w:rPr>
        <w:t xml:space="preserve">(pct_gain_</w:t>
      </w:r>
      <w:r>
        <w:rPr>
          <w:rStyle w:val="FloatTok"/>
        </w:rPr>
        <w:t xml:space="preserve">10.25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"Percent Weight Gain Day 10 to Day 25,26"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 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icks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b79f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Chick Analysis</dc:title>
  <dc:creator>Elea McDonnell Feit</dc:creator>
  <dcterms:created xsi:type="dcterms:W3CDTF">2019-01-18T18:43:06Z</dcterms:created>
  <dcterms:modified xsi:type="dcterms:W3CDTF">2019-01-18T18:43:06Z</dcterms:modified>
</cp:coreProperties>
</file>