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Basketball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Jenine</w:t>
      </w:r>
      <w:r>
        <w:t xml:space="preserve"> </w:t>
      </w:r>
      <w:r>
        <w:t xml:space="preserve">K</w:t>
      </w:r>
      <w:r>
        <w:t xml:space="preserve"> </w:t>
      </w:r>
      <w:r>
        <w:t xml:space="preserve">Harris</w:t>
      </w:r>
    </w:p>
    <w:p>
      <w:pPr>
        <w:pStyle w:val="Date"/>
      </w:pPr>
      <w:r>
        <w:t xml:space="preserve">10/15/2019</w:t>
      </w:r>
    </w:p>
    <w:p>
      <w:pPr>
        <w:pStyle w:val="SourceCode"/>
      </w:pPr>
      <w:r>
        <w:rPr>
          <w:rStyle w:val="CommentTok"/>
        </w:rPr>
        <w:t xml:space="preserve"># import basket data</w:t>
      </w:r>
      <w:r>
        <w:br w:type="textWrapping"/>
      </w:r>
      <w:r>
        <w:rPr>
          <w:rStyle w:val="NormalTok"/>
        </w:rPr>
        <w:t xml:space="preserve">basketData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"bball_data.csv"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type in early data</w:t>
      </w:r>
      <w:r>
        <w:br w:type="textWrapping"/>
      </w:r>
      <w:r>
        <w:rPr>
          <w:rStyle w:val="NormalTok"/>
        </w:rPr>
        <w:t xml:space="preserve">studentid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basketMade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wideBasket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#basketData &lt;- data.frame(studentid, basketMade, distance,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wideBasket, height)</w:t>
      </w:r>
      <w:r>
        <w:br w:type="textWrapping"/>
      </w:r>
      <w:r>
        <w:br w:type="textWrapping"/>
      </w:r>
      <w:r>
        <w:rPr>
          <w:rStyle w:val="CommentTok"/>
        </w:rPr>
        <w:t xml:space="preserve">#write.csv(basketData, file = "basket-data-alm-early-section-2019.csv", row.names = FALSE)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stacked bar chart of basket </w:t>
      </w:r>
      <w:r>
        <w:br w:type="textWrapping"/>
      </w: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wideBasket,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basketMade))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lab-key-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grouped bar chart of basket </w:t>
      </w:r>
      <w:r>
        <w:br w:type="textWrapping"/>
      </w: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wideBasket,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basketMade))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lab-key-lat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grouped bar chart with percents </w:t>
      </w:r>
      <w:r>
        <w:br w:type="textWrapping"/>
      </w: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(basketMade, wideBasket)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make groups of basket by wide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  </w:t>
      </w:r>
      <w:r>
        <w:rPr>
          <w:rStyle w:val="CommentTok"/>
        </w:rPr>
        <w:t xml:space="preserve"># count how many in each group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(wideBasket)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</w:t>
      </w:r>
      <w:r>
        <w:rPr>
          <w:rStyle w:val="CommentTok"/>
        </w:rPr>
        <w:t xml:space="preserve"># choose group to add to 100% in graph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bask.perc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compute percents for chosen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wideBasket,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bask.perc,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basketMade))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lab-key-lat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basketMade,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lab-key-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(basketMade)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basketMade,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mean.dist))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ball-lab-key-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table of descriptive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basket.table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basketData,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'wideBasket'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'basketMade'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(basket.table,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Stratified by basketMade</w:t>
      </w:r>
      <w:r>
        <w:br w:type="textWrapping"/>
      </w:r>
      <w:r>
        <w:rPr>
          <w:rStyle w:val="VerbatimChar"/>
        </w:rPr>
        <w:t xml:space="preserve">##                        level No            Yes           p      test</w:t>
      </w:r>
      <w:r>
        <w:br w:type="textWrapping"/>
      </w:r>
      <w:r>
        <w:rPr>
          <w:rStyle w:val="VerbatimChar"/>
        </w:rPr>
        <w:t xml:space="preserve">##   n                             12            12                    </w:t>
      </w:r>
      <w:r>
        <w:br w:type="textWrapping"/>
      </w:r>
      <w:r>
        <w:rPr>
          <w:rStyle w:val="VerbatimChar"/>
        </w:rPr>
        <w:t xml:space="preserve">##   height (mean (SD))         65.28 (3.60)  65.42 (3.03)   0.918     </w:t>
      </w:r>
      <w:r>
        <w:br w:type="textWrapping"/>
      </w:r>
      <w:r>
        <w:rPr>
          <w:rStyle w:val="VerbatimChar"/>
        </w:rPr>
        <w:t xml:space="preserve">##   distance (mean (SD))        8.92 (2.02)   6.42 (3.70)   0.052     </w:t>
      </w:r>
      <w:r>
        <w:br w:type="textWrapping"/>
      </w:r>
      <w:r>
        <w:rPr>
          <w:rStyle w:val="VerbatimChar"/>
        </w:rPr>
        <w:t xml:space="preserve">##   wideBasket (%)       No        7 (58.3)      5 (41.7)   0.683     </w:t>
      </w:r>
      <w:r>
        <w:br w:type="textWrapping"/>
      </w:r>
      <w:r>
        <w:rPr>
          <w:rStyle w:val="VerbatimChar"/>
        </w:rPr>
        <w:t xml:space="preserve">##                        Yes       5 (41.7)      7 (58.3)</w:t>
      </w:r>
    </w:p>
    <w:p>
      <w:pPr>
        <w:pStyle w:val="SourceCode"/>
      </w:pPr>
      <w:r>
        <w:rPr>
          <w:rStyle w:val="CommentTok"/>
        </w:rPr>
        <w:t xml:space="preserve"># recode to ensure outcome coded correctly</w:t>
      </w:r>
      <w:r>
        <w:br w:type="textWrapping"/>
      </w:r>
      <w:r>
        <w:rPr>
          <w:rStyle w:val="NormalTok"/>
        </w:rPr>
        <w:t xml:space="preserve">basketData.clean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basketData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basketMadeNum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(basketMade,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check recoding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(basketData.clean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basketMadeNum, </w:t>
      </w:r>
      <w:r>
        <w:br w:type="textWrapping"/>
      </w:r>
      <w:r>
        <w:rPr>
          <w:rStyle w:val="NormalTok"/>
        </w:rPr>
        <w:t xml:space="preserve">      basketData.clean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basketMade)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No Yes</w:t>
      </w:r>
      <w:r>
        <w:br w:type="textWrapping"/>
      </w:r>
      <w:r>
        <w:rPr>
          <w:rStyle w:val="VerbatimChar"/>
        </w:rPr>
        <w:t xml:space="preserve">##   0 12   0</w:t>
      </w:r>
      <w:r>
        <w:br w:type="textWrapping"/>
      </w:r>
      <w:r>
        <w:rPr>
          <w:rStyle w:val="VerbatimChar"/>
        </w:rPr>
        <w:t xml:space="preserve">##   1  0  12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 w:type="textWrapping"/>
      </w:r>
      <w:r>
        <w:rPr>
          <w:rStyle w:val="NormalTok"/>
        </w:rPr>
        <w:t xml:space="preserve">basketmodel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(basketMadeNum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wideBasket,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basketData.clean,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(basketmodel)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basketMadeNum ~ height + distance + wideBasket, </w:t>
      </w:r>
      <w:r>
        <w:br w:type="textWrapping"/>
      </w:r>
      <w:r>
        <w:rPr>
          <w:rStyle w:val="VerbatimChar"/>
        </w:rPr>
        <w:t xml:space="preserve">##     family = "binomial", data = basketData.clean)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-1.3824  -0.9770  -0.1575   0.8475   2.1231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</w:t>
      </w:r>
      <w:r>
        <w:br w:type="textWrapping"/>
      </w:r>
      <w:r>
        <w:rPr>
          <w:rStyle w:val="VerbatimChar"/>
        </w:rPr>
        <w:t xml:space="preserve">## (Intercept)    6.71083   10.06755   0.667   0.5050  </w:t>
      </w:r>
      <w:r>
        <w:br w:type="textWrapping"/>
      </w:r>
      <w:r>
        <w:rPr>
          <w:rStyle w:val="VerbatimChar"/>
        </w:rPr>
        <w:t xml:space="preserve">## height        -0.06863    0.15219  -0.451   0.6520  </w:t>
      </w:r>
      <w:r>
        <w:br w:type="textWrapping"/>
      </w:r>
      <w:r>
        <w:rPr>
          <w:rStyle w:val="VerbatimChar"/>
        </w:rPr>
        <w:t xml:space="preserve">## distance      -0.37179    0.19592  -1.898   0.0577 .</w:t>
      </w:r>
      <w:r>
        <w:br w:type="textWrapping"/>
      </w:r>
      <w:r>
        <w:rPr>
          <w:rStyle w:val="VerbatimChar"/>
        </w:rPr>
        <w:t xml:space="preserve">## wideBasketYes  1.36013    1.08001   1.259   0.2079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33.271  on 23  degrees of freedom</w:t>
      </w:r>
      <w:r>
        <w:br w:type="textWrapping"/>
      </w:r>
      <w:r>
        <w:rPr>
          <w:rStyle w:val="VerbatimChar"/>
        </w:rPr>
        <w:t xml:space="preserve">## Residual deviance: 27.402  on 20  degrees of freedom</w:t>
      </w:r>
      <w:r>
        <w:br w:type="textWrapping"/>
      </w:r>
      <w:r>
        <w:rPr>
          <w:rStyle w:val="VerbatimChar"/>
        </w:rPr>
        <w:t xml:space="preserve">## AIC: 35.402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predictions </w:t>
      </w:r>
      <w:r>
        <w:br w:type="textWrapping"/>
      </w:r>
      <w:r>
        <w:rPr>
          <w:rStyle w:val="CommentTok"/>
        </w:rPr>
        <w:t xml:space="preserve"># wide from 5 feet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0686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(basketData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372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0.8490636</w:t>
      </w:r>
    </w:p>
    <w:p>
      <w:pPr>
        <w:pStyle w:val="SourceCode"/>
      </w:pPr>
      <w:r>
        <w:rPr>
          <w:rStyle w:val="CommentTok"/>
        </w:rPr>
        <w:t xml:space="preserve"># narrow from 5 feet 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0686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(basketData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372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0.5908006</w:t>
      </w:r>
    </w:p>
    <w:p>
      <w:pPr>
        <w:pStyle w:val="SourceCode"/>
      </w:pPr>
      <w:r>
        <w:rPr>
          <w:rStyle w:val="CommentTok"/>
        </w:rPr>
        <w:t xml:space="preserve"># wide from 10 feet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0686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(basketData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372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0.4668676</w:t>
      </w:r>
    </w:p>
    <w:p>
      <w:pPr>
        <w:pStyle w:val="SourceCode"/>
      </w:pPr>
      <w:r>
        <w:rPr>
          <w:rStyle w:val="CommentTok"/>
        </w:rPr>
        <w:t xml:space="preserve"># narrow from 10 feet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0686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(basketData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372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0.1835132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"odds.n.ends"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odds.n.ends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basketmodel)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$`Logistic regression model significance`</w:t>
      </w:r>
      <w:r>
        <w:br w:type="textWrapping"/>
      </w:r>
      <w:r>
        <w:rPr>
          <w:rStyle w:val="VerbatimChar"/>
        </w:rPr>
        <w:t xml:space="preserve">## Chi-squared        d.f.           p </w:t>
      </w:r>
      <w:r>
        <w:br w:type="textWrapping"/>
      </w:r>
      <w:r>
        <w:rPr>
          <w:rStyle w:val="VerbatimChar"/>
        </w:rPr>
        <w:t xml:space="preserve">##       5.869       3.000       0.118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$`Contingency tables (model fit): percent predicted`</w:t>
      </w:r>
      <w:r>
        <w:br w:type="textWrapping"/>
      </w:r>
      <w:r>
        <w:rPr>
          <w:rStyle w:val="VerbatimChar"/>
        </w:rPr>
        <w:t xml:space="preserve">##                  Percent observed</w:t>
      </w:r>
      <w:r>
        <w:br w:type="textWrapping"/>
      </w:r>
      <w:r>
        <w:rPr>
          <w:rStyle w:val="VerbatimChar"/>
        </w:rPr>
        <w:t xml:space="preserve">## Percent predicted          1          0        Sum</w:t>
      </w:r>
      <w:r>
        <w:br w:type="textWrapping"/>
      </w:r>
      <w:r>
        <w:rPr>
          <w:rStyle w:val="VerbatimChar"/>
        </w:rPr>
        <w:t xml:space="preserve">##               1   0.37500000 0.04166667 0.41666667</w:t>
      </w:r>
      <w:r>
        <w:br w:type="textWrapping"/>
      </w:r>
      <w:r>
        <w:rPr>
          <w:rStyle w:val="VerbatimChar"/>
        </w:rPr>
        <w:t xml:space="preserve">##               0   0.12500000 0.45833333 0.58333333</w:t>
      </w:r>
      <w:r>
        <w:br w:type="textWrapping"/>
      </w:r>
      <w:r>
        <w:rPr>
          <w:rStyle w:val="VerbatimChar"/>
        </w:rPr>
        <w:t xml:space="preserve">##               Sum 0.50000000 0.50000000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$`Contingency tables (model fit): frequency predicted`</w:t>
      </w:r>
      <w:r>
        <w:br w:type="textWrapping"/>
      </w:r>
      <w:r>
        <w:rPr>
          <w:rStyle w:val="VerbatimChar"/>
        </w:rPr>
        <w:t xml:space="preserve">##                 Number observed</w:t>
      </w:r>
      <w:r>
        <w:br w:type="textWrapping"/>
      </w:r>
      <w:r>
        <w:rPr>
          <w:rStyle w:val="VerbatimChar"/>
        </w:rPr>
        <w:t xml:space="preserve">## Number predicted  1  0 Sum</w:t>
      </w:r>
      <w:r>
        <w:br w:type="textWrapping"/>
      </w:r>
      <w:r>
        <w:rPr>
          <w:rStyle w:val="VerbatimChar"/>
        </w:rPr>
        <w:t xml:space="preserve">##              1    9  1  10</w:t>
      </w:r>
      <w:r>
        <w:br w:type="textWrapping"/>
      </w:r>
      <w:r>
        <w:rPr>
          <w:rStyle w:val="VerbatimChar"/>
        </w:rPr>
        <w:t xml:space="preserve">##              0    3 11  14</w:t>
      </w:r>
      <w:r>
        <w:br w:type="textWrapping"/>
      </w:r>
      <w:r>
        <w:rPr>
          <w:rStyle w:val="VerbatimChar"/>
        </w:rPr>
        <w:t xml:space="preserve">##              Sum 12 12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$`Predictor odds ratios and 95% CI`</w:t>
      </w:r>
      <w:r>
        <w:br w:type="textWrapping"/>
      </w:r>
      <w:r>
        <w:rPr>
          <w:rStyle w:val="VerbatimChar"/>
        </w:rPr>
        <w:t xml:space="preserve">##                        OR        2.5 %       97.5 %</w:t>
      </w:r>
      <w:r>
        <w:br w:type="textWrapping"/>
      </w:r>
      <w:r>
        <w:rPr>
          <w:rStyle w:val="VerbatimChar"/>
        </w:rPr>
        <w:t xml:space="preserve">## (Intercept)   821.2488642 2.385888e-06 2.183395e+12</w:t>
      </w:r>
      <w:r>
        <w:br w:type="textWrapping"/>
      </w:r>
      <w:r>
        <w:rPr>
          <w:rStyle w:val="VerbatimChar"/>
        </w:rPr>
        <w:t xml:space="preserve">## height          0.9336755 6.727539e-01 1.263934e+00</w:t>
      </w:r>
      <w:r>
        <w:br w:type="textWrapping"/>
      </w:r>
      <w:r>
        <w:rPr>
          <w:rStyle w:val="VerbatimChar"/>
        </w:rPr>
        <w:t xml:space="preserve">## distance        0.6894997 4.312339e-01 9.567461e-01</w:t>
      </w:r>
      <w:r>
        <w:br w:type="textWrapping"/>
      </w:r>
      <w:r>
        <w:rPr>
          <w:rStyle w:val="VerbatimChar"/>
        </w:rPr>
        <w:t xml:space="preserve">## wideBasketYes   3.8966967 5.220473e-01 4.125429e+01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$`Model sensitivity`</w:t>
      </w:r>
      <w:r>
        <w:br w:type="textWrapping"/>
      </w:r>
      <w:r>
        <w:rPr>
          <w:rStyle w:val="VerbatimChar"/>
        </w:rPr>
        <w:t xml:space="preserve">## [1]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$`Model specificity`</w:t>
      </w:r>
      <w:r>
        <w:br w:type="textWrapping"/>
      </w:r>
      <w:r>
        <w:rPr>
          <w:rStyle w:val="VerbatimChar"/>
        </w:rPr>
        <w:t xml:space="preserve">## [1] 0.9166667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bac3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Lab</dc:title>
  <dc:creator>Jenine K Harris</dc:creator>
  <dcterms:created xsi:type="dcterms:W3CDTF">2019-10-24T20:17:44Z</dcterms:created>
  <dcterms:modified xsi:type="dcterms:W3CDTF">2019-10-24T20:17:44Z</dcterms:modified>
</cp:coreProperties>
</file>