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60A" w:rsidRDefault="005E59BC" w:rsidP="00EE7F46">
      <w:pPr>
        <w:spacing w:after="120"/>
        <w:jc w:val="both"/>
        <w:rPr>
          <w:rFonts w:ascii="Times New Roman" w:hAnsi="Times New Roman" w:cs="Times New Roman"/>
          <w:sz w:val="24"/>
        </w:rPr>
      </w:pPr>
      <w:r w:rsidRPr="005E59BC">
        <w:rPr>
          <w:rFonts w:ascii="Times New Roman" w:hAnsi="Times New Roman" w:cs="Times New Roman"/>
          <w:sz w:val="24"/>
        </w:rPr>
        <w:t>Critique for:</w:t>
      </w:r>
    </w:p>
    <w:p w:rsidR="00542E5D" w:rsidRDefault="00542E5D" w:rsidP="00EE7F46">
      <w:pPr>
        <w:pStyle w:val="NormalWeb"/>
        <w:ind w:left="480" w:hanging="480"/>
        <w:jc w:val="both"/>
      </w:pPr>
      <w:proofErr w:type="spellStart"/>
      <w:proofErr w:type="gramStart"/>
      <w:r>
        <w:t>Seetharaman</w:t>
      </w:r>
      <w:proofErr w:type="spellEnd"/>
      <w:r>
        <w:t xml:space="preserve">, P. B., Ainslie, A., &amp; </w:t>
      </w:r>
      <w:proofErr w:type="spellStart"/>
      <w:r>
        <w:t>Chintagunta</w:t>
      </w:r>
      <w:proofErr w:type="spellEnd"/>
      <w:r>
        <w:t>, P. K. (1999).</w:t>
      </w:r>
      <w:proofErr w:type="gramEnd"/>
      <w:r>
        <w:t xml:space="preserve"> Investigating Household State Dependence Effects </w:t>
      </w:r>
      <w:proofErr w:type="gramStart"/>
      <w:r>
        <w:t>Across</w:t>
      </w:r>
      <w:proofErr w:type="gramEnd"/>
      <w:r>
        <w:t xml:space="preserve"> Categories. </w:t>
      </w:r>
      <w:r>
        <w:rPr>
          <w:i/>
          <w:iCs/>
        </w:rPr>
        <w:t>Journal of Marketing Research</w:t>
      </w:r>
      <w:r>
        <w:t xml:space="preserve">, </w:t>
      </w:r>
      <w:r>
        <w:rPr>
          <w:i/>
          <w:iCs/>
        </w:rPr>
        <w:t>36</w:t>
      </w:r>
      <w:r>
        <w:t xml:space="preserve">(4), 488–500. </w:t>
      </w:r>
    </w:p>
    <w:p w:rsidR="00921679" w:rsidRDefault="008277FC" w:rsidP="00EE7F4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This paper</w:t>
      </w:r>
      <w:r w:rsidR="0005630F">
        <w:rPr>
          <w:rFonts w:ascii="Times New Roman" w:hAnsi="Times New Roman" w:cs="Times New Roman" w:hint="eastAsia"/>
          <w:sz w:val="24"/>
        </w:rPr>
        <w:t xml:space="preserve"> examines households</w:t>
      </w:r>
      <w:r w:rsidR="00644B05">
        <w:rPr>
          <w:rFonts w:ascii="Times New Roman" w:hAnsi="Times New Roman" w:cs="Times New Roman"/>
          <w:sz w:val="24"/>
        </w:rPr>
        <w:t>’</w:t>
      </w:r>
      <w:r w:rsidR="0005630F">
        <w:rPr>
          <w:rFonts w:ascii="Times New Roman" w:hAnsi="Times New Roman" w:cs="Times New Roman" w:hint="eastAsia"/>
          <w:sz w:val="24"/>
        </w:rPr>
        <w:t xml:space="preserve"> brand choice behavior across five product categories as a function of </w:t>
      </w:r>
      <w:r w:rsidR="00644B05">
        <w:rPr>
          <w:rFonts w:ascii="Times New Roman" w:hAnsi="Times New Roman" w:cs="Times New Roman" w:hint="eastAsia"/>
          <w:sz w:val="24"/>
        </w:rPr>
        <w:t>households</w:t>
      </w:r>
      <w:r w:rsidR="00644B05">
        <w:rPr>
          <w:rFonts w:ascii="Times New Roman" w:hAnsi="Times New Roman" w:cs="Times New Roman"/>
          <w:sz w:val="24"/>
        </w:rPr>
        <w:t>’</w:t>
      </w:r>
      <w:r w:rsidR="00644B05">
        <w:rPr>
          <w:rFonts w:ascii="Times New Roman" w:hAnsi="Times New Roman" w:cs="Times New Roman" w:hint="eastAsia"/>
          <w:sz w:val="24"/>
        </w:rPr>
        <w:t xml:space="preserve"> intrinsic brand preferences, marketing variables and state dependence effects. </w:t>
      </w:r>
      <w:r w:rsidR="00921679">
        <w:rPr>
          <w:rFonts w:ascii="Times New Roman" w:hAnsi="Times New Roman" w:cs="Times New Roman" w:hint="eastAsia"/>
          <w:sz w:val="24"/>
        </w:rPr>
        <w:t xml:space="preserve">Based on some previous </w:t>
      </w:r>
      <w:r w:rsidR="00921679">
        <w:rPr>
          <w:rFonts w:ascii="Times New Roman" w:hAnsi="Times New Roman" w:cs="Times New Roman"/>
          <w:sz w:val="24"/>
        </w:rPr>
        <w:t>research</w:t>
      </w:r>
      <w:r w:rsidR="00921679">
        <w:rPr>
          <w:rFonts w:ascii="Times New Roman" w:hAnsi="Times New Roman" w:cs="Times New Roman" w:hint="eastAsia"/>
          <w:sz w:val="24"/>
        </w:rPr>
        <w:t xml:space="preserve"> and psychological theories, the authors propose </w:t>
      </w:r>
      <w:r w:rsidR="00125124">
        <w:rPr>
          <w:rFonts w:ascii="Times New Roman" w:hAnsi="Times New Roman" w:cs="Times New Roman" w:hint="eastAsia"/>
          <w:sz w:val="24"/>
        </w:rPr>
        <w:t xml:space="preserve">the objective of this </w:t>
      </w:r>
      <w:r w:rsidR="00125124">
        <w:rPr>
          <w:rFonts w:ascii="Times New Roman" w:hAnsi="Times New Roman" w:cs="Times New Roman"/>
          <w:sz w:val="24"/>
        </w:rPr>
        <w:t>research</w:t>
      </w:r>
      <w:r w:rsidR="00125124">
        <w:rPr>
          <w:rFonts w:ascii="Times New Roman" w:hAnsi="Times New Roman" w:cs="Times New Roman" w:hint="eastAsia"/>
          <w:sz w:val="24"/>
        </w:rPr>
        <w:t>, that is</w:t>
      </w:r>
      <w:r w:rsidR="00F2597F">
        <w:rPr>
          <w:rFonts w:ascii="Times New Roman" w:hAnsi="Times New Roman" w:cs="Times New Roman" w:hint="eastAsia"/>
          <w:sz w:val="24"/>
        </w:rPr>
        <w:t>,</w:t>
      </w:r>
      <w:r w:rsidR="00125124">
        <w:rPr>
          <w:rFonts w:ascii="Times New Roman" w:hAnsi="Times New Roman" w:cs="Times New Roman" w:hint="eastAsia"/>
          <w:sz w:val="24"/>
        </w:rPr>
        <w:t xml:space="preserve"> to answer five</w:t>
      </w:r>
      <w:r w:rsidR="00921679">
        <w:rPr>
          <w:rFonts w:ascii="Times New Roman" w:hAnsi="Times New Roman" w:cs="Times New Roman" w:hint="eastAsia"/>
          <w:sz w:val="24"/>
        </w:rPr>
        <w:t xml:space="preserve"> </w:t>
      </w:r>
      <w:r w:rsidR="00921679">
        <w:rPr>
          <w:rFonts w:ascii="Times New Roman" w:hAnsi="Times New Roman" w:cs="Times New Roman"/>
          <w:sz w:val="24"/>
        </w:rPr>
        <w:t>research</w:t>
      </w:r>
      <w:r w:rsidR="00921679">
        <w:rPr>
          <w:rFonts w:ascii="Times New Roman" w:hAnsi="Times New Roman" w:cs="Times New Roman" w:hint="eastAsia"/>
          <w:sz w:val="24"/>
        </w:rPr>
        <w:t xml:space="preserve"> </w:t>
      </w:r>
      <w:r w:rsidR="00B86028">
        <w:rPr>
          <w:rFonts w:ascii="Times New Roman" w:hAnsi="Times New Roman" w:cs="Times New Roman" w:hint="eastAsia"/>
          <w:sz w:val="24"/>
        </w:rPr>
        <w:t>questions</w:t>
      </w:r>
      <w:r w:rsidR="00921679">
        <w:rPr>
          <w:rFonts w:ascii="Times New Roman" w:hAnsi="Times New Roman" w:cs="Times New Roman" w:hint="eastAsia"/>
          <w:sz w:val="24"/>
        </w:rPr>
        <w:t xml:space="preserve"> including</w:t>
      </w:r>
      <w:r w:rsidR="00827739">
        <w:rPr>
          <w:rFonts w:ascii="Times New Roman" w:hAnsi="Times New Roman" w:cs="Times New Roman" w:hint="eastAsia"/>
          <w:sz w:val="24"/>
        </w:rPr>
        <w:t>:</w:t>
      </w:r>
      <w:r w:rsidR="00921679">
        <w:rPr>
          <w:rFonts w:ascii="Times New Roman" w:hAnsi="Times New Roman" w:cs="Times New Roman" w:hint="eastAsia"/>
          <w:sz w:val="24"/>
        </w:rPr>
        <w:t xml:space="preserve"> 1) </w:t>
      </w:r>
      <w:r w:rsidR="00827739" w:rsidRPr="00827739">
        <w:rPr>
          <w:rFonts w:ascii="Times New Roman" w:hAnsi="Times New Roman" w:cs="Times New Roman"/>
          <w:sz w:val="24"/>
        </w:rPr>
        <w:t>Are households that are rela</w:t>
      </w:r>
      <w:r w:rsidR="00827739">
        <w:rPr>
          <w:rFonts w:ascii="Times New Roman" w:hAnsi="Times New Roman" w:cs="Times New Roman"/>
          <w:sz w:val="24"/>
        </w:rPr>
        <w:t>tively more inertial than aver</w:t>
      </w:r>
      <w:r w:rsidR="00827739" w:rsidRPr="00827739">
        <w:rPr>
          <w:rFonts w:ascii="Times New Roman" w:hAnsi="Times New Roman" w:cs="Times New Roman"/>
          <w:sz w:val="24"/>
        </w:rPr>
        <w:t>age in one product category also relatively more inertial in other categories?</w:t>
      </w:r>
      <w:r w:rsidR="00827739">
        <w:rPr>
          <w:rFonts w:ascii="Times New Roman" w:hAnsi="Times New Roman" w:cs="Times New Roman" w:hint="eastAsia"/>
          <w:sz w:val="24"/>
        </w:rPr>
        <w:t xml:space="preserve"> 2) </w:t>
      </w:r>
      <w:r w:rsidR="00827739" w:rsidRPr="00827739">
        <w:rPr>
          <w:rFonts w:ascii="Times New Roman" w:hAnsi="Times New Roman" w:cs="Times New Roman"/>
          <w:sz w:val="24"/>
        </w:rPr>
        <w:t xml:space="preserve">What is the relationship between a household's sensitivity to marketing variables </w:t>
      </w:r>
      <w:r w:rsidR="00827739">
        <w:rPr>
          <w:rFonts w:ascii="Times New Roman" w:hAnsi="Times New Roman" w:cs="Times New Roman" w:hint="eastAsia"/>
          <w:sz w:val="24"/>
        </w:rPr>
        <w:t>(</w:t>
      </w:r>
      <w:r w:rsidR="00827739" w:rsidRPr="00827739">
        <w:rPr>
          <w:rFonts w:ascii="Times New Roman" w:hAnsi="Times New Roman" w:cs="Times New Roman"/>
          <w:sz w:val="24"/>
        </w:rPr>
        <w:t xml:space="preserve">price, display, </w:t>
      </w:r>
      <w:proofErr w:type="gramStart"/>
      <w:r w:rsidR="00827739" w:rsidRPr="00827739">
        <w:rPr>
          <w:rFonts w:ascii="Times New Roman" w:hAnsi="Times New Roman" w:cs="Times New Roman"/>
          <w:sz w:val="24"/>
        </w:rPr>
        <w:t>feature</w:t>
      </w:r>
      <w:proofErr w:type="gramEnd"/>
      <w:r w:rsidR="00827739" w:rsidRPr="00827739">
        <w:rPr>
          <w:rFonts w:ascii="Times New Roman" w:hAnsi="Times New Roman" w:cs="Times New Roman"/>
          <w:sz w:val="24"/>
        </w:rPr>
        <w:t>) and its level of state dependence?</w:t>
      </w:r>
      <w:r w:rsidR="00827739">
        <w:rPr>
          <w:rFonts w:ascii="Times New Roman" w:hAnsi="Times New Roman" w:cs="Times New Roman" w:hint="eastAsia"/>
          <w:sz w:val="24"/>
        </w:rPr>
        <w:t xml:space="preserve"> 3) </w:t>
      </w:r>
      <w:r w:rsidR="00827739" w:rsidRPr="00827739">
        <w:rPr>
          <w:rFonts w:ascii="Times New Roman" w:hAnsi="Times New Roman" w:cs="Times New Roman"/>
          <w:sz w:val="24"/>
        </w:rPr>
        <w:t>Does a household's state dependence in a category decrease as the t</w:t>
      </w:r>
      <w:r w:rsidR="00827739">
        <w:rPr>
          <w:rFonts w:ascii="Times New Roman" w:hAnsi="Times New Roman" w:cs="Times New Roman" w:hint="eastAsia"/>
          <w:sz w:val="24"/>
        </w:rPr>
        <w:t>i</w:t>
      </w:r>
      <w:r w:rsidR="00827739" w:rsidRPr="00827739">
        <w:rPr>
          <w:rFonts w:ascii="Times New Roman" w:hAnsi="Times New Roman" w:cs="Times New Roman"/>
          <w:sz w:val="24"/>
        </w:rPr>
        <w:t>me until its next purchase in the category increases?</w:t>
      </w:r>
      <w:r w:rsidR="00827739">
        <w:rPr>
          <w:rFonts w:ascii="Times New Roman" w:hAnsi="Times New Roman" w:cs="Times New Roman" w:hint="eastAsia"/>
          <w:sz w:val="24"/>
        </w:rPr>
        <w:t xml:space="preserve"> 4) </w:t>
      </w:r>
      <w:r w:rsidR="00827739" w:rsidRPr="00827739">
        <w:rPr>
          <w:rFonts w:ascii="Times New Roman" w:hAnsi="Times New Roman" w:cs="Times New Roman"/>
          <w:sz w:val="24"/>
        </w:rPr>
        <w:t>What is the influence of h</w:t>
      </w:r>
      <w:r w:rsidR="00827739">
        <w:rPr>
          <w:rFonts w:ascii="Times New Roman" w:hAnsi="Times New Roman" w:cs="Times New Roman"/>
          <w:sz w:val="24"/>
        </w:rPr>
        <w:t>ousehold variables on state de</w:t>
      </w:r>
      <w:r w:rsidR="00827739" w:rsidRPr="00827739">
        <w:rPr>
          <w:rFonts w:ascii="Times New Roman" w:hAnsi="Times New Roman" w:cs="Times New Roman"/>
          <w:sz w:val="24"/>
        </w:rPr>
        <w:t>pendence?</w:t>
      </w:r>
      <w:r w:rsidR="00827739">
        <w:rPr>
          <w:rFonts w:ascii="Times New Roman" w:hAnsi="Times New Roman" w:cs="Times New Roman" w:hint="eastAsia"/>
          <w:sz w:val="24"/>
        </w:rPr>
        <w:t xml:space="preserve"> 5) </w:t>
      </w:r>
      <w:r w:rsidR="00827739" w:rsidRPr="00827739">
        <w:rPr>
          <w:rFonts w:ascii="Times New Roman" w:hAnsi="Times New Roman" w:cs="Times New Roman"/>
          <w:sz w:val="24"/>
        </w:rPr>
        <w:t>What is the influence of category variables on state dependence?</w:t>
      </w:r>
    </w:p>
    <w:p w:rsidR="0086230E" w:rsidRDefault="00A93E95" w:rsidP="00EE7F4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the model, </w:t>
      </w:r>
      <w:r w:rsidRPr="00A93E95">
        <w:rPr>
          <w:rFonts w:ascii="Times New Roman" w:hAnsi="Times New Roman" w:cs="Times New Roman"/>
          <w:sz w:val="24"/>
        </w:rPr>
        <w:t xml:space="preserve">each response parameter (intrinsic brand preferences, marketing mix effects, and the state dependence effect) </w:t>
      </w:r>
      <w:r>
        <w:rPr>
          <w:rFonts w:ascii="Times New Roman" w:hAnsi="Times New Roman" w:cs="Times New Roman" w:hint="eastAsia"/>
          <w:sz w:val="24"/>
        </w:rPr>
        <w:t>is</w:t>
      </w:r>
      <w:r w:rsidRPr="00A93E95">
        <w:rPr>
          <w:rFonts w:ascii="Times New Roman" w:hAnsi="Times New Roman" w:cs="Times New Roman"/>
          <w:sz w:val="24"/>
        </w:rPr>
        <w:t xml:space="preserve"> depend</w:t>
      </w:r>
      <w:r>
        <w:rPr>
          <w:rFonts w:ascii="Times New Roman" w:hAnsi="Times New Roman" w:cs="Times New Roman" w:hint="eastAsia"/>
          <w:sz w:val="24"/>
        </w:rPr>
        <w:t>ed</w:t>
      </w:r>
      <w:r w:rsidRPr="00A93E95">
        <w:rPr>
          <w:rFonts w:ascii="Times New Roman" w:hAnsi="Times New Roman" w:cs="Times New Roman"/>
          <w:sz w:val="24"/>
        </w:rPr>
        <w:t xml:space="preserve"> on household characteristics, ca</w:t>
      </w:r>
      <w:r>
        <w:rPr>
          <w:rFonts w:ascii="Times New Roman" w:hAnsi="Times New Roman" w:cs="Times New Roman"/>
          <w:sz w:val="24"/>
        </w:rPr>
        <w:t>tegory characteristics, and un</w:t>
      </w:r>
      <w:r w:rsidRPr="00A93E95">
        <w:rPr>
          <w:rFonts w:ascii="Times New Roman" w:hAnsi="Times New Roman" w:cs="Times New Roman"/>
          <w:sz w:val="24"/>
        </w:rPr>
        <w:t>observed components that explicitly account for unobserved heterogeneity across households.</w:t>
      </w:r>
      <w:r w:rsidR="00DD74C4">
        <w:rPr>
          <w:rFonts w:ascii="Times New Roman" w:hAnsi="Times New Roman" w:cs="Times New Roman" w:hint="eastAsia"/>
          <w:sz w:val="24"/>
        </w:rPr>
        <w:t xml:space="preserve"> The paper const</w:t>
      </w:r>
      <w:r w:rsidR="00B632E2">
        <w:rPr>
          <w:rFonts w:ascii="Times New Roman" w:hAnsi="Times New Roman" w:cs="Times New Roman" w:hint="eastAsia"/>
          <w:sz w:val="24"/>
        </w:rPr>
        <w:t>ructs the model in two steps: developing a single-category model of dynamic brand choice and extending it to a multiple-category framework.</w:t>
      </w:r>
      <w:r w:rsidR="00EB0AEE">
        <w:rPr>
          <w:rFonts w:ascii="Times New Roman" w:hAnsi="Times New Roman" w:cs="Times New Roman" w:hint="eastAsia"/>
          <w:sz w:val="24"/>
        </w:rPr>
        <w:t xml:space="preserve"> When developing single-category model, </w:t>
      </w:r>
      <w:r w:rsidR="00377A91">
        <w:rPr>
          <w:rFonts w:ascii="Times New Roman" w:hAnsi="Times New Roman" w:cs="Times New Roman" w:hint="eastAsia"/>
          <w:sz w:val="24"/>
        </w:rPr>
        <w:t xml:space="preserve">the authors adopt </w:t>
      </w:r>
      <w:r w:rsidR="00377A91">
        <w:rPr>
          <w:rFonts w:ascii="Times New Roman" w:hAnsi="Times New Roman" w:cs="Times New Roman"/>
          <w:sz w:val="24"/>
        </w:rPr>
        <w:t>a latent utility model that is</w:t>
      </w:r>
      <w:r w:rsidR="00377A91">
        <w:rPr>
          <w:rFonts w:ascii="Times New Roman" w:hAnsi="Times New Roman" w:cs="Times New Roman" w:hint="eastAsia"/>
          <w:sz w:val="24"/>
        </w:rPr>
        <w:t xml:space="preserve"> </w:t>
      </w:r>
      <w:r w:rsidR="00377A91" w:rsidRPr="00377A91">
        <w:rPr>
          <w:rFonts w:ascii="Times New Roman" w:hAnsi="Times New Roman" w:cs="Times New Roman"/>
          <w:sz w:val="24"/>
        </w:rPr>
        <w:t>derived from Heckman's (1981) first-order Markov model of discrete choice.</w:t>
      </w:r>
      <w:r w:rsidR="00B632E2">
        <w:rPr>
          <w:rFonts w:ascii="Times New Roman" w:hAnsi="Times New Roman" w:cs="Times New Roman" w:hint="eastAsia"/>
          <w:sz w:val="24"/>
        </w:rPr>
        <w:t xml:space="preserve"> </w:t>
      </w:r>
      <w:r w:rsidR="001C21CE">
        <w:rPr>
          <w:rFonts w:ascii="Times New Roman" w:hAnsi="Times New Roman" w:cs="Times New Roman" w:hint="eastAsia"/>
          <w:sz w:val="24"/>
        </w:rPr>
        <w:t xml:space="preserve">State dependence, </w:t>
      </w:r>
      <w:r w:rsidR="00E01253">
        <w:rPr>
          <w:rFonts w:ascii="Times New Roman" w:hAnsi="Times New Roman" w:cs="Times New Roman" w:hint="eastAsia"/>
          <w:sz w:val="24"/>
        </w:rPr>
        <w:t>wear-</w:t>
      </w:r>
      <w:r w:rsidR="001C21CE">
        <w:rPr>
          <w:rFonts w:ascii="Times New Roman" w:hAnsi="Times New Roman" w:cs="Times New Roman" w:hint="eastAsia"/>
          <w:sz w:val="24"/>
        </w:rPr>
        <w:t xml:space="preserve">out effect, and the effects of marketing variables such as display, feature, </w:t>
      </w:r>
      <w:proofErr w:type="gramStart"/>
      <w:r w:rsidR="001C21CE">
        <w:rPr>
          <w:rFonts w:ascii="Times New Roman" w:hAnsi="Times New Roman" w:cs="Times New Roman" w:hint="eastAsia"/>
          <w:sz w:val="24"/>
        </w:rPr>
        <w:t>price</w:t>
      </w:r>
      <w:proofErr w:type="gramEnd"/>
      <w:r w:rsidR="001C21CE">
        <w:rPr>
          <w:rFonts w:ascii="Times New Roman" w:hAnsi="Times New Roman" w:cs="Times New Roman" w:hint="eastAsia"/>
          <w:sz w:val="24"/>
        </w:rPr>
        <w:t xml:space="preserve"> are incorporated in the single-category model</w:t>
      </w:r>
      <w:r w:rsidR="00E01253">
        <w:rPr>
          <w:rFonts w:ascii="Times New Roman" w:hAnsi="Times New Roman" w:cs="Times New Roman" w:hint="eastAsia"/>
          <w:sz w:val="24"/>
        </w:rPr>
        <w:t xml:space="preserve">. </w:t>
      </w:r>
      <w:r w:rsidR="0086230E">
        <w:rPr>
          <w:rFonts w:ascii="Times New Roman" w:hAnsi="Times New Roman" w:cs="Times New Roman" w:hint="eastAsia"/>
          <w:sz w:val="24"/>
        </w:rPr>
        <w:t xml:space="preserve">Next, the authors develop the multiple-category model by establishing </w:t>
      </w:r>
      <w:r w:rsidR="0086230E" w:rsidRPr="0086230E">
        <w:rPr>
          <w:rFonts w:ascii="Times New Roman" w:hAnsi="Times New Roman" w:cs="Times New Roman"/>
          <w:sz w:val="24"/>
        </w:rPr>
        <w:t xml:space="preserve">distributional assumptions on the error term </w:t>
      </w:r>
      <w:r w:rsidR="0086230E">
        <w:rPr>
          <w:rFonts w:ascii="Times New Roman" w:hAnsi="Times New Roman" w:cs="Times New Roman"/>
          <w:sz w:val="24"/>
        </w:rPr>
        <w:t>in the single-</w:t>
      </w:r>
      <w:r w:rsidR="0086230E" w:rsidRPr="0086230E">
        <w:rPr>
          <w:rFonts w:ascii="Times New Roman" w:hAnsi="Times New Roman" w:cs="Times New Roman"/>
          <w:sz w:val="24"/>
        </w:rPr>
        <w:t xml:space="preserve">category model, </w:t>
      </w:r>
      <w:r w:rsidR="0086230E">
        <w:rPr>
          <w:rFonts w:ascii="Times New Roman" w:hAnsi="Times New Roman" w:cs="Times New Roman" w:hint="eastAsia"/>
          <w:sz w:val="24"/>
        </w:rPr>
        <w:t>and</w:t>
      </w:r>
      <w:r w:rsidR="0086230E" w:rsidRPr="0086230E">
        <w:rPr>
          <w:rFonts w:ascii="Times New Roman" w:hAnsi="Times New Roman" w:cs="Times New Roman"/>
          <w:sz w:val="24"/>
        </w:rPr>
        <w:t xml:space="preserve"> us</w:t>
      </w:r>
      <w:r w:rsidR="0086230E">
        <w:rPr>
          <w:rFonts w:ascii="Times New Roman" w:hAnsi="Times New Roman" w:cs="Times New Roman" w:hint="eastAsia"/>
          <w:sz w:val="24"/>
        </w:rPr>
        <w:t>ing</w:t>
      </w:r>
      <w:r w:rsidR="0086230E" w:rsidRPr="0086230E">
        <w:rPr>
          <w:rFonts w:ascii="Times New Roman" w:hAnsi="Times New Roman" w:cs="Times New Roman"/>
          <w:sz w:val="24"/>
        </w:rPr>
        <w:t xml:space="preserve"> a hierarchical</w:t>
      </w:r>
      <w:r w:rsidR="0086230E">
        <w:rPr>
          <w:rFonts w:ascii="Times New Roman" w:hAnsi="Times New Roman" w:cs="Times New Roman"/>
          <w:sz w:val="24"/>
        </w:rPr>
        <w:t xml:space="preserve"> error compo</w:t>
      </w:r>
      <w:r w:rsidR="0086230E" w:rsidRPr="0086230E">
        <w:rPr>
          <w:rFonts w:ascii="Times New Roman" w:hAnsi="Times New Roman" w:cs="Times New Roman"/>
          <w:sz w:val="24"/>
        </w:rPr>
        <w:t>nents formulation to allow each response parameter to vary across households and across categories.</w:t>
      </w:r>
      <w:r w:rsidR="00057A8E">
        <w:rPr>
          <w:rFonts w:ascii="Times New Roman" w:hAnsi="Times New Roman" w:cs="Times New Roman" w:hint="eastAsia"/>
          <w:sz w:val="24"/>
        </w:rPr>
        <w:t xml:space="preserve"> At the</w:t>
      </w:r>
      <w:r w:rsidR="008B31E8">
        <w:rPr>
          <w:rFonts w:ascii="Times New Roman" w:hAnsi="Times New Roman" w:cs="Times New Roman" w:hint="eastAsia"/>
          <w:sz w:val="24"/>
        </w:rPr>
        <w:t xml:space="preserve"> end of model formulation section, the authors discuss estimation of </w:t>
      </w:r>
      <w:r w:rsidR="001A6AD3">
        <w:rPr>
          <w:rFonts w:ascii="Times New Roman" w:hAnsi="Times New Roman" w:cs="Times New Roman" w:hint="eastAsia"/>
          <w:sz w:val="24"/>
        </w:rPr>
        <w:t xml:space="preserve">the </w:t>
      </w:r>
      <w:r w:rsidR="008B31E8">
        <w:rPr>
          <w:rFonts w:ascii="Times New Roman" w:hAnsi="Times New Roman" w:cs="Times New Roman" w:hint="eastAsia"/>
          <w:sz w:val="24"/>
        </w:rPr>
        <w:t>multi</w:t>
      </w:r>
      <w:r w:rsidR="0074466C">
        <w:rPr>
          <w:rFonts w:ascii="Times New Roman" w:hAnsi="Times New Roman" w:cs="Times New Roman" w:hint="eastAsia"/>
          <w:sz w:val="24"/>
        </w:rPr>
        <w:t>ple</w:t>
      </w:r>
      <w:r w:rsidR="006F74FD">
        <w:rPr>
          <w:rFonts w:ascii="Times New Roman" w:hAnsi="Times New Roman" w:cs="Times New Roman" w:hint="eastAsia"/>
          <w:sz w:val="24"/>
        </w:rPr>
        <w:t>-</w:t>
      </w:r>
      <w:r w:rsidR="008B31E8">
        <w:rPr>
          <w:rFonts w:ascii="Times New Roman" w:hAnsi="Times New Roman" w:cs="Times New Roman" w:hint="eastAsia"/>
          <w:sz w:val="24"/>
        </w:rPr>
        <w:t>category model.</w:t>
      </w:r>
    </w:p>
    <w:p w:rsidR="001B5263" w:rsidRDefault="00FE5EB2" w:rsidP="00EE7F4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paper uses </w:t>
      </w:r>
      <w:r w:rsidRPr="00FE5EB2">
        <w:rPr>
          <w:rFonts w:ascii="Times New Roman" w:hAnsi="Times New Roman" w:cs="Times New Roman"/>
          <w:sz w:val="24"/>
        </w:rPr>
        <w:t>ACNielsen scann</w:t>
      </w:r>
      <w:r>
        <w:rPr>
          <w:rFonts w:ascii="Times New Roman" w:hAnsi="Times New Roman" w:cs="Times New Roman"/>
          <w:sz w:val="24"/>
        </w:rPr>
        <w:t>er panel data on household pur</w:t>
      </w:r>
      <w:r w:rsidRPr="00FE5EB2">
        <w:rPr>
          <w:rFonts w:ascii="Times New Roman" w:hAnsi="Times New Roman" w:cs="Times New Roman"/>
          <w:sz w:val="24"/>
        </w:rPr>
        <w:t>chases of brands in five product categories: ketchup, peanut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FE5EB2">
        <w:rPr>
          <w:rFonts w:ascii="Times New Roman" w:hAnsi="Times New Roman" w:cs="Times New Roman"/>
          <w:sz w:val="24"/>
        </w:rPr>
        <w:t>butter, stick margarine, toilet tissue, and canned tuna.</w:t>
      </w:r>
      <w:r w:rsidR="00AE3045">
        <w:rPr>
          <w:rFonts w:ascii="Times New Roman" w:hAnsi="Times New Roman" w:cs="Times New Roman" w:hint="eastAsia"/>
          <w:sz w:val="24"/>
        </w:rPr>
        <w:t xml:space="preserve"> The estimation results answer all five </w:t>
      </w:r>
      <w:r w:rsidR="00AE3045">
        <w:rPr>
          <w:rFonts w:ascii="Times New Roman" w:hAnsi="Times New Roman" w:cs="Times New Roman"/>
          <w:sz w:val="24"/>
        </w:rPr>
        <w:t>research</w:t>
      </w:r>
      <w:r w:rsidR="00AE3045">
        <w:rPr>
          <w:rFonts w:ascii="Times New Roman" w:hAnsi="Times New Roman" w:cs="Times New Roman" w:hint="eastAsia"/>
          <w:sz w:val="24"/>
        </w:rPr>
        <w:t xml:space="preserve"> questions proposed in introduction section.</w:t>
      </w:r>
      <w:r w:rsidR="008D35A3">
        <w:rPr>
          <w:rFonts w:ascii="Times New Roman" w:hAnsi="Times New Roman" w:cs="Times New Roman" w:hint="eastAsia"/>
          <w:sz w:val="24"/>
        </w:rPr>
        <w:t xml:space="preserve"> Besides, the authors also address five additional questions of interest to choice modelers in marketing.</w:t>
      </w:r>
      <w:r w:rsidR="0056377F">
        <w:rPr>
          <w:rFonts w:ascii="Times New Roman" w:hAnsi="Times New Roman" w:cs="Times New Roman" w:hint="eastAsia"/>
          <w:sz w:val="24"/>
        </w:rPr>
        <w:t xml:space="preserve"> The main findings of this paper are 1) </w:t>
      </w:r>
      <w:r w:rsidR="0056377F" w:rsidRPr="0056377F">
        <w:rPr>
          <w:rFonts w:ascii="Times New Roman" w:hAnsi="Times New Roman" w:cs="Times New Roman"/>
          <w:sz w:val="24"/>
        </w:rPr>
        <w:t>households d</w:t>
      </w:r>
      <w:r w:rsidR="0056377F">
        <w:rPr>
          <w:rFonts w:ascii="Times New Roman" w:hAnsi="Times New Roman" w:cs="Times New Roman"/>
          <w:sz w:val="24"/>
        </w:rPr>
        <w:t>isplay similar state dependence</w:t>
      </w:r>
      <w:r w:rsidR="0056377F">
        <w:rPr>
          <w:rFonts w:ascii="Times New Roman" w:hAnsi="Times New Roman" w:cs="Times New Roman" w:hint="eastAsia"/>
          <w:sz w:val="24"/>
        </w:rPr>
        <w:t xml:space="preserve"> </w:t>
      </w:r>
      <w:r w:rsidR="0056377F" w:rsidRPr="0056377F">
        <w:rPr>
          <w:rFonts w:ascii="Times New Roman" w:hAnsi="Times New Roman" w:cs="Times New Roman"/>
          <w:sz w:val="24"/>
        </w:rPr>
        <w:t>across categories</w:t>
      </w:r>
      <w:r w:rsidR="0056377F">
        <w:rPr>
          <w:rFonts w:ascii="Times New Roman" w:hAnsi="Times New Roman" w:cs="Times New Roman" w:hint="eastAsia"/>
          <w:sz w:val="24"/>
        </w:rPr>
        <w:t xml:space="preserve">, 2) </w:t>
      </w:r>
      <w:r w:rsidR="0056377F" w:rsidRPr="0056377F">
        <w:rPr>
          <w:rFonts w:ascii="Times New Roman" w:hAnsi="Times New Roman" w:cs="Times New Roman"/>
          <w:sz w:val="24"/>
        </w:rPr>
        <w:t>lower sensitiv</w:t>
      </w:r>
      <w:r w:rsidR="0056377F">
        <w:rPr>
          <w:rFonts w:ascii="Times New Roman" w:hAnsi="Times New Roman" w:cs="Times New Roman"/>
          <w:sz w:val="24"/>
        </w:rPr>
        <w:t>ity to the marketing mix is as</w:t>
      </w:r>
      <w:r w:rsidR="0056377F" w:rsidRPr="0056377F">
        <w:rPr>
          <w:rFonts w:ascii="Times New Roman" w:hAnsi="Times New Roman" w:cs="Times New Roman"/>
          <w:sz w:val="24"/>
        </w:rPr>
        <w:t>sociated with greater inertia in brand choices</w:t>
      </w:r>
      <w:r w:rsidR="0056377F">
        <w:rPr>
          <w:rFonts w:ascii="Times New Roman" w:hAnsi="Times New Roman" w:cs="Times New Roman" w:hint="eastAsia"/>
          <w:sz w:val="24"/>
        </w:rPr>
        <w:t xml:space="preserve">, 3) </w:t>
      </w:r>
      <w:r w:rsidR="0056377F" w:rsidRPr="0056377F">
        <w:rPr>
          <w:rFonts w:ascii="Times New Roman" w:hAnsi="Times New Roman" w:cs="Times New Roman"/>
          <w:sz w:val="24"/>
        </w:rPr>
        <w:t xml:space="preserve">the longer </w:t>
      </w:r>
      <w:r w:rsidR="0056377F">
        <w:rPr>
          <w:rFonts w:ascii="Times New Roman" w:hAnsi="Times New Roman" w:cs="Times New Roman"/>
          <w:sz w:val="24"/>
        </w:rPr>
        <w:t>the household waits to make its</w:t>
      </w:r>
      <w:r w:rsidR="0056377F">
        <w:rPr>
          <w:rFonts w:ascii="Times New Roman" w:hAnsi="Times New Roman" w:cs="Times New Roman" w:hint="eastAsia"/>
          <w:sz w:val="24"/>
        </w:rPr>
        <w:t xml:space="preserve"> </w:t>
      </w:r>
      <w:r w:rsidR="0056377F" w:rsidRPr="0056377F">
        <w:rPr>
          <w:rFonts w:ascii="Times New Roman" w:hAnsi="Times New Roman" w:cs="Times New Roman"/>
          <w:sz w:val="24"/>
        </w:rPr>
        <w:t>next category purchase, the less inertia</w:t>
      </w:r>
      <w:r w:rsidR="0056377F">
        <w:rPr>
          <w:rFonts w:ascii="Times New Roman" w:hAnsi="Times New Roman" w:cs="Times New Roman" w:hint="eastAsia"/>
          <w:sz w:val="24"/>
        </w:rPr>
        <w:t>l</w:t>
      </w:r>
      <w:r w:rsidR="0056377F" w:rsidRPr="0056377F">
        <w:rPr>
          <w:rFonts w:ascii="Times New Roman" w:hAnsi="Times New Roman" w:cs="Times New Roman"/>
          <w:sz w:val="24"/>
        </w:rPr>
        <w:t xml:space="preserve"> is its behavior</w:t>
      </w:r>
      <w:r w:rsidR="0056377F">
        <w:rPr>
          <w:rFonts w:ascii="Times New Roman" w:hAnsi="Times New Roman" w:cs="Times New Roman" w:hint="eastAsia"/>
          <w:sz w:val="24"/>
        </w:rPr>
        <w:t xml:space="preserve">, 4) </w:t>
      </w:r>
      <w:r w:rsidR="0056377F" w:rsidRPr="0056377F">
        <w:rPr>
          <w:rFonts w:ascii="Times New Roman" w:hAnsi="Times New Roman" w:cs="Times New Roman"/>
          <w:sz w:val="24"/>
        </w:rPr>
        <w:t xml:space="preserve">household </w:t>
      </w:r>
      <w:r w:rsidR="0056377F">
        <w:rPr>
          <w:rFonts w:ascii="Times New Roman" w:hAnsi="Times New Roman" w:cs="Times New Roman"/>
          <w:sz w:val="24"/>
        </w:rPr>
        <w:t>demographics such as income and</w:t>
      </w:r>
      <w:r w:rsidR="0056377F">
        <w:rPr>
          <w:rFonts w:ascii="Times New Roman" w:hAnsi="Times New Roman" w:cs="Times New Roman" w:hint="eastAsia"/>
          <w:sz w:val="24"/>
        </w:rPr>
        <w:t xml:space="preserve"> </w:t>
      </w:r>
      <w:r w:rsidR="0056377F" w:rsidRPr="0056377F">
        <w:rPr>
          <w:rFonts w:ascii="Times New Roman" w:hAnsi="Times New Roman" w:cs="Times New Roman"/>
          <w:sz w:val="24"/>
        </w:rPr>
        <w:t>family size have little influence on state dependence</w:t>
      </w:r>
      <w:r w:rsidR="0056377F">
        <w:rPr>
          <w:rFonts w:ascii="Times New Roman" w:hAnsi="Times New Roman" w:cs="Times New Roman" w:hint="eastAsia"/>
          <w:sz w:val="24"/>
        </w:rPr>
        <w:t xml:space="preserve">, 5) </w:t>
      </w:r>
      <w:r w:rsidR="0056377F" w:rsidRPr="0056377F">
        <w:rPr>
          <w:rFonts w:ascii="Times New Roman" w:hAnsi="Times New Roman" w:cs="Times New Roman"/>
          <w:sz w:val="24"/>
        </w:rPr>
        <w:t>four categor</w:t>
      </w:r>
      <w:r w:rsidR="0056377F">
        <w:rPr>
          <w:rFonts w:ascii="Times New Roman" w:hAnsi="Times New Roman" w:cs="Times New Roman"/>
          <w:sz w:val="24"/>
        </w:rPr>
        <w:t>ies show positive state depend</w:t>
      </w:r>
      <w:r w:rsidR="0056377F" w:rsidRPr="0056377F">
        <w:rPr>
          <w:rFonts w:ascii="Times New Roman" w:hAnsi="Times New Roman" w:cs="Times New Roman"/>
          <w:sz w:val="24"/>
        </w:rPr>
        <w:t>ence, whereas the f</w:t>
      </w:r>
      <w:r w:rsidR="0056377F">
        <w:rPr>
          <w:rFonts w:ascii="Times New Roman" w:hAnsi="Times New Roman" w:cs="Times New Roman" w:hint="eastAsia"/>
          <w:sz w:val="24"/>
        </w:rPr>
        <w:t>i</w:t>
      </w:r>
      <w:r w:rsidR="0056377F" w:rsidRPr="0056377F">
        <w:rPr>
          <w:rFonts w:ascii="Times New Roman" w:hAnsi="Times New Roman" w:cs="Times New Roman"/>
          <w:sz w:val="24"/>
        </w:rPr>
        <w:t>fth (</w:t>
      </w:r>
      <w:r w:rsidR="0056377F">
        <w:rPr>
          <w:rFonts w:ascii="Times New Roman" w:hAnsi="Times New Roman" w:cs="Times New Roman"/>
          <w:sz w:val="24"/>
        </w:rPr>
        <w:t>canned tuna) shows no state de</w:t>
      </w:r>
      <w:r w:rsidR="0056377F" w:rsidRPr="0056377F">
        <w:rPr>
          <w:rFonts w:ascii="Times New Roman" w:hAnsi="Times New Roman" w:cs="Times New Roman"/>
          <w:sz w:val="24"/>
        </w:rPr>
        <w:t>pendence</w:t>
      </w:r>
      <w:r w:rsidR="0056377F">
        <w:rPr>
          <w:rFonts w:ascii="Times New Roman" w:hAnsi="Times New Roman" w:cs="Times New Roman" w:hint="eastAsia"/>
          <w:sz w:val="24"/>
        </w:rPr>
        <w:t>. Based on these findings, corresponding managerial implications are also proposed.</w:t>
      </w:r>
    </w:p>
    <w:p w:rsidR="001705A7" w:rsidRDefault="001B5263" w:rsidP="00EE7F4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At the last part, the authors draw conclusions and show some directions for further </w:t>
      </w:r>
      <w:r w:rsidR="000E1965">
        <w:rPr>
          <w:rFonts w:ascii="Times New Roman" w:hAnsi="Times New Roman" w:cs="Times New Roman" w:hint="eastAsia"/>
          <w:sz w:val="24"/>
        </w:rPr>
        <w:t xml:space="preserve">research, including </w:t>
      </w:r>
      <w:r w:rsidR="007D63DA">
        <w:rPr>
          <w:rFonts w:ascii="Times New Roman" w:hAnsi="Times New Roman" w:cs="Times New Roman" w:hint="eastAsia"/>
          <w:sz w:val="24"/>
        </w:rPr>
        <w:t>investigating possible causal relationships between variables, i</w:t>
      </w:r>
      <w:r w:rsidR="007D63DA" w:rsidRPr="007D63DA">
        <w:rPr>
          <w:rFonts w:ascii="Times New Roman" w:hAnsi="Times New Roman" w:cs="Times New Roman"/>
          <w:sz w:val="24"/>
        </w:rPr>
        <w:t>nvestigating differences in underlyi</w:t>
      </w:r>
      <w:r w:rsidR="007D63DA">
        <w:rPr>
          <w:rFonts w:ascii="Times New Roman" w:hAnsi="Times New Roman" w:cs="Times New Roman"/>
          <w:sz w:val="24"/>
        </w:rPr>
        <w:t>ng mechanisms across categories</w:t>
      </w:r>
      <w:r w:rsidR="007D63DA">
        <w:rPr>
          <w:rFonts w:ascii="Times New Roman" w:hAnsi="Times New Roman" w:cs="Times New Roman" w:hint="eastAsia"/>
          <w:sz w:val="24"/>
        </w:rPr>
        <w:t>, and e</w:t>
      </w:r>
      <w:r w:rsidR="007D63DA" w:rsidRPr="007D63DA">
        <w:rPr>
          <w:rFonts w:ascii="Times New Roman" w:hAnsi="Times New Roman" w:cs="Times New Roman"/>
          <w:sz w:val="24"/>
        </w:rPr>
        <w:t>mploying richer models of variety seeking</w:t>
      </w:r>
      <w:r w:rsidR="007D63DA">
        <w:rPr>
          <w:rFonts w:ascii="Times New Roman" w:hAnsi="Times New Roman" w:cs="Times New Roman" w:hint="eastAsia"/>
          <w:sz w:val="24"/>
        </w:rPr>
        <w:t>.</w:t>
      </w:r>
    </w:p>
    <w:p w:rsidR="001705A7" w:rsidRDefault="001705A7" w:rsidP="00EE7F4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strengths of this paper are: 1)</w:t>
      </w:r>
      <w:r w:rsidR="009A2974">
        <w:rPr>
          <w:rFonts w:ascii="Times New Roman" w:hAnsi="Times New Roman" w:cs="Times New Roman" w:hint="eastAsia"/>
          <w:sz w:val="24"/>
        </w:rPr>
        <w:t xml:space="preserve"> </w:t>
      </w:r>
      <w:r w:rsidR="00102634">
        <w:rPr>
          <w:rFonts w:ascii="Times New Roman" w:hAnsi="Times New Roman" w:cs="Times New Roman" w:hint="eastAsia"/>
          <w:sz w:val="24"/>
        </w:rPr>
        <w:t>A</w:t>
      </w:r>
      <w:r w:rsidR="00C92FFD">
        <w:rPr>
          <w:rFonts w:ascii="Times New Roman" w:hAnsi="Times New Roman" w:cs="Times New Roman" w:hint="eastAsia"/>
          <w:sz w:val="24"/>
        </w:rPr>
        <w:t>llow the effects of state dependence to vary over time</w:t>
      </w:r>
      <w:r w:rsidR="00102634">
        <w:rPr>
          <w:rFonts w:ascii="Times New Roman" w:hAnsi="Times New Roman" w:cs="Times New Roman" w:hint="eastAsia"/>
          <w:sz w:val="24"/>
        </w:rPr>
        <w:t xml:space="preserve">, and incorporate wear-out </w:t>
      </w:r>
      <w:r w:rsidR="00102634">
        <w:rPr>
          <w:rFonts w:ascii="Times New Roman" w:hAnsi="Times New Roman" w:cs="Times New Roman"/>
          <w:sz w:val="24"/>
        </w:rPr>
        <w:t>effects</w:t>
      </w:r>
      <w:r w:rsidR="00102634">
        <w:rPr>
          <w:rFonts w:ascii="Times New Roman" w:hAnsi="Times New Roman" w:cs="Times New Roman" w:hint="eastAsia"/>
          <w:sz w:val="24"/>
        </w:rPr>
        <w:t xml:space="preserve"> in model</w:t>
      </w:r>
      <w:r w:rsidR="009A2974">
        <w:rPr>
          <w:rFonts w:ascii="Times New Roman" w:hAnsi="Times New Roman" w:cs="Times New Roman" w:hint="eastAsia"/>
          <w:sz w:val="24"/>
        </w:rPr>
        <w:t>.</w:t>
      </w:r>
      <w:r w:rsidR="00667357">
        <w:rPr>
          <w:rFonts w:ascii="Times New Roman" w:hAnsi="Times New Roman" w:cs="Times New Roman" w:hint="eastAsia"/>
          <w:sz w:val="24"/>
        </w:rPr>
        <w:t xml:space="preserve"> 2) </w:t>
      </w:r>
      <w:r w:rsidR="00667357" w:rsidRPr="00667357">
        <w:rPr>
          <w:rFonts w:ascii="Times New Roman" w:hAnsi="Times New Roman" w:cs="Times New Roman"/>
          <w:sz w:val="24"/>
        </w:rPr>
        <w:t>Study state dependence as well as wear-out effects across categories.</w:t>
      </w:r>
      <w:r w:rsidR="00AC74A0">
        <w:rPr>
          <w:rFonts w:ascii="Times New Roman" w:hAnsi="Times New Roman" w:cs="Times New Roman" w:hint="eastAsia"/>
          <w:sz w:val="24"/>
        </w:rPr>
        <w:t xml:space="preserve"> 3) </w:t>
      </w:r>
      <w:r w:rsidR="00AC74A0" w:rsidRPr="00AC74A0">
        <w:rPr>
          <w:rFonts w:ascii="Times New Roman" w:hAnsi="Times New Roman" w:cs="Times New Roman"/>
          <w:sz w:val="24"/>
        </w:rPr>
        <w:t>Interesting and attractive in the form of paper. Use the way of coming up research questions and building model to answer questions.</w:t>
      </w:r>
      <w:r w:rsidR="00AC74A0">
        <w:rPr>
          <w:rFonts w:ascii="Times New Roman" w:hAnsi="Times New Roman" w:cs="Times New Roman" w:hint="eastAsia"/>
          <w:sz w:val="24"/>
        </w:rPr>
        <w:t xml:space="preserve"> 4) </w:t>
      </w:r>
      <w:r w:rsidR="00AC74A0" w:rsidRPr="00AC74A0">
        <w:rPr>
          <w:rFonts w:ascii="Times New Roman" w:hAnsi="Times New Roman" w:cs="Times New Roman"/>
          <w:sz w:val="24"/>
        </w:rPr>
        <w:t>Use figure to help understand the state dependence between categories.</w:t>
      </w:r>
    </w:p>
    <w:p w:rsidR="009A2974" w:rsidRDefault="009A2974" w:rsidP="00EE7F4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weakness of this paper is</w:t>
      </w:r>
      <w:r w:rsidR="00B37D4A">
        <w:rPr>
          <w:rFonts w:ascii="Times New Roman" w:hAnsi="Times New Roman" w:cs="Times New Roman" w:hint="eastAsia"/>
          <w:sz w:val="24"/>
        </w:rPr>
        <w:t xml:space="preserve">: 1) </w:t>
      </w:r>
      <w:r w:rsidR="00D41764" w:rsidRPr="00D41764">
        <w:rPr>
          <w:rFonts w:ascii="Times New Roman" w:hAnsi="Times New Roman" w:cs="Times New Roman"/>
          <w:sz w:val="24"/>
        </w:rPr>
        <w:t xml:space="preserve">Estimate lots of parameters and coefficients but only </w:t>
      </w:r>
      <w:proofErr w:type="gramStart"/>
      <w:r w:rsidR="00D41764" w:rsidRPr="00D41764">
        <w:rPr>
          <w:rFonts w:ascii="Times New Roman" w:hAnsi="Times New Roman" w:cs="Times New Roman"/>
          <w:sz w:val="24"/>
        </w:rPr>
        <w:t>pre</w:t>
      </w:r>
      <w:bookmarkStart w:id="0" w:name="_GoBack"/>
      <w:bookmarkEnd w:id="0"/>
      <w:r w:rsidR="00D41764" w:rsidRPr="00D41764">
        <w:rPr>
          <w:rFonts w:ascii="Times New Roman" w:hAnsi="Times New Roman" w:cs="Times New Roman"/>
          <w:sz w:val="24"/>
        </w:rPr>
        <w:t>sent</w:t>
      </w:r>
      <w:proofErr w:type="gramEnd"/>
      <w:r w:rsidR="00D41764" w:rsidRPr="00D41764">
        <w:rPr>
          <w:rFonts w:ascii="Times New Roman" w:hAnsi="Times New Roman" w:cs="Times New Roman"/>
          <w:sz w:val="24"/>
        </w:rPr>
        <w:t xml:space="preserve"> some of them in tables. This makes the empirical results part seem</w:t>
      </w:r>
      <w:r w:rsidR="00D41764">
        <w:rPr>
          <w:rFonts w:ascii="Times New Roman" w:hAnsi="Times New Roman" w:cs="Times New Roman" w:hint="eastAsia"/>
          <w:sz w:val="24"/>
        </w:rPr>
        <w:t>s</w:t>
      </w:r>
      <w:r w:rsidR="00D41764" w:rsidRPr="00D41764">
        <w:rPr>
          <w:rFonts w:ascii="Times New Roman" w:hAnsi="Times New Roman" w:cs="Times New Roman"/>
          <w:sz w:val="24"/>
        </w:rPr>
        <w:t xml:space="preserve"> a little complicated and confused.</w:t>
      </w:r>
      <w:r w:rsidR="00D41764">
        <w:rPr>
          <w:rFonts w:ascii="Times New Roman" w:hAnsi="Times New Roman" w:cs="Times New Roman" w:hint="eastAsia"/>
          <w:sz w:val="24"/>
        </w:rPr>
        <w:t xml:space="preserve"> 2) </w:t>
      </w:r>
      <w:r w:rsidR="00A466BA" w:rsidRPr="00A466BA">
        <w:rPr>
          <w:rFonts w:ascii="Times New Roman" w:hAnsi="Times New Roman" w:cs="Times New Roman"/>
          <w:sz w:val="24"/>
        </w:rPr>
        <w:t xml:space="preserve">Lack of </w:t>
      </w:r>
      <w:r w:rsidR="007031F4">
        <w:rPr>
          <w:rFonts w:ascii="Times New Roman" w:hAnsi="Times New Roman" w:cs="Times New Roman" w:hint="eastAsia"/>
          <w:sz w:val="24"/>
        </w:rPr>
        <w:t xml:space="preserve">some </w:t>
      </w:r>
      <w:r w:rsidR="00A466BA" w:rsidRPr="00A466BA">
        <w:rPr>
          <w:rFonts w:ascii="Times New Roman" w:hAnsi="Times New Roman" w:cs="Times New Roman"/>
          <w:sz w:val="24"/>
        </w:rPr>
        <w:t>mathematical derivations.</w:t>
      </w:r>
    </w:p>
    <w:p w:rsidR="00B90E98" w:rsidRPr="005E59BC" w:rsidRDefault="0005630F" w:rsidP="00EE7F4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Possible futu</w:t>
      </w:r>
      <w:r w:rsidR="0042627A">
        <w:rPr>
          <w:rFonts w:ascii="Times New Roman" w:hAnsi="Times New Roman" w:cs="Times New Roman" w:hint="eastAsia"/>
          <w:sz w:val="24"/>
        </w:rPr>
        <w:t xml:space="preserve">re extensions are: </w:t>
      </w:r>
      <w:r w:rsidR="00B90E98">
        <w:rPr>
          <w:rFonts w:ascii="Times New Roman" w:hAnsi="Times New Roman" w:cs="Times New Roman" w:hint="eastAsia"/>
          <w:sz w:val="24"/>
        </w:rPr>
        <w:t xml:space="preserve">First, </w:t>
      </w:r>
      <w:r w:rsidR="007C4951">
        <w:rPr>
          <w:rFonts w:ascii="Times New Roman" w:hAnsi="Times New Roman" w:cs="Times New Roman" w:hint="eastAsia"/>
          <w:sz w:val="24"/>
        </w:rPr>
        <w:t xml:space="preserve">a structural model </w:t>
      </w:r>
      <w:r w:rsidR="007C4951">
        <w:rPr>
          <w:rFonts w:ascii="Times New Roman" w:hAnsi="Times New Roman" w:cs="Times New Roman"/>
          <w:sz w:val="24"/>
        </w:rPr>
        <w:t>rather</w:t>
      </w:r>
      <w:r w:rsidR="007C4951">
        <w:rPr>
          <w:rFonts w:ascii="Times New Roman" w:hAnsi="Times New Roman" w:cs="Times New Roman" w:hint="eastAsia"/>
          <w:sz w:val="24"/>
        </w:rPr>
        <w:t xml:space="preserve"> than a reduce</w:t>
      </w:r>
      <w:r w:rsidR="00985325">
        <w:rPr>
          <w:rFonts w:ascii="Times New Roman" w:hAnsi="Times New Roman" w:cs="Times New Roman" w:hint="eastAsia"/>
          <w:sz w:val="24"/>
        </w:rPr>
        <w:t>d</w:t>
      </w:r>
      <w:r w:rsidR="007C4951">
        <w:rPr>
          <w:rFonts w:ascii="Times New Roman" w:hAnsi="Times New Roman" w:cs="Times New Roman" w:hint="eastAsia"/>
          <w:sz w:val="24"/>
        </w:rPr>
        <w:t>-form approach can be used to get more predict</w:t>
      </w:r>
      <w:r w:rsidR="00421858">
        <w:rPr>
          <w:rFonts w:ascii="Times New Roman" w:hAnsi="Times New Roman" w:cs="Times New Roman" w:hint="eastAsia"/>
          <w:sz w:val="24"/>
        </w:rPr>
        <w:t>ion and explanation</w:t>
      </w:r>
      <w:r w:rsidR="007C4951">
        <w:rPr>
          <w:rFonts w:ascii="Times New Roman" w:hAnsi="Times New Roman" w:cs="Times New Roman" w:hint="eastAsia"/>
          <w:sz w:val="24"/>
        </w:rPr>
        <w:t xml:space="preserve"> power</w:t>
      </w:r>
      <w:r w:rsidR="00D6101F">
        <w:rPr>
          <w:rFonts w:ascii="Times New Roman" w:hAnsi="Times New Roman" w:cs="Times New Roman" w:hint="eastAsia"/>
          <w:sz w:val="24"/>
        </w:rPr>
        <w:t>.</w:t>
      </w:r>
      <w:r w:rsidR="00B71346">
        <w:rPr>
          <w:rFonts w:ascii="Times New Roman" w:hAnsi="Times New Roman" w:cs="Times New Roman" w:hint="eastAsia"/>
          <w:sz w:val="24"/>
        </w:rPr>
        <w:t xml:space="preserve"> Second, using other datasets to test the conclusions in this paper may be fruitful. Third, </w:t>
      </w:r>
      <w:r w:rsidR="00380416">
        <w:rPr>
          <w:rFonts w:ascii="Times New Roman" w:hAnsi="Times New Roman" w:cs="Times New Roman" w:hint="eastAsia"/>
          <w:sz w:val="24"/>
        </w:rPr>
        <w:t>better simula</w:t>
      </w:r>
      <w:r w:rsidR="00B1640C">
        <w:rPr>
          <w:rFonts w:ascii="Times New Roman" w:hAnsi="Times New Roman" w:cs="Times New Roman" w:hint="eastAsia"/>
          <w:sz w:val="24"/>
        </w:rPr>
        <w:t>tion method can be used to generate better results</w:t>
      </w:r>
      <w:r w:rsidR="00380416">
        <w:rPr>
          <w:rFonts w:ascii="Times New Roman" w:hAnsi="Times New Roman" w:cs="Times New Roman" w:hint="eastAsia"/>
          <w:sz w:val="24"/>
        </w:rPr>
        <w:t>.</w:t>
      </w:r>
    </w:p>
    <w:sectPr w:rsidR="00B90E98" w:rsidRPr="005E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5B"/>
    <w:rsid w:val="0005630F"/>
    <w:rsid w:val="00057A8E"/>
    <w:rsid w:val="000E1965"/>
    <w:rsid w:val="00102634"/>
    <w:rsid w:val="00125124"/>
    <w:rsid w:val="001705A7"/>
    <w:rsid w:val="001A6AD3"/>
    <w:rsid w:val="001B5263"/>
    <w:rsid w:val="001C21CE"/>
    <w:rsid w:val="002E0194"/>
    <w:rsid w:val="00313388"/>
    <w:rsid w:val="00377A91"/>
    <w:rsid w:val="00380416"/>
    <w:rsid w:val="003F6A00"/>
    <w:rsid w:val="00421858"/>
    <w:rsid w:val="0042627A"/>
    <w:rsid w:val="00542E5D"/>
    <w:rsid w:val="00554F9F"/>
    <w:rsid w:val="0056377F"/>
    <w:rsid w:val="005E59BC"/>
    <w:rsid w:val="00625875"/>
    <w:rsid w:val="00627C1E"/>
    <w:rsid w:val="00644B05"/>
    <w:rsid w:val="00667357"/>
    <w:rsid w:val="006910AA"/>
    <w:rsid w:val="006F74FD"/>
    <w:rsid w:val="007031F4"/>
    <w:rsid w:val="0074466C"/>
    <w:rsid w:val="007B326C"/>
    <w:rsid w:val="007C4951"/>
    <w:rsid w:val="007D1635"/>
    <w:rsid w:val="007D63DA"/>
    <w:rsid w:val="00827739"/>
    <w:rsid w:val="008277FC"/>
    <w:rsid w:val="0086230E"/>
    <w:rsid w:val="0086360A"/>
    <w:rsid w:val="008B31E8"/>
    <w:rsid w:val="008D2052"/>
    <w:rsid w:val="008D35A3"/>
    <w:rsid w:val="00921679"/>
    <w:rsid w:val="00985325"/>
    <w:rsid w:val="009A2974"/>
    <w:rsid w:val="009A661B"/>
    <w:rsid w:val="00A142B6"/>
    <w:rsid w:val="00A466BA"/>
    <w:rsid w:val="00A93E95"/>
    <w:rsid w:val="00AC74A0"/>
    <w:rsid w:val="00AE3045"/>
    <w:rsid w:val="00B1640C"/>
    <w:rsid w:val="00B37D4A"/>
    <w:rsid w:val="00B632E2"/>
    <w:rsid w:val="00B71346"/>
    <w:rsid w:val="00B86028"/>
    <w:rsid w:val="00B90E98"/>
    <w:rsid w:val="00C92FFD"/>
    <w:rsid w:val="00D22CA6"/>
    <w:rsid w:val="00D41764"/>
    <w:rsid w:val="00D4765B"/>
    <w:rsid w:val="00D6101F"/>
    <w:rsid w:val="00DD74C4"/>
    <w:rsid w:val="00DF1104"/>
    <w:rsid w:val="00E01253"/>
    <w:rsid w:val="00EB0AEE"/>
    <w:rsid w:val="00EE7F46"/>
    <w:rsid w:val="00F2597F"/>
    <w:rsid w:val="00F81C3B"/>
    <w:rsid w:val="00FE5EB2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guest_dse</dc:creator>
  <cp:keywords/>
  <dc:description/>
  <cp:lastModifiedBy>guest_dse</cp:lastModifiedBy>
  <cp:revision>67</cp:revision>
  <dcterms:created xsi:type="dcterms:W3CDTF">2017-03-02T02:22:00Z</dcterms:created>
  <dcterms:modified xsi:type="dcterms:W3CDTF">2017-03-02T09:12:00Z</dcterms:modified>
</cp:coreProperties>
</file>