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jpeg" ContentType="image/jpe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Bimax – 2017</w:t>
      </w:r>
    </w:p>
    <w:p>
      <w:pPr>
        <w:pStyle w:val="Normal"/>
        <w:rPr/>
      </w:pPr>
      <w:r>
        <w:rPr/>
        <w:t>A - System Specification</w:t>
      </w:r>
    </w:p>
    <w:p>
      <w:pPr>
        <w:pStyle w:val="Normal"/>
        <w:rPr/>
      </w:pPr>
      <w:r>
        <w:rPr/>
        <w:t>v1.0</w:t>
      </w:r>
    </w:p>
    <w:p>
      <w:pPr>
        <w:pStyle w:val="Normal"/>
        <w:rPr/>
      </w:pPr>
      <w:r>
        <w:rPr/>
      </w:r>
    </w:p>
    <w:p>
      <w:pPr>
        <w:pStyle w:val="Normal"/>
        <w:rPr/>
      </w:pPr>
      <w:r>
        <w:rPr/>
      </w:r>
    </w:p>
    <w:p>
      <w:pPr>
        <w:pStyle w:val="Normal"/>
        <w:rPr/>
      </w:pPr>
      <w:r>
        <w:rPr/>
      </w:r>
    </w:p>
    <w:p>
      <w:pPr>
        <w:pStyle w:val="Normal"/>
        <w:rPr/>
      </w:pPr>
      <w:r>
        <w:rPr/>
        <w:t>Document History</w:t>
      </w:r>
    </w:p>
    <w:tbl>
      <w:tblPr>
        <w:tblW w:w="9972" w:type="dxa"/>
        <w:jc w:val="left"/>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Pr>
      <w:tblGrid>
        <w:gridCol w:w="3324"/>
        <w:gridCol w:w="3324"/>
        <w:gridCol w:w="3324"/>
      </w:tblGrid>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Version - Author</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Date</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Content</w:t>
            </w:r>
          </w:p>
        </w:tc>
      </w:tr>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V1.0 – Tony</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t>2017/01/07</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t>First Draft</w:t>
            </w:r>
          </w:p>
        </w:tc>
      </w:tr>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TableContents"/>
              <w:rPr/>
            </w:pPr>
            <w:r>
              <w:rPr/>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TableContents"/>
              <w:rPr/>
            </w:pPr>
            <w:r>
              <w:rPr/>
            </w:r>
          </w:p>
        </w:tc>
      </w:tr>
    </w:tbl>
    <w:p>
      <w:pPr>
        <w:pStyle w:val="Normal"/>
        <w:rPr/>
      </w:pPr>
      <w:r>
        <w:rPr/>
      </w:r>
    </w:p>
    <w:p>
      <w:pPr>
        <w:pStyle w:val="Normal"/>
        <w:rPr/>
      </w:pPr>
      <w:r>
        <w:rPr/>
      </w:r>
    </w:p>
    <w:p>
      <w:pPr>
        <w:pStyle w:val="Normal"/>
        <w:rPr/>
      </w:pPr>
      <w:r>
        <w:rPr/>
      </w:r>
    </w:p>
    <w:p>
      <w:pPr>
        <w:pStyle w:val="Normal"/>
        <w:rPr/>
      </w:pPr>
      <w:r>
        <w:rPr/>
      </w:r>
      <w:r>
        <w:br w:type="page"/>
      </w:r>
    </w:p>
    <w:p>
      <w:pPr>
        <w:pStyle w:val="Normal"/>
        <w:rPr/>
      </w:pPr>
      <w:r>
        <w:rPr/>
        <w:t>Bimax System Specification</w:t>
      </w:r>
    </w:p>
    <w:p>
      <w:pPr>
        <w:pStyle w:val="Normal"/>
        <w:rPr/>
      </w:pPr>
      <w:r>
        <w:rPr/>
      </w:r>
    </w:p>
    <w:p>
      <w:pPr>
        <w:pStyle w:val="Normal"/>
        <w:rPr>
          <w:b/>
          <w:b/>
          <w:bCs/>
        </w:rPr>
      </w:pPr>
      <w:r>
        <w:rPr>
          <w:b/>
          <w:bCs/>
        </w:rPr>
        <w:t>1. Background:</w:t>
      </w:r>
    </w:p>
    <w:p>
      <w:pPr>
        <w:pStyle w:val="Normal"/>
        <w:rPr/>
      </w:pPr>
      <w:r>
        <w:rPr/>
        <w:t>The analytics system built on top of CDN, provide visualized data about CDN’s operation and user behaviour.</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419798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332220" cy="4197985"/>
                    </a:xfrm>
                    <a:prstGeom prst="rect">
                      <a:avLst/>
                    </a:prstGeom>
                  </pic:spPr>
                </pic:pic>
              </a:graphicData>
            </a:graphic>
          </wp:anchor>
        </w:drawing>
      </w:r>
    </w:p>
    <w:p>
      <w:pPr>
        <w:pStyle w:val="Normal"/>
        <w:rPr/>
      </w:pPr>
      <w:r>
        <w:rPr/>
      </w:r>
    </w:p>
    <w:p>
      <w:pPr>
        <w:pStyle w:val="Normal"/>
        <w:rPr>
          <w:b/>
          <w:b/>
          <w:bCs/>
        </w:rPr>
      </w:pPr>
      <w:r>
        <w:rPr>
          <w:b/>
          <w:bCs/>
        </w:rPr>
        <w:t>2. Components – Functionalities:</w:t>
      </w:r>
    </w:p>
    <w:p>
      <w:pPr>
        <w:pStyle w:val="Normal"/>
        <w:rPr/>
      </w:pPr>
      <w:r>
        <w:rPr/>
        <w:t xml:space="preserve">2.0 Đầu vào: Hệ thống lấy đầu vào là syslog từ các CDN Edge để xử lý phân tích dữ liệu. Ngoài ra có thể lấy thông tin tracking trực tiếp từ người dùng cuối </w:t>
      </w:r>
      <w:r>
        <w:rPr/>
        <w:t>(Web and Mobile Apps)</w:t>
      </w:r>
      <w:r>
        <w:rPr/>
        <w:t>.</w:t>
      </w:r>
    </w:p>
    <w:p>
      <w:pPr>
        <w:pStyle w:val="Normal"/>
        <w:rPr/>
      </w:pPr>
      <w:r>
        <w:rPr/>
      </w:r>
    </w:p>
    <w:p>
      <w:pPr>
        <w:pStyle w:val="Normal"/>
        <w:rPr/>
      </w:pPr>
      <w:r>
        <w:rPr/>
        <w:t>2.1 Bimax counter: Tính toán để đưa ra các thông số real-time giúp cho việc monitor toàn bộ hệ thống CDN.</w:t>
      </w:r>
    </w:p>
    <w:p>
      <w:pPr>
        <w:pStyle w:val="Normal"/>
        <w:rPr/>
      </w:pPr>
      <w:r>
        <w:rPr/>
      </w:r>
    </w:p>
    <w:p>
      <w:pPr>
        <w:pStyle w:val="Normal"/>
        <w:rPr/>
      </w:pPr>
      <w:r>
        <w:rPr/>
        <w:t>2.2 Bimax Insight: Đầu vào là syslog từ edge server hoặc thông tin tracking từ agent chạy trên web từ phía người dùng cuối. Phân tích dữ liệu để giúp người quản trị đánh giá chất lượng dịch vụ, mức độ phục vụ của hạ tầng và đặc tính (behavior, characteristic, etc.) của người dùng cuối.</w:t>
      </w:r>
    </w:p>
    <w:p>
      <w:pPr>
        <w:pStyle w:val="Normal"/>
        <w:rPr/>
      </w:pPr>
      <w:r>
        <w:rPr/>
        <w:t>+ iBimax: hệ thống analytics cho các nhà cung cấp nội dung Media</w:t>
      </w:r>
    </w:p>
    <w:p>
      <w:pPr>
        <w:pStyle w:val="Normal"/>
        <w:rPr/>
      </w:pPr>
      <w:r>
        <w:rPr/>
        <w:t>+ eBimax: hệ thống analytics cho các nhà cung cấp dịch vụ e-commerce.</w:t>
      </w:r>
    </w:p>
    <w:p>
      <w:pPr>
        <w:pStyle w:val="Normal"/>
        <w:rPr/>
      </w:pPr>
      <w:r>
        <w:rPr/>
      </w:r>
    </w:p>
    <w:p>
      <w:pPr>
        <w:pStyle w:val="Normal"/>
        <w:rPr/>
      </w:pPr>
      <w:r>
        <w:rPr/>
        <w:t>2.2.1 iBimax:</w:t>
      </w:r>
    </w:p>
    <w:p>
      <w:pPr>
        <w:pStyle w:val="Normal"/>
        <w:rPr/>
      </w:pPr>
      <w:r>
        <w:rPr/>
        <w:t>2.2.1.1 Metrics for Audience:</w:t>
      </w:r>
    </w:p>
    <w:p>
      <w:pPr>
        <w:pStyle w:val="Normal"/>
        <w:rPr/>
      </w:pPr>
      <w:r>
        <w:rPr/>
        <w:t>*</w:t>
      </w:r>
      <w:r>
        <w:rPr>
          <w:i/>
          <w:iCs/>
        </w:rPr>
        <w:t>Refer to Piwik Document</w:t>
      </w:r>
    </w:p>
    <w:p>
      <w:pPr>
        <w:pStyle w:val="Normal"/>
        <w:rPr>
          <w:i w:val="false"/>
          <w:i w:val="false"/>
          <w:iCs w:val="false"/>
        </w:rPr>
      </w:pPr>
      <w:r>
        <w:rPr>
          <w:i w:val="false"/>
          <w:iCs w:val="false"/>
        </w:rPr>
        <w:t>2.2.1.2 Metrics for Media Content:</w:t>
      </w:r>
    </w:p>
    <w:p>
      <w:pPr>
        <w:pStyle w:val="Default"/>
        <w:rPr>
          <w:rFonts w:ascii="Liberation Serif" w:hAnsi="Liberation Serif" w:eastAsia="Noto Sans CJK SC Regular" w:cs="FreeSans"/>
          <w:i w:val="false"/>
          <w:i w:val="false"/>
          <w:iCs w:val="false"/>
          <w:color w:val="00000A"/>
          <w:sz w:val="24"/>
          <w:szCs w:val="24"/>
          <w:lang w:val="en-US" w:eastAsia="zh-CN" w:bidi="hi-IN"/>
        </w:rPr>
      </w:pPr>
      <w:r>
        <w:rPr>
          <w:rFonts w:eastAsia="Noto Sans CJK SC Regular" w:cs="FreeSans" w:ascii="Liberation Serif" w:hAnsi="Liberation Serif"/>
          <w:i w:val="false"/>
          <w:iCs w:val="false"/>
          <w:color w:val="00000A"/>
          <w:spacing w:val="0"/>
          <w:sz w:val="24"/>
          <w:szCs w:val="24"/>
          <w:lang w:val="en-US" w:eastAsia="zh-CN" w:bidi="hi-IN"/>
        </w:rPr>
        <w:t>Audience Analytics is a behavioral analysis module</w:t>
      </w:r>
    </w:p>
    <w:p>
      <w:pPr>
        <w:pStyle w:val="Default"/>
        <w:spacing w:lineRule="atLeast" w:line="200" w:before="0" w:after="0"/>
        <w:ind w:left="0" w:right="0" w:hanging="0"/>
        <w:jc w:val="left"/>
        <w:rPr>
          <w:i w:val="false"/>
          <w:i w:val="false"/>
          <w:iCs w:val="false"/>
        </w:rPr>
      </w:pPr>
      <w:r>
        <w:rPr>
          <w:rFonts w:eastAsia="Noto Sans CJK SC Regular" w:cs="FreeSans" w:ascii="Liberation Serif" w:hAnsi="Liberation Serif"/>
          <w:i w:val="false"/>
          <w:iCs w:val="false"/>
          <w:color w:val="00000A"/>
          <w:spacing w:val="0"/>
          <w:sz w:val="24"/>
          <w:szCs w:val="24"/>
          <w:lang w:val="en-US" w:eastAsia="zh-CN" w:bidi="hi-IN"/>
        </w:rPr>
        <w:t>Understanding how content, packaging, and quality are impacting the business</w:t>
      </w:r>
    </w:p>
    <w:p>
      <w:pPr>
        <w:pStyle w:val="Normal"/>
        <w:rPr/>
      </w:pPr>
      <w:r>
        <w:rPr>
          <w:i w:val="false"/>
          <w:iCs w:val="false"/>
        </w:rPr>
        <w:t>*</w:t>
      </w:r>
      <w:r>
        <w:rPr>
          <w:i/>
          <w:iCs/>
        </w:rPr>
        <w:t>Refer to “</w:t>
      </w:r>
      <w:r>
        <w:rPr>
          <w:rFonts w:eastAsia="Noto Sans CJK SC Regular" w:cs="FreeSans"/>
          <w:b w:val="false"/>
          <w:bCs w:val="false"/>
          <w:i/>
          <w:iCs/>
          <w:strike w:val="false"/>
          <w:dstrike w:val="false"/>
          <w:outline w:val="false"/>
          <w:shadow w:val="false"/>
          <w:color w:val="00000A"/>
          <w:sz w:val="24"/>
          <w:szCs w:val="24"/>
          <w:u w:val="none"/>
          <w:em w:val="none"/>
          <w:lang w:val="en-US" w:eastAsia="zh-CN" w:bidi="hi-IN"/>
        </w:rPr>
        <w:t xml:space="preserve">A_2.2.1.2 Appendix - Metrics for Media Content” for details about all of the metrics. </w:t>
      </w:r>
    </w:p>
    <w:p>
      <w:pPr>
        <w:pStyle w:val="Normal"/>
        <w:rPr/>
      </w:pPr>
      <w:r>
        <w:rPr/>
      </w:r>
    </w:p>
    <w:p>
      <w:pPr>
        <w:pStyle w:val="Normal"/>
        <w:rPr/>
      </w:pPr>
      <w:r>
        <w:rPr/>
        <w:t>2.2.1.3 Dimensions:</w:t>
      </w:r>
    </w:p>
    <w:p>
      <w:pPr>
        <w:pStyle w:val="Normal"/>
        <w:rPr/>
      </w:pPr>
      <w:r>
        <w:rPr>
          <w:i w:val="false"/>
          <w:iCs w:val="false"/>
        </w:rPr>
        <w:t>*</w:t>
      </w:r>
      <w:r>
        <w:rPr>
          <w:i/>
          <w:iCs/>
        </w:rPr>
        <w:t>Refer to “</w:t>
      </w:r>
      <w:r>
        <w:rPr>
          <w:rFonts w:eastAsia="Noto Sans CJK SC Regular" w:cs="FreeSans"/>
          <w:b w:val="false"/>
          <w:bCs w:val="false"/>
          <w:i/>
          <w:iCs/>
          <w:strike w:val="false"/>
          <w:dstrike w:val="false"/>
          <w:outline w:val="false"/>
          <w:shadow w:val="false"/>
          <w:color w:val="00000A"/>
          <w:sz w:val="24"/>
          <w:szCs w:val="24"/>
          <w:u w:val="none"/>
          <w:em w:val="none"/>
          <w:lang w:val="en-US" w:eastAsia="zh-CN" w:bidi="hi-IN"/>
        </w:rPr>
        <w:t>A_2.2.1.3 Appendix - Demension for iBimax” for details about all of the metrics.</w:t>
      </w:r>
    </w:p>
    <w:p>
      <w:pPr>
        <w:pStyle w:val="Normal"/>
        <w:rPr/>
      </w:pPr>
      <w:r>
        <w:rPr/>
      </w:r>
    </w:p>
    <w:p>
      <w:pPr>
        <w:pStyle w:val="Normal"/>
        <w:rPr/>
      </w:pPr>
      <w:r>
        <w:rPr/>
        <w:t>2.2.2 eBimax:</w:t>
      </w:r>
    </w:p>
    <w:p>
      <w:pPr>
        <w:pStyle w:val="Normal"/>
        <w:rPr/>
      </w:pPr>
      <w:r>
        <w:rPr/>
      </w:r>
    </w:p>
    <w:p>
      <w:pPr>
        <w:pStyle w:val="Normal"/>
        <w:rPr>
          <w:b/>
          <w:b/>
          <w:bCs/>
        </w:rPr>
      </w:pPr>
      <w:r>
        <w:rPr>
          <w:b/>
          <w:bCs/>
        </w:rPr>
        <w:t>3. Tương tác với các hệ thống khác:</w:t>
      </w:r>
    </w:p>
    <w:p>
      <w:pPr>
        <w:pStyle w:val="Normal"/>
        <w:rPr/>
      </w:pPr>
      <w:r>
        <w:rPr/>
        <w:t>3.1 CDN Portal: Bimax counter cần cung cấp thông tin cho CDN portal để hiển thị kết quả về hoạt động của CDN.</w:t>
      </w:r>
    </w:p>
    <w:p>
      <w:pPr>
        <w:pStyle w:val="Normal"/>
        <w:rPr/>
      </w:pPr>
      <w:r>
        <w:rPr/>
        <w:t xml:space="preserve">3.2 </w:t>
      </w:r>
      <w:r>
        <w:rPr>
          <w:strike/>
        </w:rPr>
        <w:t>CDN User DB synchronization: iBimax: đồng bộ cơ sở dữ liệu người dùng (khách hàng) với hệ thống CDN bao gồm: user name và password để đăng nhập và các quyền configuration/view, quan hệ sở hữu user-domain (tương ứng domain trên CDN hoặc website trên iBimax). Đảm bảo chức năng single-sign-on giữa CDN Portal và hệ thống Analytics.</w:t>
      </w:r>
    </w:p>
    <w:p>
      <w:pPr>
        <w:pStyle w:val="Normal"/>
        <w:rPr/>
      </w:pPr>
      <w:r>
        <w:rPr/>
        <w:t>3.3 Tương tác với hệ thống Billing: (???).</w:t>
      </w:r>
    </w:p>
    <w:p>
      <w:pPr>
        <w:pStyle w:val="Normal"/>
        <w:rPr/>
      </w:pPr>
      <w:r>
        <w:rPr/>
      </w:r>
    </w:p>
    <w:p>
      <w:pPr>
        <w:pStyle w:val="Normal"/>
        <w:rPr>
          <w:b/>
          <w:b/>
          <w:bCs/>
        </w:rPr>
      </w:pPr>
      <w:r>
        <w:rPr>
          <w:b/>
          <w:bCs/>
        </w:rPr>
        <w:t>4. Non-functional Specifications (Performance, Capacity, etc.):</w:t>
      </w:r>
    </w:p>
    <w:p>
      <w:pPr>
        <w:pStyle w:val="Normal"/>
        <w:rPr/>
      </w:pPr>
      <w:r>
        <w:rPr/>
        <w:t>@Todo: How to structure the document for this kind of cross-modules specification?</w:t>
      </w:r>
    </w:p>
    <w:p>
      <w:pPr>
        <w:pStyle w:val="Normal"/>
        <w:rPr/>
      </w:pPr>
      <w:r>
        <w:rPr/>
      </w:r>
    </w:p>
    <w:p>
      <w:pPr>
        <w:pStyle w:val="Normal"/>
        <w:rPr/>
      </w:pPr>
      <w:r>
        <w:rPr/>
        <w:t>4.1 Hệ thống bimax có khả năng xử lí kịp thời lượng thông tin sinh ra từ CDN (current and planned future), dự kiến: 1 tỷ dòng log/giây.</w:t>
      </w:r>
    </w:p>
    <w:p>
      <w:pPr>
        <w:pStyle w:val="Normal"/>
        <w:rPr/>
      </w:pPr>
      <w:r>
        <w:rPr/>
        <w:t>4.2 Yêu cầu về thời gian xử lí (độ trễ từ khi data được sinh ra trong hệ thống cho đến khi data sẵn sàng cho người dùng):</w:t>
      </w:r>
    </w:p>
    <w:p>
      <w:pPr>
        <w:pStyle w:val="Normal"/>
        <w:rPr/>
      </w:pPr>
      <w:r>
        <w:rPr/>
        <w:t>+ Counter: 30 giây (??)</w:t>
      </w:r>
    </w:p>
    <w:p>
      <w:pPr>
        <w:pStyle w:val="Normal"/>
        <w:rPr/>
      </w:pPr>
      <w:r>
        <w:rPr/>
        <w:t>+ iBimax: 10 phút</w:t>
      </w:r>
    </w:p>
    <w:p>
      <w:pPr>
        <w:pStyle w:val="Normal"/>
        <w:rPr/>
      </w:pPr>
      <w:r>
        <w:rPr/>
        <w:t>4.3 Yêu cầu về lưu trữ dữ liệu:</w:t>
      </w:r>
    </w:p>
    <w:p>
      <w:pPr>
        <w:pStyle w:val="Normal"/>
        <w:rPr/>
      </w:pPr>
      <w:r>
        <w:rPr/>
        <w:t>+ Dữ liệu phải được đảm bảo có thể truy vấn về thời điểm cách thời điểm truy vấn nhiều nhất 3 năm.</w:t>
      </w:r>
    </w:p>
    <w:p>
      <w:pPr>
        <w:pStyle w:val="Normal"/>
        <w:rPr/>
      </w:pPr>
      <w:r>
        <w:rPr/>
        <w:t>+ Độ trễ được chấp nhận khi truy vấn dữ liệu: &lt; x giây cho data &lt; n ngày…</w:t>
      </w:r>
    </w:p>
    <w:p>
      <w:pPr>
        <w:pStyle w:val="Normal"/>
        <w:rPr/>
      </w:pPr>
      <w:r>
        <w:rPr/>
      </w:r>
    </w:p>
    <w:p>
      <w:pPr>
        <w:pStyle w:val="Normal"/>
        <w:rPr>
          <w:b/>
          <w:b/>
          <w:bCs/>
          <w:u w:val="single"/>
        </w:rPr>
      </w:pPr>
      <w:r>
        <w:rPr>
          <w:b/>
          <w:bCs/>
          <w:u w:val="single"/>
        </w:rPr>
        <w:t>Appendix:</w:t>
      </w:r>
    </w:p>
    <w:p>
      <w:pPr>
        <w:pStyle w:val="Normal"/>
        <w:rPr/>
      </w:pPr>
      <w:r>
        <w:rPr/>
        <w:t>Các tài liệu liên quan cho dự án:</w:t>
      </w:r>
    </w:p>
    <w:p>
      <w:pPr>
        <w:pStyle w:val="Normal"/>
        <w:rPr/>
      </w:pPr>
      <w:r>
        <w:rPr/>
        <w:t>a) Các tài liệu về thiết kế chi tiết tương ứng với từng specification trên (từ mục 1 đến 4 (bao gồm các sub-section) của văn bản này).</w:t>
      </w:r>
    </w:p>
    <w:p>
      <w:pPr>
        <w:pStyle w:val="Normal"/>
        <w:rPr/>
      </w:pPr>
      <w:r>
        <w:rPr/>
        <w:t>b) Project’s conventions (Các quy trình về quản lí doc, source code liên quan của dự án).</w:t>
      </w:r>
    </w:p>
    <w:p>
      <w:pPr>
        <w:pStyle w:val="Normal"/>
        <w:rPr/>
      </w:pPr>
      <w:r>
        <w:rPr/>
      </w:r>
    </w:p>
    <w:p>
      <w:pPr>
        <w:pStyle w:val="Normal"/>
        <w:rPr>
          <w:b/>
          <w:b/>
          <w:bCs/>
          <w:u w:val="single"/>
        </w:rPr>
      </w:pPr>
      <w:r>
        <w:rPr>
          <w:b/>
          <w:bCs/>
          <w:u w:val="single"/>
        </w:rPr>
        <w:t>Reference:</w:t>
      </w:r>
      <w:r>
        <w:rPr>
          <w:b w:val="false"/>
          <w:bCs w:val="false"/>
          <w:u w:val="none"/>
        </w:rPr>
        <w:t xml:space="preserve"> Kiến trúc chung sơ bộ cho hệ thống Bimax:</w:t>
      </w:r>
    </w:p>
    <w:p>
      <w:pPr>
        <w:pStyle w:val="Normal"/>
        <w:rPr>
          <w:b w:val="false"/>
          <w:b w:val="false"/>
          <w:bCs w:val="false"/>
          <w:u w:val="none"/>
        </w:rPr>
      </w:pPr>
      <w:r>
        <w:rPr>
          <w:b w:val="false"/>
          <w:bCs w:val="false"/>
          <w:u w:val="none"/>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26466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0" r="0" b="36641"/>
                    <a:stretch>
                      <a:fillRect/>
                    </a:stretch>
                  </pic:blipFill>
                  <pic:spPr bwMode="auto">
                    <a:xfrm>
                      <a:off x="0" y="0"/>
                      <a:ext cx="6332220" cy="264668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FreeSans">
    <w:charset w:val="01"/>
    <w:family w:val="roman"/>
    <w:pitch w:val="variable"/>
  </w:font>
</w:fonts>
</file>

<file path=word/settings.xml><?xml version="1.0" encoding="utf-8"?>
<w:settings xmlns:w="http://schemas.openxmlformats.org/wordprocessingml/2006/main">
  <w:zoom w:percent="180"/>
  <w:defaultTabStop w:val="57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sz w:val="24"/>
      <w:szCs w:val="24"/>
      <w:lang w:val="en-US" w:eastAsia="zh-CN" w:bidi="hi-IN"/>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Default">
    <w:name w:val="Default"/>
    <w:qFormat/>
    <w:pPr>
      <w:widowControl/>
      <w:bidi w:val="0"/>
      <w:spacing w:lineRule="atLeast" w:line="200"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n-US" w:eastAsia="zh-CN" w:bidi="hi-IN"/>
    </w:rPr>
  </w:style>
  <w:style w:type="paragraph" w:styleId="Objectwitharrow">
    <w:name w:val="Object with arrow"/>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shadow">
    <w:name w:val="Object with shadow"/>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outfill">
    <w:name w:val="Object without fill"/>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nofillandnoline">
    <w:name w:val="Object with no fill and no line"/>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extbody1">
    <w:name w:val="Text body"/>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extbodyjustified">
    <w:name w:val="Text body justified"/>
    <w:basedOn w:val="Default"/>
    <w:qFormat/>
    <w:pPr>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Title1">
    <w:name w:val="Title1"/>
    <w:basedOn w:val="Default"/>
    <w:qFormat/>
    <w:pPr>
      <w:spacing w:lineRule="atLeast" w:line="200" w:before="0" w:after="0"/>
      <w:ind w:left="0" w:right="0" w:hanging="0"/>
      <w:jc w:val="center"/>
    </w:pPr>
    <w:rPr>
      <w:rFonts w:ascii="FreeSans" w:hAnsi="FreeSans"/>
      <w:b w:val="false"/>
      <w:i w:val="false"/>
      <w:strike w:val="false"/>
      <w:dstrike w:val="false"/>
      <w:outline w:val="false"/>
      <w:shadow w:val="false"/>
      <w:color w:val="000000"/>
      <w:sz w:val="36"/>
      <w:u w:val="none"/>
      <w:em w:val="none"/>
    </w:rPr>
  </w:style>
  <w:style w:type="paragraph" w:styleId="Title2">
    <w:name w:val="Title2"/>
    <w:basedOn w:val="Default"/>
    <w:qFormat/>
    <w:pPr>
      <w:spacing w:lineRule="atLeast" w:line="200" w:before="57" w:after="57"/>
      <w:ind w:left="0" w:right="113" w:hanging="0"/>
      <w:jc w:val="center"/>
    </w:pPr>
    <w:rPr>
      <w:rFonts w:ascii="FreeSans" w:hAnsi="FreeSans"/>
      <w:b w:val="false"/>
      <w:i w:val="false"/>
      <w:strike w:val="false"/>
      <w:dstrike w:val="false"/>
      <w:outline w:val="false"/>
      <w:shadow w:val="false"/>
      <w:color w:val="000000"/>
      <w:sz w:val="36"/>
      <w:u w:val="none"/>
      <w:em w:val="none"/>
    </w:rPr>
  </w:style>
  <w:style w:type="paragraph" w:styleId="DimensionLine">
    <w:name w:val="Dimension Line"/>
    <w:basedOn w:val="Default"/>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itleSlideLTGliederung1">
    <w:name w:val="Title Slide~LT~Gliederung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000000"/>
      <w:spacing w:val="0"/>
      <w:sz w:val="63"/>
      <w:szCs w:val="24"/>
      <w:u w:val="none"/>
      <w:em w:val="none"/>
      <w:lang w:val="en-US" w:eastAsia="zh-CN" w:bidi="hi-IN"/>
    </w:rPr>
  </w:style>
  <w:style w:type="paragraph" w:styleId="TitleSlideLTGliederung2">
    <w:name w:val="Title Slide~LT~Gliederung 2"/>
    <w:basedOn w:val="TitleSlideLTGliederung1"/>
    <w:qFormat/>
    <w:pPr>
      <w:spacing w:before="227" w:after="0"/>
    </w:pPr>
    <w:rPr>
      <w:rFonts w:ascii="FreeSans" w:hAnsi="FreeSans"/>
      <w:b w:val="false"/>
      <w:i w:val="false"/>
      <w:strike w:val="false"/>
      <w:dstrike w:val="false"/>
      <w:outline w:val="false"/>
      <w:shadow w:val="false"/>
      <w:color w:val="000000"/>
      <w:spacing w:val="0"/>
      <w:sz w:val="56"/>
      <w:u w:val="none"/>
      <w:em w:val="none"/>
    </w:rPr>
  </w:style>
  <w:style w:type="paragraph" w:styleId="TitleSlideLTGliederung3">
    <w:name w:val="Title Slide~LT~Gliederung 3"/>
    <w:basedOn w:val="TitleSlideLTGliederung2"/>
    <w:qFormat/>
    <w:pPr>
      <w:spacing w:before="170" w:after="0"/>
    </w:pPr>
    <w:rPr>
      <w:rFonts w:ascii="FreeSans" w:hAnsi="FreeSans"/>
      <w:b w:val="false"/>
      <w:i w:val="false"/>
      <w:strike w:val="false"/>
      <w:dstrike w:val="false"/>
      <w:outline w:val="false"/>
      <w:shadow w:val="false"/>
      <w:color w:val="000000"/>
      <w:spacing w:val="0"/>
      <w:sz w:val="48"/>
      <w:u w:val="none"/>
      <w:em w:val="none"/>
    </w:rPr>
  </w:style>
  <w:style w:type="paragraph" w:styleId="TitleSlideLTGliederung4">
    <w:name w:val="Title Slide~LT~Gliederung 4"/>
    <w:basedOn w:val="TitleSlideLTGliederung3"/>
    <w:qFormat/>
    <w:pPr>
      <w:spacing w:before="113" w:after="0"/>
    </w:pPr>
    <w:rPr>
      <w:rFonts w:ascii="FreeSans" w:hAnsi="FreeSans"/>
      <w:b w:val="false"/>
      <w:i w:val="false"/>
      <w:strike w:val="false"/>
      <w:dstrike w:val="false"/>
      <w:outline w:val="false"/>
      <w:shadow w:val="false"/>
      <w:color w:val="000000"/>
      <w:spacing w:val="0"/>
      <w:sz w:val="40"/>
      <w:u w:val="none"/>
      <w:em w:val="none"/>
    </w:rPr>
  </w:style>
  <w:style w:type="paragraph" w:styleId="TitleSlideLTGliederung5">
    <w:name w:val="Title Slide~LT~Gliederung 5"/>
    <w:basedOn w:val="TitleSlideLTGliederung4"/>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TitleSlideLTGliederung6">
    <w:name w:val="Title Slide~LT~Gliederung 6"/>
    <w:basedOn w:val="TitleSlideLTGliederung5"/>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TitleSlideLTGliederung7">
    <w:name w:val="Title Slide~LT~Gliederung 7"/>
    <w:basedOn w:val="TitleSlideLTGliederung6"/>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TitleSlideLTGliederung8">
    <w:name w:val="Title Slide~LT~Gliederung 8"/>
    <w:basedOn w:val="TitleSlideLTGliederung7"/>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TitleSlideLTGliederung9">
    <w:name w:val="Title Slide~LT~Gliederung 9"/>
    <w:basedOn w:val="TitleSlideLTGliederung8"/>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TitleSlideLTTitel">
    <w:name w:val="Title Slide~LT~Titel"/>
    <w:qFormat/>
    <w:pPr>
      <w:widowControl/>
      <w:bidi w:val="0"/>
      <w:jc w:val="center"/>
    </w:pPr>
    <w:rPr>
      <w:rFonts w:ascii="FreeSans" w:hAnsi="FreeSans" w:eastAsia="DejaVu Sans" w:cs="Liberation Sans"/>
      <w:b w:val="false"/>
      <w:i w:val="false"/>
      <w:strike w:val="false"/>
      <w:dstrike w:val="false"/>
      <w:outline w:val="false"/>
      <w:shadow w:val="false"/>
      <w:color w:val="000000"/>
      <w:spacing w:val="0"/>
      <w:sz w:val="88"/>
      <w:szCs w:val="24"/>
      <w:u w:val="none"/>
      <w:em w:val="none"/>
      <w:lang w:val="en-US" w:eastAsia="zh-CN" w:bidi="hi-IN"/>
    </w:rPr>
  </w:style>
  <w:style w:type="paragraph" w:styleId="TitleSlideLTUntertitel">
    <w:name w:val="Title Slide~LT~Untertitel"/>
    <w:qFormat/>
    <w:pPr>
      <w:widowControl/>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zh-CN" w:bidi="hi-IN"/>
    </w:rPr>
  </w:style>
  <w:style w:type="paragraph" w:styleId="TitleSlideLTNotizen">
    <w:name w:val="Title Slide~LT~Notizen"/>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zh-CN" w:bidi="hi-IN"/>
    </w:rPr>
  </w:style>
  <w:style w:type="paragraph" w:styleId="TitleSlideLTHintergrundobjekte">
    <w:name w:val="Title Slide~LT~Hintergrundobjekte"/>
    <w:qFormat/>
    <w:pPr>
      <w:widowControl/>
      <w:bidi w:val="0"/>
      <w:jc w:val="left"/>
    </w:pPr>
    <w:rPr>
      <w:rFonts w:ascii="Liberation Serif" w:hAnsi="Liberation Serif" w:eastAsia="DejaVu Sans" w:cs="Liberation Sans"/>
      <w:color w:val="00000A"/>
      <w:sz w:val="24"/>
      <w:szCs w:val="24"/>
      <w:lang w:val="en-US" w:eastAsia="zh-CN" w:bidi="hi-IN"/>
    </w:rPr>
  </w:style>
  <w:style w:type="paragraph" w:styleId="TitleSlideLTHintergrund">
    <w:name w:val="Title Slide~LT~Hintergrund"/>
    <w:qFormat/>
    <w:pPr>
      <w:widowControl/>
      <w:bidi w:val="0"/>
      <w:jc w:val="left"/>
    </w:pPr>
    <w:rPr>
      <w:rFonts w:ascii="Liberation Serif" w:hAnsi="Liberation Serif" w:eastAsia="DejaVu Sans" w:cs="Liberation Sans"/>
      <w:color w:val="00000A"/>
      <w:sz w:val="24"/>
      <w:szCs w:val="24"/>
      <w:lang w:val="en-US" w:eastAsia="zh-CN" w:bidi="hi-IN"/>
    </w:rPr>
  </w:style>
  <w:style w:type="paragraph" w:styleId="Default1">
    <w:name w:val="default"/>
    <w:qFormat/>
    <w:pPr>
      <w:widowControl/>
      <w:bidi w:val="0"/>
      <w:spacing w:lineRule="atLeast" w:line="200" w:before="0" w:after="0"/>
      <w:ind w:left="0" w:right="0" w:hanging="0"/>
      <w:jc w:val="left"/>
    </w:pPr>
    <w:rPr>
      <w:rFonts w:ascii="FreeSans" w:hAnsi="FreeSans" w:eastAsia="DejaVu Sans" w:cs="Liberation Sans"/>
      <w:color w:val="000000"/>
      <w:sz w:val="36"/>
      <w:szCs w:val="24"/>
      <w:lang w:val="en-US" w:eastAsia="zh-CN" w:bidi="hi-IN"/>
    </w:rPr>
  </w:style>
  <w:style w:type="paragraph" w:styleId="Gray1">
    <w:name w:val="gray1"/>
    <w:basedOn w:val="Default1"/>
    <w:qFormat/>
    <w:pPr>
      <w:spacing w:lineRule="atLeast" w:line="200" w:before="0" w:after="0"/>
      <w:ind w:left="0" w:right="0" w:hanging="0"/>
    </w:pPr>
    <w:rPr>
      <w:rFonts w:ascii="FreeSans" w:hAnsi="FreeSans"/>
      <w:color w:val="000000"/>
      <w:sz w:val="36"/>
    </w:rPr>
  </w:style>
  <w:style w:type="paragraph" w:styleId="Gray2">
    <w:name w:val="gray2"/>
    <w:basedOn w:val="Default1"/>
    <w:qFormat/>
    <w:pPr>
      <w:spacing w:lineRule="atLeast" w:line="200" w:before="0" w:after="0"/>
      <w:ind w:left="0" w:right="0" w:hanging="0"/>
    </w:pPr>
    <w:rPr>
      <w:rFonts w:ascii="FreeSans" w:hAnsi="FreeSans"/>
      <w:color w:val="000000"/>
      <w:sz w:val="36"/>
    </w:rPr>
  </w:style>
  <w:style w:type="paragraph" w:styleId="Gray3">
    <w:name w:val="gray3"/>
    <w:basedOn w:val="Default1"/>
    <w:qFormat/>
    <w:pPr>
      <w:spacing w:lineRule="atLeast" w:line="200" w:before="0" w:after="0"/>
      <w:ind w:left="0" w:right="0" w:hanging="0"/>
    </w:pPr>
    <w:rPr>
      <w:rFonts w:ascii="FreeSans" w:hAnsi="FreeSans"/>
      <w:color w:val="000000"/>
      <w:sz w:val="36"/>
    </w:rPr>
  </w:style>
  <w:style w:type="paragraph" w:styleId="Bw1">
    <w:name w:val="bw1"/>
    <w:basedOn w:val="Default1"/>
    <w:qFormat/>
    <w:pPr>
      <w:spacing w:lineRule="atLeast" w:line="200" w:before="0" w:after="0"/>
      <w:ind w:left="0" w:right="0" w:hanging="0"/>
    </w:pPr>
    <w:rPr>
      <w:rFonts w:ascii="FreeSans" w:hAnsi="FreeSans"/>
      <w:color w:val="000000"/>
      <w:sz w:val="36"/>
    </w:rPr>
  </w:style>
  <w:style w:type="paragraph" w:styleId="Bw2">
    <w:name w:val="bw2"/>
    <w:basedOn w:val="Default1"/>
    <w:qFormat/>
    <w:pPr>
      <w:spacing w:lineRule="atLeast" w:line="200" w:before="0" w:after="0"/>
      <w:ind w:left="0" w:right="0" w:hanging="0"/>
    </w:pPr>
    <w:rPr>
      <w:rFonts w:ascii="FreeSans" w:hAnsi="FreeSans"/>
      <w:color w:val="000000"/>
      <w:sz w:val="36"/>
    </w:rPr>
  </w:style>
  <w:style w:type="paragraph" w:styleId="Bw3">
    <w:name w:val="bw3"/>
    <w:basedOn w:val="Default1"/>
    <w:qFormat/>
    <w:pPr>
      <w:spacing w:lineRule="atLeast" w:line="200" w:before="0" w:after="0"/>
      <w:ind w:left="0" w:right="0" w:hanging="0"/>
    </w:pPr>
    <w:rPr>
      <w:rFonts w:ascii="FreeSans" w:hAnsi="FreeSans"/>
      <w:color w:val="000000"/>
      <w:sz w:val="36"/>
    </w:rPr>
  </w:style>
  <w:style w:type="paragraph" w:styleId="Orange1">
    <w:name w:val="orange1"/>
    <w:basedOn w:val="Default1"/>
    <w:qFormat/>
    <w:pPr>
      <w:spacing w:lineRule="atLeast" w:line="200" w:before="0" w:after="0"/>
      <w:ind w:left="0" w:right="0" w:hanging="0"/>
    </w:pPr>
    <w:rPr>
      <w:rFonts w:ascii="FreeSans" w:hAnsi="FreeSans"/>
      <w:color w:val="000000"/>
      <w:sz w:val="36"/>
    </w:rPr>
  </w:style>
  <w:style w:type="paragraph" w:styleId="Orange2">
    <w:name w:val="orange2"/>
    <w:basedOn w:val="Default1"/>
    <w:qFormat/>
    <w:pPr>
      <w:spacing w:lineRule="atLeast" w:line="200" w:before="0" w:after="0"/>
      <w:ind w:left="0" w:right="0" w:hanging="0"/>
    </w:pPr>
    <w:rPr>
      <w:rFonts w:ascii="FreeSans" w:hAnsi="FreeSans"/>
      <w:color w:val="000000"/>
      <w:sz w:val="36"/>
    </w:rPr>
  </w:style>
  <w:style w:type="paragraph" w:styleId="Orange3">
    <w:name w:val="orange3"/>
    <w:basedOn w:val="Default1"/>
    <w:qFormat/>
    <w:pPr>
      <w:spacing w:lineRule="atLeast" w:line="200" w:before="0" w:after="0"/>
      <w:ind w:left="0" w:right="0" w:hanging="0"/>
    </w:pPr>
    <w:rPr>
      <w:rFonts w:ascii="FreeSans" w:hAnsi="FreeSans"/>
      <w:color w:val="000000"/>
      <w:sz w:val="36"/>
    </w:rPr>
  </w:style>
  <w:style w:type="paragraph" w:styleId="Turquoise1">
    <w:name w:val="turquoise1"/>
    <w:basedOn w:val="Default1"/>
    <w:qFormat/>
    <w:pPr>
      <w:spacing w:lineRule="atLeast" w:line="200" w:before="0" w:after="0"/>
      <w:ind w:left="0" w:right="0" w:hanging="0"/>
    </w:pPr>
    <w:rPr>
      <w:rFonts w:ascii="FreeSans" w:hAnsi="FreeSans"/>
      <w:color w:val="000000"/>
      <w:sz w:val="36"/>
    </w:rPr>
  </w:style>
  <w:style w:type="paragraph" w:styleId="Turquoise2">
    <w:name w:val="turquoise2"/>
    <w:basedOn w:val="Default1"/>
    <w:qFormat/>
    <w:pPr>
      <w:spacing w:lineRule="atLeast" w:line="200" w:before="0" w:after="0"/>
      <w:ind w:left="0" w:right="0" w:hanging="0"/>
    </w:pPr>
    <w:rPr>
      <w:rFonts w:ascii="FreeSans" w:hAnsi="FreeSans"/>
      <w:color w:val="000000"/>
      <w:sz w:val="36"/>
    </w:rPr>
  </w:style>
  <w:style w:type="paragraph" w:styleId="Turquoise3">
    <w:name w:val="turquoise3"/>
    <w:basedOn w:val="Default1"/>
    <w:qFormat/>
    <w:pPr>
      <w:spacing w:lineRule="atLeast" w:line="200" w:before="0" w:after="0"/>
      <w:ind w:left="0" w:right="0" w:hanging="0"/>
    </w:pPr>
    <w:rPr>
      <w:rFonts w:ascii="FreeSans" w:hAnsi="FreeSans"/>
      <w:color w:val="000000"/>
      <w:sz w:val="36"/>
    </w:rPr>
  </w:style>
  <w:style w:type="paragraph" w:styleId="Blue1">
    <w:name w:val="blue1"/>
    <w:basedOn w:val="Default1"/>
    <w:qFormat/>
    <w:pPr>
      <w:spacing w:lineRule="atLeast" w:line="200" w:before="0" w:after="0"/>
      <w:ind w:left="0" w:right="0" w:hanging="0"/>
    </w:pPr>
    <w:rPr>
      <w:rFonts w:ascii="FreeSans" w:hAnsi="FreeSans"/>
      <w:color w:val="000000"/>
      <w:sz w:val="36"/>
    </w:rPr>
  </w:style>
  <w:style w:type="paragraph" w:styleId="Blue2">
    <w:name w:val="blue2"/>
    <w:basedOn w:val="Default1"/>
    <w:qFormat/>
    <w:pPr>
      <w:spacing w:lineRule="atLeast" w:line="200" w:before="0" w:after="0"/>
      <w:ind w:left="0" w:right="0" w:hanging="0"/>
    </w:pPr>
    <w:rPr>
      <w:rFonts w:ascii="FreeSans" w:hAnsi="FreeSans"/>
      <w:color w:val="000000"/>
      <w:sz w:val="36"/>
    </w:rPr>
  </w:style>
  <w:style w:type="paragraph" w:styleId="Blue3">
    <w:name w:val="blue3"/>
    <w:basedOn w:val="Default1"/>
    <w:qFormat/>
    <w:pPr>
      <w:spacing w:lineRule="atLeast" w:line="200" w:before="0" w:after="0"/>
      <w:ind w:left="0" w:right="0" w:hanging="0"/>
    </w:pPr>
    <w:rPr>
      <w:rFonts w:ascii="FreeSans" w:hAnsi="FreeSans"/>
      <w:color w:val="000000"/>
      <w:sz w:val="36"/>
    </w:rPr>
  </w:style>
  <w:style w:type="paragraph" w:styleId="Sun1">
    <w:name w:val="sun1"/>
    <w:basedOn w:val="Default1"/>
    <w:qFormat/>
    <w:pPr>
      <w:spacing w:lineRule="atLeast" w:line="200" w:before="0" w:after="0"/>
      <w:ind w:left="0" w:right="0" w:hanging="0"/>
    </w:pPr>
    <w:rPr>
      <w:rFonts w:ascii="FreeSans" w:hAnsi="FreeSans"/>
      <w:color w:val="000000"/>
      <w:sz w:val="36"/>
    </w:rPr>
  </w:style>
  <w:style w:type="paragraph" w:styleId="Sun2">
    <w:name w:val="sun2"/>
    <w:basedOn w:val="Default1"/>
    <w:qFormat/>
    <w:pPr>
      <w:spacing w:lineRule="atLeast" w:line="200" w:before="0" w:after="0"/>
      <w:ind w:left="0" w:right="0" w:hanging="0"/>
    </w:pPr>
    <w:rPr>
      <w:rFonts w:ascii="FreeSans" w:hAnsi="FreeSans"/>
      <w:color w:val="000000"/>
      <w:sz w:val="36"/>
    </w:rPr>
  </w:style>
  <w:style w:type="paragraph" w:styleId="Sun3">
    <w:name w:val="sun3"/>
    <w:basedOn w:val="Default1"/>
    <w:qFormat/>
    <w:pPr>
      <w:spacing w:lineRule="atLeast" w:line="200" w:before="0" w:after="0"/>
      <w:ind w:left="0" w:right="0" w:hanging="0"/>
    </w:pPr>
    <w:rPr>
      <w:rFonts w:ascii="FreeSans" w:hAnsi="FreeSans"/>
      <w:color w:val="000000"/>
      <w:sz w:val="36"/>
    </w:rPr>
  </w:style>
  <w:style w:type="paragraph" w:styleId="Earth1">
    <w:name w:val="earth1"/>
    <w:basedOn w:val="Default1"/>
    <w:qFormat/>
    <w:pPr>
      <w:spacing w:lineRule="atLeast" w:line="200" w:before="0" w:after="0"/>
      <w:ind w:left="0" w:right="0" w:hanging="0"/>
    </w:pPr>
    <w:rPr>
      <w:rFonts w:ascii="FreeSans" w:hAnsi="FreeSans"/>
      <w:color w:val="000000"/>
      <w:sz w:val="36"/>
    </w:rPr>
  </w:style>
  <w:style w:type="paragraph" w:styleId="Earth2">
    <w:name w:val="earth2"/>
    <w:basedOn w:val="Default1"/>
    <w:qFormat/>
    <w:pPr>
      <w:spacing w:lineRule="atLeast" w:line="200" w:before="0" w:after="0"/>
      <w:ind w:left="0" w:right="0" w:hanging="0"/>
    </w:pPr>
    <w:rPr>
      <w:rFonts w:ascii="FreeSans" w:hAnsi="FreeSans"/>
      <w:color w:val="000000"/>
      <w:sz w:val="36"/>
    </w:rPr>
  </w:style>
  <w:style w:type="paragraph" w:styleId="Earth3">
    <w:name w:val="earth3"/>
    <w:basedOn w:val="Default1"/>
    <w:qFormat/>
    <w:pPr>
      <w:spacing w:lineRule="atLeast" w:line="200" w:before="0" w:after="0"/>
      <w:ind w:left="0" w:right="0" w:hanging="0"/>
    </w:pPr>
    <w:rPr>
      <w:rFonts w:ascii="FreeSans" w:hAnsi="FreeSans"/>
      <w:color w:val="000000"/>
      <w:sz w:val="36"/>
    </w:rPr>
  </w:style>
  <w:style w:type="paragraph" w:styleId="Green1">
    <w:name w:val="green1"/>
    <w:basedOn w:val="Default1"/>
    <w:qFormat/>
    <w:pPr>
      <w:spacing w:lineRule="atLeast" w:line="200" w:before="0" w:after="0"/>
      <w:ind w:left="0" w:right="0" w:hanging="0"/>
    </w:pPr>
    <w:rPr>
      <w:rFonts w:ascii="FreeSans" w:hAnsi="FreeSans"/>
      <w:color w:val="000000"/>
      <w:sz w:val="36"/>
    </w:rPr>
  </w:style>
  <w:style w:type="paragraph" w:styleId="Green2">
    <w:name w:val="green2"/>
    <w:basedOn w:val="Default1"/>
    <w:qFormat/>
    <w:pPr>
      <w:spacing w:lineRule="atLeast" w:line="200" w:before="0" w:after="0"/>
      <w:ind w:left="0" w:right="0" w:hanging="0"/>
    </w:pPr>
    <w:rPr>
      <w:rFonts w:ascii="FreeSans" w:hAnsi="FreeSans"/>
      <w:color w:val="000000"/>
      <w:sz w:val="36"/>
    </w:rPr>
  </w:style>
  <w:style w:type="paragraph" w:styleId="Green3">
    <w:name w:val="green3"/>
    <w:basedOn w:val="Default1"/>
    <w:qFormat/>
    <w:pPr>
      <w:spacing w:lineRule="atLeast" w:line="200" w:before="0" w:after="0"/>
      <w:ind w:left="0" w:right="0" w:hanging="0"/>
    </w:pPr>
    <w:rPr>
      <w:rFonts w:ascii="FreeSans" w:hAnsi="FreeSans"/>
      <w:color w:val="000000"/>
      <w:sz w:val="36"/>
    </w:rPr>
  </w:style>
  <w:style w:type="paragraph" w:styleId="Seetang1">
    <w:name w:val="seetang1"/>
    <w:basedOn w:val="Default1"/>
    <w:qFormat/>
    <w:pPr>
      <w:spacing w:lineRule="atLeast" w:line="200" w:before="0" w:after="0"/>
      <w:ind w:left="0" w:right="0" w:hanging="0"/>
    </w:pPr>
    <w:rPr>
      <w:rFonts w:ascii="FreeSans" w:hAnsi="FreeSans"/>
      <w:color w:val="000000"/>
      <w:sz w:val="36"/>
    </w:rPr>
  </w:style>
  <w:style w:type="paragraph" w:styleId="Seetang2">
    <w:name w:val="seetang2"/>
    <w:basedOn w:val="Default1"/>
    <w:qFormat/>
    <w:pPr>
      <w:spacing w:lineRule="atLeast" w:line="200" w:before="0" w:after="0"/>
      <w:ind w:left="0" w:right="0" w:hanging="0"/>
    </w:pPr>
    <w:rPr>
      <w:rFonts w:ascii="FreeSans" w:hAnsi="FreeSans"/>
      <w:color w:val="000000"/>
      <w:sz w:val="36"/>
    </w:rPr>
  </w:style>
  <w:style w:type="paragraph" w:styleId="Seetang3">
    <w:name w:val="seetang3"/>
    <w:basedOn w:val="Default1"/>
    <w:qFormat/>
    <w:pPr>
      <w:spacing w:lineRule="atLeast" w:line="200" w:before="0" w:after="0"/>
      <w:ind w:left="0" w:right="0" w:hanging="0"/>
    </w:pPr>
    <w:rPr>
      <w:rFonts w:ascii="FreeSans" w:hAnsi="FreeSans"/>
      <w:color w:val="000000"/>
      <w:sz w:val="36"/>
    </w:rPr>
  </w:style>
  <w:style w:type="paragraph" w:styleId="Lightblue1">
    <w:name w:val="lightblue1"/>
    <w:basedOn w:val="Default1"/>
    <w:qFormat/>
    <w:pPr>
      <w:spacing w:lineRule="atLeast" w:line="200" w:before="0" w:after="0"/>
      <w:ind w:left="0" w:right="0" w:hanging="0"/>
    </w:pPr>
    <w:rPr>
      <w:rFonts w:ascii="FreeSans" w:hAnsi="FreeSans"/>
      <w:color w:val="000000"/>
      <w:sz w:val="36"/>
    </w:rPr>
  </w:style>
  <w:style w:type="paragraph" w:styleId="Lightblue2">
    <w:name w:val="lightblue2"/>
    <w:basedOn w:val="Default1"/>
    <w:qFormat/>
    <w:pPr>
      <w:spacing w:lineRule="atLeast" w:line="200" w:before="0" w:after="0"/>
      <w:ind w:left="0" w:right="0" w:hanging="0"/>
    </w:pPr>
    <w:rPr>
      <w:rFonts w:ascii="FreeSans" w:hAnsi="FreeSans"/>
      <w:color w:val="000000"/>
      <w:sz w:val="36"/>
    </w:rPr>
  </w:style>
  <w:style w:type="paragraph" w:styleId="Lightblue3">
    <w:name w:val="lightblue3"/>
    <w:basedOn w:val="Default1"/>
    <w:qFormat/>
    <w:pPr>
      <w:spacing w:lineRule="atLeast" w:line="200" w:before="0" w:after="0"/>
      <w:ind w:left="0" w:right="0" w:hanging="0"/>
    </w:pPr>
    <w:rPr>
      <w:rFonts w:ascii="FreeSans" w:hAnsi="FreeSans"/>
      <w:color w:val="000000"/>
      <w:sz w:val="36"/>
    </w:rPr>
  </w:style>
  <w:style w:type="paragraph" w:styleId="Yellow1">
    <w:name w:val="yellow1"/>
    <w:basedOn w:val="Default1"/>
    <w:qFormat/>
    <w:pPr>
      <w:spacing w:lineRule="atLeast" w:line="200" w:before="0" w:after="0"/>
      <w:ind w:left="0" w:right="0" w:hanging="0"/>
    </w:pPr>
    <w:rPr>
      <w:rFonts w:ascii="FreeSans" w:hAnsi="FreeSans"/>
      <w:color w:val="000000"/>
      <w:sz w:val="36"/>
    </w:rPr>
  </w:style>
  <w:style w:type="paragraph" w:styleId="Yellow2">
    <w:name w:val="yellow2"/>
    <w:basedOn w:val="Default1"/>
    <w:qFormat/>
    <w:pPr>
      <w:spacing w:lineRule="atLeast" w:line="200" w:before="0" w:after="0"/>
      <w:ind w:left="0" w:right="0" w:hanging="0"/>
    </w:pPr>
    <w:rPr>
      <w:rFonts w:ascii="FreeSans" w:hAnsi="FreeSans"/>
      <w:color w:val="000000"/>
      <w:sz w:val="36"/>
    </w:rPr>
  </w:style>
  <w:style w:type="paragraph" w:styleId="Yellow3">
    <w:name w:val="yellow3"/>
    <w:basedOn w:val="Default1"/>
    <w:qFormat/>
    <w:pPr>
      <w:spacing w:lineRule="atLeast" w:line="200" w:before="0" w:after="0"/>
      <w:ind w:left="0" w:right="0" w:hanging="0"/>
    </w:pPr>
    <w:rPr>
      <w:rFonts w:ascii="FreeSans" w:hAnsi="FreeSans"/>
      <w:color w:val="000000"/>
      <w:sz w:val="36"/>
    </w:rPr>
  </w:style>
  <w:style w:type="paragraph" w:styleId="Backgroundobjects">
    <w:name w:val="Background objects"/>
    <w:qFormat/>
    <w:pPr>
      <w:widowControl/>
      <w:bidi w:val="0"/>
      <w:jc w:val="left"/>
    </w:pPr>
    <w:rPr>
      <w:rFonts w:ascii="Liberation Serif" w:hAnsi="Liberation Serif" w:eastAsia="DejaVu Sans" w:cs="Liberation Sans"/>
      <w:color w:val="00000A"/>
      <w:sz w:val="24"/>
      <w:szCs w:val="24"/>
      <w:lang w:val="en-US" w:eastAsia="zh-CN" w:bidi="hi-IN"/>
    </w:rPr>
  </w:style>
  <w:style w:type="paragraph" w:styleId="Background">
    <w:name w:val="Background"/>
    <w:qFormat/>
    <w:pPr>
      <w:widowControl/>
      <w:bidi w:val="0"/>
      <w:jc w:val="left"/>
    </w:pPr>
    <w:rPr>
      <w:rFonts w:ascii="Liberation Serif" w:hAnsi="Liberation Serif" w:eastAsia="DejaVu Sans" w:cs="Liberation Sans"/>
      <w:color w:val="00000A"/>
      <w:sz w:val="24"/>
      <w:szCs w:val="24"/>
      <w:lang w:val="en-US" w:eastAsia="zh-CN" w:bidi="hi-IN"/>
    </w:rPr>
  </w:style>
  <w:style w:type="paragraph" w:styleId="Notes">
    <w:name w:val="Notes"/>
    <w:qFormat/>
    <w:pPr>
      <w:widowControl/>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zh-CN" w:bidi="hi-IN"/>
    </w:rPr>
  </w:style>
  <w:style w:type="paragraph" w:styleId="Outline1">
    <w:name w:val="Outline 1"/>
    <w:qFormat/>
    <w:pPr>
      <w:widowControl/>
      <w:bidi w:val="0"/>
      <w:spacing w:before="283" w:after="0"/>
      <w:jc w:val="left"/>
    </w:pPr>
    <w:rPr>
      <w:rFonts w:ascii="FreeSans" w:hAnsi="FreeSans" w:eastAsia="DejaVu Sans" w:cs="Liberation Sans"/>
      <w:b w:val="false"/>
      <w:i w:val="false"/>
      <w:strike w:val="false"/>
      <w:dstrike w:val="false"/>
      <w:outline w:val="false"/>
      <w:shadow w:val="false"/>
      <w:color w:val="000000"/>
      <w:spacing w:val="0"/>
      <w:sz w:val="63"/>
      <w:szCs w:val="24"/>
      <w:u w:val="none"/>
      <w:em w:val="none"/>
      <w:lang w:val="en-US" w:eastAsia="zh-CN" w:bidi="hi-IN"/>
    </w:rPr>
  </w:style>
  <w:style w:type="paragraph" w:styleId="Outline2">
    <w:name w:val="Outline 2"/>
    <w:basedOn w:val="Outline1"/>
    <w:qFormat/>
    <w:pPr>
      <w:spacing w:before="227" w:after="0"/>
    </w:pPr>
    <w:rPr>
      <w:rFonts w:ascii="FreeSans" w:hAnsi="FreeSans"/>
      <w:b w:val="false"/>
      <w:i w:val="false"/>
      <w:strike w:val="false"/>
      <w:dstrike w:val="false"/>
      <w:outline w:val="false"/>
      <w:shadow w:val="false"/>
      <w:color w:val="000000"/>
      <w:spacing w:val="0"/>
      <w:sz w:val="56"/>
      <w:u w:val="none"/>
      <w:em w:val="none"/>
    </w:rPr>
  </w:style>
  <w:style w:type="paragraph" w:styleId="Outline3">
    <w:name w:val="Outline 3"/>
    <w:basedOn w:val="Outline2"/>
    <w:qFormat/>
    <w:pPr>
      <w:spacing w:before="170" w:after="0"/>
    </w:pPr>
    <w:rPr>
      <w:rFonts w:ascii="FreeSans" w:hAnsi="FreeSans"/>
      <w:b w:val="false"/>
      <w:i w:val="false"/>
      <w:strike w:val="false"/>
      <w:dstrike w:val="false"/>
      <w:outline w:val="false"/>
      <w:shadow w:val="false"/>
      <w:color w:val="000000"/>
      <w:spacing w:val="0"/>
      <w:sz w:val="48"/>
      <w:u w:val="none"/>
      <w:em w:val="none"/>
    </w:rPr>
  </w:style>
  <w:style w:type="paragraph" w:styleId="Outline4">
    <w:name w:val="Outline 4"/>
    <w:basedOn w:val="Outline3"/>
    <w:qFormat/>
    <w:pPr>
      <w:spacing w:before="113" w:after="0"/>
    </w:pPr>
    <w:rPr>
      <w:rFonts w:ascii="FreeSans" w:hAnsi="FreeSans"/>
      <w:b w:val="false"/>
      <w:i w:val="false"/>
      <w:strike w:val="false"/>
      <w:dstrike w:val="false"/>
      <w:outline w:val="false"/>
      <w:shadow w:val="false"/>
      <w:color w:val="000000"/>
      <w:spacing w:val="0"/>
      <w:sz w:val="40"/>
      <w:u w:val="none"/>
      <w:em w:val="none"/>
    </w:rPr>
  </w:style>
  <w:style w:type="paragraph" w:styleId="Outline5">
    <w:name w:val="Outline 5"/>
    <w:basedOn w:val="Outline4"/>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Outline6">
    <w:name w:val="Outline 6"/>
    <w:basedOn w:val="Outline5"/>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Outline7">
    <w:name w:val="Outline 7"/>
    <w:basedOn w:val="Outline6"/>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Outline8">
    <w:name w:val="Outline 8"/>
    <w:basedOn w:val="Outline7"/>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Outline9">
    <w:name w:val="Outline 9"/>
    <w:basedOn w:val="Outline8"/>
    <w:qFormat/>
    <w:pPr>
      <w:spacing w:before="57" w:after="0"/>
    </w:pPr>
    <w:rPr>
      <w:rFonts w:ascii="FreeSans" w:hAnsi="FreeSans"/>
      <w:b w:val="false"/>
      <w:i w:val="false"/>
      <w:strike w:val="false"/>
      <w:dstrike w:val="false"/>
      <w:outline w:val="false"/>
      <w:shadow w:val="false"/>
      <w:color w:val="000000"/>
      <w:spacing w:val="0"/>
      <w:sz w:val="40"/>
      <w:u w:val="none"/>
      <w:em w:val="none"/>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136</TotalTime>
  <Application>LibreOffice/5.1.4.2$Linux_X86_64 LibreOffice_project/10m0$Build-2</Application>
  <Pages>4</Pages>
  <Words>548</Words>
  <Characters>2416</Characters>
  <CharactersWithSpaces>2921</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2017-01-09T08:43:29Z</dcterms:created>
  <dc:creator/>
  <dc:description/>
  <dc:language>en-US</dc:language>
  <cp:lastModifiedBy/>
  <dcterms:modified xsi:type="dcterms:W3CDTF">2017-01-11T16:41:07Z</dcterms:modified>
  <cp:revision>20</cp:revision>
  <dc:subject/>
  <dc:title/>
</cp:coreProperties>
</file>