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Bimax – 2017</w:t>
      </w:r>
    </w:p>
    <w:p>
      <w:pPr>
        <w:pStyle w:val="Normal"/>
        <w:rPr/>
      </w:pPr>
      <w:r>
        <w:rPr/>
        <w:t>A_2.0 Log Processor</w:t>
      </w:r>
    </w:p>
    <w:p>
      <w:pPr>
        <w:pStyle w:val="Normal"/>
        <w:rPr/>
      </w:pPr>
      <w:r>
        <w:rPr/>
        <w:t>v1.0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 History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Version - Author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Content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V1.0 – Tony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2017/01/07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First Draft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Over View:</w:t>
      </w:r>
    </w:p>
    <w:p>
      <w:pPr>
        <w:pStyle w:val="Normal"/>
        <w:widowControl/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Log Processor có các nhiệm vụ sau:</w:t>
      </w:r>
    </w:p>
    <w:p>
      <w:pPr>
        <w:pStyle w:val="Normal"/>
        <w:widowControl/>
        <w:numPr>
          <w:ilvl w:val="0"/>
          <w:numId w:val="2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Làm đầu vào chung nhận raw log từ CDN Edge server</w:t>
      </w:r>
    </w:p>
    <w:p>
      <w:pPr>
        <w:pStyle w:val="Normal"/>
        <w:widowControl/>
        <w:numPr>
          <w:ilvl w:val="0"/>
          <w:numId w:val="2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Phân loại các dòng log tương ứng với từng domain CDN</w:t>
      </w:r>
    </w:p>
    <w:p>
      <w:pPr>
        <w:pStyle w:val="Normal"/>
        <w:widowControl/>
        <w:numPr>
          <w:ilvl w:val="0"/>
          <w:numId w:val="2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Lưu trữ log đã phân loại để input vào hệ thống Analytics: i.e. Bimax Counter (refer A_2.1) và Bimax Insight (refer A_2.2) để xử lí.</w:t>
      </w:r>
    </w:p>
    <w:p>
      <w:pPr>
        <w:pStyle w:val="Normal"/>
        <w:widowControl/>
        <w:numPr>
          <w:ilvl w:val="0"/>
          <w:numId w:val="2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Lưu trữ log để làm backup cho trường hợp cần phục hồi data ở các hệ thống Analytics.</w:t>
      </w:r>
    </w:p>
    <w:p>
      <w:pPr>
        <w:pStyle w:val="Normal"/>
        <w:widowControl/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Components and Functions:</w:t>
      </w:r>
    </w:p>
    <w:p>
      <w:pPr>
        <w:pStyle w:val="Normal"/>
        <w:widowControl/>
        <w:numPr>
          <w:ilvl w:val="1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 xml:space="preserve">Log Center: </w:t>
      </w:r>
    </w:p>
    <w:p>
      <w:pPr>
        <w:pStyle w:val="Normal"/>
        <w:widowControl/>
        <w:numPr>
          <w:ilvl w:val="1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Controller:</w:t>
      </w:r>
    </w:p>
    <w:p>
      <w:pPr>
        <w:pStyle w:val="Normal"/>
        <w:widowControl/>
        <w:numPr>
          <w:ilvl w:val="2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 xml:space="preserve"> </w:t>
      </w:r>
      <w:r>
        <w:rPr/>
        <w:t>Filter:</w:t>
      </w:r>
    </w:p>
    <w:p>
      <w:pPr>
        <w:pStyle w:val="Normal"/>
        <w:widowControl/>
        <w:numPr>
          <w:ilvl w:val="2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 xml:space="preserve"> </w:t>
      </w:r>
      <w:r>
        <w:rPr/>
        <w:t>Splitter:</w:t>
      </w:r>
    </w:p>
    <w:p>
      <w:pPr>
        <w:pStyle w:val="Normal"/>
        <w:widowControl/>
        <w:numPr>
          <w:ilvl w:val="2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 xml:space="preserve"> </w:t>
      </w:r>
      <w:r>
        <w:rPr/>
        <w:t>Extractor:</w:t>
      </w:r>
    </w:p>
    <w:p>
      <w:pPr>
        <w:pStyle w:val="Normal"/>
        <w:widowControl/>
        <w:numPr>
          <w:ilvl w:val="1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Log Storage:</w:t>
      </w:r>
    </w:p>
    <w:p>
      <w:pPr>
        <w:pStyle w:val="Normal"/>
        <w:widowControl/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360" w:right="0" w:hanging="360"/>
        <w:jc w:val="left"/>
        <w:rPr/>
      </w:pPr>
      <w:r>
        <w:rPr/>
        <w:t>Block Diagrams:</w:t>
      </w:r>
    </w:p>
    <w:p>
      <w:pPr>
        <w:pStyle w:val="Normal"/>
        <w:widowControl/>
        <w:numPr>
          <w:ilvl w:val="0"/>
          <w:numId w:val="0"/>
        </w:numPr>
        <w:tabs>
          <w:tab w:val="left" w:pos="300" w:leader="none"/>
          <w:tab w:val="left" w:pos="356" w:leader="none"/>
          <w:tab w:val="left" w:pos="544" w:leader="none"/>
        </w:tabs>
        <w:overflowPunct w:val="true"/>
        <w:bidi w:val="0"/>
        <w:ind w:left="1080" w:right="0" w:hanging="0"/>
        <w:jc w:val="left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LibreOffice/5.1.4.2$Linux_X86_64 LibreOffice_project/10m0$Build-2</Application>
  <Pages>2</Pages>
  <Words>118</Words>
  <Characters>531</Characters>
  <CharactersWithSpaces>619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2017-01-09T10:23:37Z</dcterms:created>
  <dc:creator/>
  <dc:description/>
  <dc:language>en-US</dc:language>
  <cp:lastModifiedBy/>
  <dcterms:modified xsi:type="dcterms:W3CDTF">2017-01-11T15:41:13Z</dcterms:modified>
  <cp:revision>8</cp:revision>
  <dc:subject/>
  <dc:title/>
</cp:coreProperties>
</file>