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36739100" w:rsidR="00DE45FC" w:rsidRDefault="00DE45FC" w:rsidP="00DE45FC">
            <w:pPr>
              <w:pStyle w:val="BodyText"/>
            </w:pPr>
          </w:p>
        </w:tc>
        <w:tc>
          <w:tcPr>
            <w:tcW w:w="1985" w:type="dxa"/>
          </w:tcPr>
          <w:p w14:paraId="7DCE75D4" w14:textId="13802762"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748B4311" w14:textId="1CAA1E89"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1D98E98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4559EA91" w14:textId="396EFEC2" w:rsidR="00C078D6" w:rsidRDefault="00C078D6" w:rsidP="00DE45FC">
      <w:pPr>
        <w:pStyle w:val="BodyText"/>
      </w:pPr>
      <w:r>
        <w:t>[Enter your writing here]</w:t>
      </w:r>
    </w:p>
    <w:p w14:paraId="72302B0B" w14:textId="3D48FB63" w:rsidR="009E799D" w:rsidRDefault="009E799D" w:rsidP="00DE45FC">
      <w:pPr>
        <w:pStyle w:val="BodyText"/>
      </w:pPr>
    </w:p>
    <w:p w14:paraId="33E0C8ED" w14:textId="5188FC45" w:rsidR="009E799D" w:rsidRDefault="009E799D" w:rsidP="00DE45FC">
      <w:pPr>
        <w:pStyle w:val="BodyText"/>
      </w:pPr>
    </w:p>
    <w:p w14:paraId="10610A6B"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w:t>
      </w:r>
      <w:bookmarkStart w:id="0" w:name="_Hlk126490037"/>
      <w:r w:rsidRPr="001221CF">
        <w:rPr>
          <w:i/>
          <w:iCs/>
          <w:color w:val="729800" w:themeColor="accent6" w:themeShade="BF"/>
          <w:szCs w:val="21"/>
        </w:rPr>
        <w:t xml:space="preserve"> A high-level design document is a high-level </w:t>
      </w:r>
      <w:r w:rsidRPr="001221CF">
        <w:rPr>
          <w:b/>
          <w:bCs/>
          <w:i/>
          <w:iCs/>
          <w:color w:val="729800" w:themeColor="accent6" w:themeShade="BF"/>
          <w:szCs w:val="21"/>
        </w:rPr>
        <w:t>description of the architecture, design, and components of a software system</w:t>
      </w:r>
      <w:r w:rsidRPr="001221CF">
        <w:rPr>
          <w:i/>
          <w:iCs/>
          <w:color w:val="729800" w:themeColor="accent6" w:themeShade="BF"/>
          <w:szCs w:val="21"/>
        </w:rPr>
        <w:t xml:space="preserve">. </w:t>
      </w:r>
    </w:p>
    <w:bookmarkEnd w:id="0"/>
    <w:p w14:paraId="75D96F21" w14:textId="77777777" w:rsidR="009E799D" w:rsidRDefault="009E799D" w:rsidP="009E799D">
      <w:pPr>
        <w:pStyle w:val="BodyText"/>
        <w:rPr>
          <w:i/>
          <w:iCs/>
          <w:color w:val="729800" w:themeColor="accent6" w:themeShade="BF"/>
          <w:szCs w:val="21"/>
        </w:rPr>
      </w:pPr>
      <w:r>
        <w:rPr>
          <w:i/>
          <w:iCs/>
          <w:color w:val="729800" w:themeColor="accent6" w:themeShade="BF"/>
          <w:szCs w:val="21"/>
        </w:rPr>
        <w:t xml:space="preserve">The purpose of this document is </w:t>
      </w:r>
      <w:r w:rsidRPr="001221CF">
        <w:rPr>
          <w:i/>
          <w:iCs/>
          <w:color w:val="729800" w:themeColor="accent6" w:themeShade="BF"/>
          <w:szCs w:val="21"/>
        </w:rPr>
        <w:t xml:space="preserve">to provide a </w:t>
      </w:r>
      <w:r w:rsidRPr="001221CF">
        <w:rPr>
          <w:b/>
          <w:bCs/>
          <w:i/>
          <w:iCs/>
          <w:color w:val="729800" w:themeColor="accent6" w:themeShade="BF"/>
          <w:szCs w:val="21"/>
        </w:rPr>
        <w:t>clear and concise understanding</w:t>
      </w:r>
      <w:r w:rsidRPr="001221CF">
        <w:rPr>
          <w:i/>
          <w:iCs/>
          <w:color w:val="729800" w:themeColor="accent6" w:themeShade="BF"/>
          <w:szCs w:val="21"/>
        </w:rPr>
        <w:t xml:space="preserve"> of the system's design before more detailed design and implementation work begins.</w:t>
      </w:r>
    </w:p>
    <w:p w14:paraId="31893109"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 xml:space="preserve">This document will describe </w:t>
      </w:r>
      <w:r w:rsidRPr="001221CF">
        <w:rPr>
          <w:i/>
          <w:iCs/>
          <w:color w:val="729800" w:themeColor="accent6" w:themeShade="BF"/>
          <w:szCs w:val="21"/>
        </w:rPr>
        <w:t xml:space="preserve">the system architecture and organization, the main components and their relationships, the overall data flow and processing, and any external systems and dependencies. </w:t>
      </w:r>
    </w:p>
    <w:p w14:paraId="772AFD68" w14:textId="77777777" w:rsidR="009E799D" w:rsidRPr="001221CF" w:rsidRDefault="009E799D" w:rsidP="009E799D">
      <w:pPr>
        <w:pStyle w:val="BodyText"/>
        <w:rPr>
          <w:i/>
          <w:iCs/>
          <w:color w:val="729800" w:themeColor="accent6" w:themeShade="BF"/>
          <w:szCs w:val="21"/>
        </w:rPr>
      </w:pPr>
      <w:r w:rsidRPr="001221CF">
        <w:rPr>
          <w:i/>
          <w:iCs/>
          <w:color w:val="729800" w:themeColor="accent6" w:themeShade="BF"/>
          <w:szCs w:val="21"/>
        </w:rPr>
        <w:t xml:space="preserve">The high-level design document serves as a foundation for more detailed design and implementation work and is used as a reference throughout the software development process. </w:t>
      </w:r>
    </w:p>
    <w:p w14:paraId="0F42CA8C" w14:textId="7BF0CCF5" w:rsidR="009E799D" w:rsidRPr="006D6970" w:rsidRDefault="009E799D" w:rsidP="009E799D">
      <w:pPr>
        <w:pStyle w:val="BodyText"/>
        <w:rPr>
          <w:i/>
          <w:iCs/>
          <w:color w:val="729800" w:themeColor="accent6" w:themeShade="BF"/>
          <w:szCs w:val="21"/>
          <w:lang w:eastAsia="en-GB"/>
        </w:rPr>
      </w:pPr>
      <w:r w:rsidRPr="001221CF">
        <w:rPr>
          <w:i/>
          <w:iCs/>
          <w:color w:val="729800" w:themeColor="accent6" w:themeShade="BF"/>
          <w:szCs w:val="21"/>
        </w:rPr>
        <w:t>It is also used to communicate the design to stakeholders, project team members, and other relevant parties, and to ensure that everyone has a clear understanding of the system's design and architecture</w:t>
      </w:r>
      <w:r>
        <w:rPr>
          <w:i/>
          <w:iCs/>
          <w:color w:val="729800" w:themeColor="accent6" w:themeShade="BF"/>
          <w:szCs w:val="21"/>
        </w:rPr>
        <w:t>}</w:t>
      </w:r>
    </w:p>
    <w:p w14:paraId="70316850" w14:textId="77777777" w:rsidR="00AC777F" w:rsidRDefault="00AC777F">
      <w:pPr>
        <w:rPr>
          <w:i/>
          <w:iCs/>
          <w:color w:val="FA6E1E" w:themeColor="accent3"/>
          <w:szCs w:val="21"/>
          <w:lang w:eastAsia="en-GB"/>
        </w:rPr>
      </w:pPr>
    </w:p>
    <w:sdt>
      <w:sdtPr>
        <w:rPr>
          <w:rFonts w:ascii="Verdana" w:eastAsia="Times New Roman" w:hAnsi="Verdana" w:cs="Times New Roman"/>
          <w:color w:val="auto"/>
          <w:sz w:val="18"/>
          <w:szCs w:val="24"/>
        </w:rPr>
        <w:id w:val="-1698461416"/>
        <w:docPartObj>
          <w:docPartGallery w:val="Table of Contents"/>
          <w:docPartUnique/>
        </w:docPartObj>
      </w:sdtPr>
      <w:sdtEndPr>
        <w:rPr>
          <w:b/>
          <w:bCs/>
          <w:noProof/>
        </w:rPr>
      </w:sdtEndPr>
      <w:sdtContent>
        <w:p w14:paraId="57A6131A" w14:textId="77777777" w:rsidR="00AC777F" w:rsidRDefault="00AC777F">
          <w:pPr>
            <w:pStyle w:val="TOCHeading0"/>
          </w:pPr>
        </w:p>
        <w:p w14:paraId="092956B8" w14:textId="77777777" w:rsidR="00AC777F" w:rsidRDefault="00AC777F">
          <w:pPr>
            <w:rPr>
              <w:rFonts w:asciiTheme="majorHAnsi" w:eastAsiaTheme="majorEastAsia" w:hAnsiTheme="majorHAnsi" w:cstheme="majorBidi"/>
              <w:color w:val="007298" w:themeColor="accent1" w:themeShade="BF"/>
              <w:sz w:val="32"/>
              <w:szCs w:val="32"/>
            </w:rPr>
          </w:pPr>
          <w:r>
            <w:br w:type="page"/>
          </w:r>
        </w:p>
        <w:p w14:paraId="620EEFE3" w14:textId="1937B50C" w:rsidR="00AC777F" w:rsidRDefault="00AC777F">
          <w:pPr>
            <w:pStyle w:val="TOCHeading0"/>
          </w:pPr>
          <w:r>
            <w:lastRenderedPageBreak/>
            <w:t>Contents</w:t>
          </w:r>
        </w:p>
        <w:p w14:paraId="5B7C6B9E" w14:textId="7E92D5DA"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FF5009">
              <w:rPr>
                <w:noProof/>
                <w:webHidden/>
              </w:rPr>
              <w:t>3</w:t>
            </w:r>
            <w:r w:rsidR="00FF5009">
              <w:rPr>
                <w:noProof/>
                <w:webHidden/>
              </w:rPr>
              <w:fldChar w:fldCharType="end"/>
            </w:r>
          </w:hyperlink>
        </w:p>
        <w:p w14:paraId="4F39681C" w14:textId="7D75374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Pr>
                <w:noProof/>
                <w:webHidden/>
              </w:rPr>
              <w:t>3</w:t>
            </w:r>
            <w:r>
              <w:rPr>
                <w:noProof/>
                <w:webHidden/>
              </w:rPr>
              <w:fldChar w:fldCharType="end"/>
            </w:r>
          </w:hyperlink>
        </w:p>
        <w:p w14:paraId="685BE099" w14:textId="7B30DF5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Pr>
                <w:noProof/>
                <w:webHidden/>
              </w:rPr>
              <w:t>3</w:t>
            </w:r>
            <w:r>
              <w:rPr>
                <w:noProof/>
                <w:webHidden/>
              </w:rPr>
              <w:fldChar w:fldCharType="end"/>
            </w:r>
          </w:hyperlink>
        </w:p>
        <w:p w14:paraId="27C43309" w14:textId="4433A09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Pr>
                <w:noProof/>
                <w:webHidden/>
              </w:rPr>
              <w:t>3</w:t>
            </w:r>
            <w:r>
              <w:rPr>
                <w:noProof/>
                <w:webHidden/>
              </w:rPr>
              <w:fldChar w:fldCharType="end"/>
            </w:r>
          </w:hyperlink>
        </w:p>
        <w:p w14:paraId="2CE6B7DD" w14:textId="49E2A40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Pr>
                <w:noProof/>
                <w:webHidden/>
              </w:rPr>
              <w:t>4</w:t>
            </w:r>
            <w:r>
              <w:rPr>
                <w:noProof/>
                <w:webHidden/>
              </w:rPr>
              <w:fldChar w:fldCharType="end"/>
            </w:r>
          </w:hyperlink>
        </w:p>
        <w:p w14:paraId="2A2859BA" w14:textId="77808D4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Pr>
                <w:noProof/>
                <w:webHidden/>
              </w:rPr>
              <w:t>4</w:t>
            </w:r>
            <w:r>
              <w:rPr>
                <w:noProof/>
                <w:webHidden/>
              </w:rPr>
              <w:fldChar w:fldCharType="end"/>
            </w:r>
          </w:hyperlink>
        </w:p>
        <w:p w14:paraId="6906F023" w14:textId="0D5BD48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Pr>
                <w:noProof/>
                <w:webHidden/>
              </w:rPr>
              <w:t>4</w:t>
            </w:r>
            <w:r>
              <w:rPr>
                <w:noProof/>
                <w:webHidden/>
              </w:rPr>
              <w:fldChar w:fldCharType="end"/>
            </w:r>
          </w:hyperlink>
        </w:p>
        <w:p w14:paraId="4A375810" w14:textId="41D92DC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Pr>
                <w:noProof/>
                <w:webHidden/>
              </w:rPr>
              <w:t>4</w:t>
            </w:r>
            <w:r>
              <w:rPr>
                <w:noProof/>
                <w:webHidden/>
              </w:rPr>
              <w:fldChar w:fldCharType="end"/>
            </w:r>
          </w:hyperlink>
        </w:p>
        <w:p w14:paraId="483A467D" w14:textId="07135DB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Pr>
                <w:noProof/>
                <w:webHidden/>
              </w:rPr>
              <w:t>4</w:t>
            </w:r>
            <w:r>
              <w:rPr>
                <w:noProof/>
                <w:webHidden/>
              </w:rPr>
              <w:fldChar w:fldCharType="end"/>
            </w:r>
          </w:hyperlink>
        </w:p>
        <w:p w14:paraId="7EAEF9BB" w14:textId="5E5A24AF"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Pr>
                <w:noProof/>
                <w:webHidden/>
              </w:rPr>
              <w:t>4</w:t>
            </w:r>
            <w:r>
              <w:rPr>
                <w:noProof/>
                <w:webHidden/>
              </w:rPr>
              <w:fldChar w:fldCharType="end"/>
            </w:r>
          </w:hyperlink>
        </w:p>
        <w:p w14:paraId="19AF7059" w14:textId="21A85BC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Pr>
                <w:noProof/>
                <w:webHidden/>
              </w:rPr>
              <w:t>5</w:t>
            </w:r>
            <w:r>
              <w:rPr>
                <w:noProof/>
                <w:webHidden/>
              </w:rPr>
              <w:fldChar w:fldCharType="end"/>
            </w:r>
          </w:hyperlink>
        </w:p>
        <w:p w14:paraId="7A75D215" w14:textId="4FEAB4E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Pr>
                <w:noProof/>
                <w:webHidden/>
              </w:rPr>
              <w:t>5</w:t>
            </w:r>
            <w:r>
              <w:rPr>
                <w:noProof/>
                <w:webHidden/>
              </w:rPr>
              <w:fldChar w:fldCharType="end"/>
            </w:r>
          </w:hyperlink>
        </w:p>
        <w:p w14:paraId="150961F9" w14:textId="5EB958A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Pr>
                <w:noProof/>
                <w:webHidden/>
              </w:rPr>
              <w:t>5</w:t>
            </w:r>
            <w:r>
              <w:rPr>
                <w:noProof/>
                <w:webHidden/>
              </w:rPr>
              <w:fldChar w:fldCharType="end"/>
            </w:r>
          </w:hyperlink>
        </w:p>
        <w:p w14:paraId="24004821" w14:textId="77DBC9F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Pr>
                <w:noProof/>
                <w:webHidden/>
              </w:rPr>
              <w:t>5</w:t>
            </w:r>
            <w:r>
              <w:rPr>
                <w:noProof/>
                <w:webHidden/>
              </w:rPr>
              <w:fldChar w:fldCharType="end"/>
            </w:r>
          </w:hyperlink>
        </w:p>
        <w:p w14:paraId="39DBD615" w14:textId="68758E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Pr>
                <w:noProof/>
                <w:webHidden/>
              </w:rPr>
              <w:t>5</w:t>
            </w:r>
            <w:r>
              <w:rPr>
                <w:noProof/>
                <w:webHidden/>
              </w:rPr>
              <w:fldChar w:fldCharType="end"/>
            </w:r>
          </w:hyperlink>
        </w:p>
        <w:p w14:paraId="41B0B108" w14:textId="4B00CEF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Pr>
                <w:noProof/>
                <w:webHidden/>
              </w:rPr>
              <w:t>5</w:t>
            </w:r>
            <w:r>
              <w:rPr>
                <w:noProof/>
                <w:webHidden/>
              </w:rPr>
              <w:fldChar w:fldCharType="end"/>
            </w:r>
          </w:hyperlink>
        </w:p>
        <w:p w14:paraId="32844BBC" w14:textId="4F0382E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Pr>
                <w:noProof/>
                <w:webHidden/>
              </w:rPr>
              <w:t>6</w:t>
            </w:r>
            <w:r>
              <w:rPr>
                <w:noProof/>
                <w:webHidden/>
              </w:rPr>
              <w:fldChar w:fldCharType="end"/>
            </w:r>
          </w:hyperlink>
        </w:p>
        <w:p w14:paraId="185A3E3F" w14:textId="32D759B1"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Pr>
                <w:noProof/>
                <w:webHidden/>
              </w:rPr>
              <w:t>6</w:t>
            </w:r>
            <w:r>
              <w:rPr>
                <w:noProof/>
                <w:webHidden/>
              </w:rPr>
              <w:fldChar w:fldCharType="end"/>
            </w:r>
          </w:hyperlink>
        </w:p>
        <w:p w14:paraId="5912AD49" w14:textId="24356CD2"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Pr>
                <w:noProof/>
                <w:webHidden/>
              </w:rPr>
              <w:t>6</w:t>
            </w:r>
            <w:r>
              <w:rPr>
                <w:noProof/>
                <w:webHidden/>
              </w:rPr>
              <w:fldChar w:fldCharType="end"/>
            </w:r>
          </w:hyperlink>
        </w:p>
        <w:p w14:paraId="3C8E9E6A" w14:textId="12C2522A"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Pr>
                <w:noProof/>
                <w:webHidden/>
              </w:rPr>
              <w:t>6</w:t>
            </w:r>
            <w:r>
              <w:rPr>
                <w:noProof/>
                <w:webHidden/>
              </w:rPr>
              <w:fldChar w:fldCharType="end"/>
            </w:r>
          </w:hyperlink>
        </w:p>
        <w:p w14:paraId="46601AA1" w14:textId="6A70DD2C"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Pr>
                <w:noProof/>
                <w:webHidden/>
              </w:rPr>
              <w:t>6</w:t>
            </w:r>
            <w:r>
              <w:rPr>
                <w:noProof/>
                <w:webHidden/>
              </w:rPr>
              <w:fldChar w:fldCharType="end"/>
            </w:r>
          </w:hyperlink>
        </w:p>
        <w:p w14:paraId="6FEA6F52" w14:textId="2A5271F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Pr>
                <w:noProof/>
                <w:webHidden/>
              </w:rPr>
              <w:t>6</w:t>
            </w:r>
            <w:r>
              <w:rPr>
                <w:noProof/>
                <w:webHidden/>
              </w:rPr>
              <w:fldChar w:fldCharType="end"/>
            </w:r>
          </w:hyperlink>
        </w:p>
        <w:p w14:paraId="0FBD9F05" w14:textId="31A74E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Pr>
                <w:noProof/>
                <w:webHidden/>
              </w:rPr>
              <w:t>7</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1" w:name="_Toc115602801"/>
      <w:bookmarkStart w:id="2" w:name="_Toc126490364"/>
      <w:bookmarkStart w:id="3" w:name="_Toc519816931"/>
      <w:r w:rsidRPr="00AE444E">
        <w:lastRenderedPageBreak/>
        <w:t>General</w:t>
      </w:r>
      <w:bookmarkEnd w:id="1"/>
      <w:bookmarkEnd w:id="2"/>
      <w:r>
        <w:t xml:space="preserve"> </w:t>
      </w:r>
    </w:p>
    <w:p w14:paraId="18413CC0" w14:textId="0B3D80DE" w:rsidR="00DE45FC" w:rsidRDefault="00DE45FC" w:rsidP="00AE444E">
      <w:pPr>
        <w:pStyle w:val="VH2"/>
      </w:pPr>
      <w:bookmarkStart w:id="4" w:name="_Toc49570682"/>
      <w:bookmarkStart w:id="5" w:name="_Toc115602802"/>
      <w:bookmarkStart w:id="6" w:name="_Toc126490365"/>
      <w:r w:rsidRPr="00AE444E">
        <w:t>Introduction</w:t>
      </w:r>
      <w:bookmarkEnd w:id="4"/>
      <w:bookmarkEnd w:id="5"/>
      <w:bookmarkEnd w:id="6"/>
    </w:p>
    <w:p w14:paraId="0BDE4412" w14:textId="249BE927" w:rsidR="001221CF" w:rsidRPr="001221CF" w:rsidRDefault="001221CF" w:rsidP="009E799D">
      <w:pPr>
        <w:pStyle w:val="BodyText"/>
        <w:rPr>
          <w:lang w:eastAsia="he-IL"/>
        </w:rPr>
      </w:pPr>
      <w:r w:rsidRPr="009E799D">
        <w:rPr>
          <w:i/>
          <w:iCs/>
          <w:color w:val="729800" w:themeColor="accent6" w:themeShade="BF"/>
          <w:szCs w:val="21"/>
        </w:rPr>
        <w:t>{</w:t>
      </w:r>
      <w:r>
        <w:rPr>
          <w:i/>
          <w:iCs/>
          <w:color w:val="729800" w:themeColor="accent6" w:themeShade="BF"/>
          <w:szCs w:val="21"/>
        </w:rPr>
        <w:t xml:space="preserve">In this section describe in high level the </w:t>
      </w:r>
      <w:r w:rsidRPr="001221CF">
        <w:rPr>
          <w:i/>
          <w:iCs/>
          <w:color w:val="729800" w:themeColor="accent6" w:themeShade="BF"/>
          <w:szCs w:val="21"/>
        </w:rPr>
        <w:t>system's goals and objectives</w:t>
      </w:r>
      <w:r>
        <w:rPr>
          <w:i/>
          <w:iCs/>
          <w:color w:val="729800" w:themeColor="accent6" w:themeShade="BF"/>
          <w:szCs w:val="21"/>
        </w:rPr>
        <w:t>.</w:t>
      </w:r>
      <w:r w:rsidR="009E799D">
        <w:rPr>
          <w:i/>
          <w:iCs/>
          <w:color w:val="729800" w:themeColor="accent6" w:themeShade="BF"/>
          <w:szCs w:val="21"/>
        </w:rPr>
        <w:t>}</w:t>
      </w:r>
    </w:p>
    <w:p w14:paraId="426789F3" w14:textId="77777777" w:rsidR="00C078D6" w:rsidRPr="00E46B2D" w:rsidRDefault="00C078D6" w:rsidP="00C078D6">
      <w:pPr>
        <w:pStyle w:val="BodyText"/>
      </w:pPr>
      <w:r>
        <w:t>[Enter your writing here]</w:t>
      </w:r>
    </w:p>
    <w:p w14:paraId="1B4CE07A" w14:textId="1D636838" w:rsidR="00DE45FC" w:rsidRDefault="00DE45FC" w:rsidP="00AE444E">
      <w:pPr>
        <w:pStyle w:val="VH2"/>
      </w:pPr>
      <w:bookmarkStart w:id="7" w:name="_Toc415565087"/>
      <w:bookmarkStart w:id="8" w:name="_Toc434125982"/>
      <w:bookmarkStart w:id="9" w:name="_Toc446899870"/>
      <w:bookmarkStart w:id="10" w:name="_Toc446899897"/>
      <w:bookmarkStart w:id="11" w:name="_Toc446918263"/>
      <w:bookmarkStart w:id="12" w:name="_Toc448413224"/>
      <w:bookmarkStart w:id="13" w:name="_Toc448416555"/>
      <w:bookmarkStart w:id="14" w:name="_Toc461246166"/>
      <w:bookmarkStart w:id="15" w:name="_Toc464523472"/>
      <w:bookmarkStart w:id="16" w:name="_Toc464523498"/>
      <w:bookmarkStart w:id="17" w:name="_Toc465428585"/>
      <w:bookmarkStart w:id="18" w:name="_Toc465428611"/>
      <w:bookmarkStart w:id="19" w:name="_Toc490183482"/>
      <w:bookmarkStart w:id="20" w:name="_Toc7411492"/>
      <w:bookmarkStart w:id="21" w:name="_Toc13460467"/>
      <w:bookmarkStart w:id="22" w:name="_Toc49570684"/>
      <w:bookmarkStart w:id="23" w:name="_Toc115602804"/>
      <w:bookmarkStart w:id="24" w:name="_Toc126490366"/>
      <w:r w:rsidRPr="00AE444E">
        <w:t>Glossary</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D6970" w:rsidRPr="00AE444E">
        <w:t>, references</w:t>
      </w:r>
      <w:bookmarkEnd w:id="24"/>
    </w:p>
    <w:p w14:paraId="09A1FCAC" w14:textId="0576D94B" w:rsidR="00E46B2D" w:rsidRDefault="00E46B2D" w:rsidP="00E46B2D">
      <w:pPr>
        <w:pStyle w:val="VBodyText"/>
        <w:rPr>
          <w:rFonts w:ascii="Arial" w:eastAsia="Times New Roman" w:hAnsi="Arial"/>
          <w:i/>
          <w:iCs/>
          <w:color w:val="729800" w:themeColor="accent6" w:themeShade="BF"/>
          <w:sz w:val="20"/>
          <w:szCs w:val="21"/>
          <w:lang w:eastAsia="en-US" w:bidi="ar-SA"/>
        </w:rPr>
      </w:pPr>
      <w:r>
        <w:rPr>
          <w:rFonts w:ascii="Arial" w:eastAsia="Times New Roman" w:hAnsi="Arial"/>
          <w:i/>
          <w:iCs/>
          <w:color w:val="729800" w:themeColor="accent6" w:themeShade="BF"/>
          <w:sz w:val="20"/>
          <w:szCs w:val="21"/>
          <w:lang w:eastAsia="en-US" w:bidi="ar-SA"/>
        </w:rPr>
        <w:t>{</w:t>
      </w:r>
      <w:r w:rsidRPr="00E46B2D">
        <w:rPr>
          <w:rFonts w:ascii="Arial" w:eastAsia="Times New Roman" w:hAnsi="Arial"/>
          <w:i/>
          <w:iCs/>
          <w:color w:val="729800" w:themeColor="accent6" w:themeShade="BF"/>
          <w:sz w:val="20"/>
          <w:szCs w:val="21"/>
          <w:lang w:eastAsia="en-US" w:bidi="ar-SA"/>
        </w:rPr>
        <w:t>It’s a good idea to create a glossary, dictionary with definitions of unusual phrases, product names etc. to create</w:t>
      </w:r>
      <w:r w:rsidRPr="00E46B2D">
        <w:rPr>
          <w:rFonts w:eastAsia="Times New Roman"/>
          <w:b/>
          <w:bCs/>
          <w:i/>
          <w:iCs/>
          <w:color w:val="729800" w:themeColor="accent6" w:themeShade="BF"/>
          <w:sz w:val="20"/>
          <w:szCs w:val="21"/>
          <w:lang w:eastAsia="en-US" w:bidi="ar-SA"/>
        </w:rPr>
        <w:t> ubiquitous language</w:t>
      </w:r>
      <w:r w:rsidRPr="00E46B2D">
        <w:rPr>
          <w:rFonts w:ascii="Arial" w:eastAsia="Times New Roman" w:hAnsi="Arial"/>
          <w:i/>
          <w:iCs/>
          <w:color w:val="729800" w:themeColor="accent6" w:themeShade="BF"/>
          <w:sz w:val="20"/>
          <w:szCs w:val="21"/>
          <w:lang w:eastAsia="en-US" w:bidi="ar-SA"/>
        </w:rPr>
        <w:t>. Moreover, it helps the reader to better understand not only documentation but also your business</w:t>
      </w:r>
      <w:r>
        <w:rPr>
          <w:rFonts w:ascii="Arial" w:eastAsia="Times New Roman" w:hAnsi="Arial"/>
          <w:i/>
          <w:iCs/>
          <w:color w:val="729800" w:themeColor="accent6" w:themeShade="BF"/>
          <w:sz w:val="20"/>
          <w:szCs w:val="21"/>
          <w:lang w:eastAsia="en-US" w:bidi="ar-SA"/>
        </w:rPr>
        <w:t>}</w:t>
      </w:r>
    </w:p>
    <w:p w14:paraId="3B7ACBB7" w14:textId="2EFAF31E" w:rsidR="00C078D6" w:rsidRPr="00E46B2D" w:rsidRDefault="00C078D6" w:rsidP="00C078D6">
      <w:pPr>
        <w:pStyle w:val="BodyText"/>
      </w:pPr>
      <w:r>
        <w:t>[Enter your writing here]</w:t>
      </w:r>
    </w:p>
    <w:p w14:paraId="5F5093F2" w14:textId="0E4CF891" w:rsidR="00DE45FC" w:rsidRDefault="00DE45FC" w:rsidP="00AE444E">
      <w:pPr>
        <w:pStyle w:val="Headinga"/>
        <w:rPr>
          <w:rFonts w:cs="Times New Roman"/>
        </w:rPr>
      </w:pPr>
      <w:bookmarkStart w:id="25" w:name="_Toc49570685"/>
      <w:bookmarkStart w:id="26" w:name="_Toc115602805"/>
      <w:bookmarkStart w:id="27" w:name="_Toc126490367"/>
      <w:r>
        <w:t>Requirements</w:t>
      </w:r>
      <w:bookmarkEnd w:id="25"/>
      <w:bookmarkEnd w:id="26"/>
      <w:bookmarkEnd w:id="27"/>
    </w:p>
    <w:p w14:paraId="3148831B" w14:textId="0E6977C8" w:rsidR="00DE45FC" w:rsidRDefault="00DE45FC" w:rsidP="00DE45FC">
      <w:pPr>
        <w:pStyle w:val="BodyText"/>
        <w:rPr>
          <w:i/>
          <w:iCs/>
          <w:color w:val="729800" w:themeColor="accent6" w:themeShade="BF"/>
          <w:szCs w:val="21"/>
        </w:rPr>
      </w:pPr>
      <w:bookmarkStart w:id="28" w:name="_Toc434125984"/>
      <w:bookmarkStart w:id="29" w:name="_Toc446899872"/>
      <w:bookmarkStart w:id="30" w:name="_Toc446899899"/>
      <w:bookmarkStart w:id="31" w:name="_Toc446918265"/>
      <w:bookmarkStart w:id="32" w:name="_Toc448413226"/>
      <w:bookmarkStart w:id="33" w:name="_Toc448416557"/>
      <w:bookmarkStart w:id="34" w:name="_Toc461246168"/>
      <w:bookmarkStart w:id="35" w:name="_Toc464523474"/>
      <w:bookmarkStart w:id="36" w:name="_Toc464523500"/>
      <w:bookmarkStart w:id="37" w:name="_Toc465428587"/>
      <w:bookmarkStart w:id="38" w:name="_Toc465428613"/>
      <w:bookmarkStart w:id="39" w:name="_Toc490183484"/>
      <w:bookmarkStart w:id="40" w:name="_Toc7411494"/>
      <w:bookmarkStart w:id="41"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to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lastRenderedPageBreak/>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Pr="001E31BD"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9FE9B16" w14:textId="655E5085" w:rsidR="00FC463C" w:rsidRDefault="00A67E3A" w:rsidP="00A67E3A">
      <w:pPr>
        <w:pStyle w:val="Heading2"/>
      </w:pPr>
      <w:r>
        <w:t>Non-functional requirements</w:t>
      </w:r>
    </w:p>
    <w:p w14:paraId="3D2138AF" w14:textId="2A65C497" w:rsidR="00A67E3A" w:rsidRDefault="00A67E3A" w:rsidP="00A67E3A">
      <w:pPr>
        <w:pStyle w:val="BodyText"/>
        <w:numPr>
          <w:ilvl w:val="0"/>
          <w:numId w:val="51"/>
        </w:numPr>
        <w:rPr>
          <w:lang w:eastAsia="he-IL" w:bidi="he-IL"/>
        </w:rPr>
      </w:pPr>
      <w:r>
        <w:rPr>
          <w:lang w:eastAsia="he-IL" w:bidi="he-IL"/>
        </w:rPr>
        <w:t>The solution should be 99.9% available</w:t>
      </w:r>
    </w:p>
    <w:p w14:paraId="588040AA" w14:textId="433FA6E1" w:rsidR="00A67E3A" w:rsidRDefault="00A67E3A" w:rsidP="00A67E3A">
      <w:pPr>
        <w:pStyle w:val="BodyText"/>
        <w:numPr>
          <w:ilvl w:val="0"/>
          <w:numId w:val="51"/>
        </w:numPr>
        <w:rPr>
          <w:lang w:eastAsia="he-IL" w:bidi="he-IL"/>
        </w:rPr>
      </w:pPr>
      <w:r>
        <w:rPr>
          <w:lang w:eastAsia="he-IL" w:bidi="he-IL"/>
        </w:rPr>
        <w:t>The solution is installed on premise of the company</w:t>
      </w:r>
    </w:p>
    <w:p w14:paraId="4B3DAAE6" w14:textId="682D59BC" w:rsidR="00A67E3A" w:rsidRDefault="00A67E3A" w:rsidP="00A67E3A">
      <w:pPr>
        <w:pStyle w:val="BodyText"/>
        <w:numPr>
          <w:ilvl w:val="0"/>
          <w:numId w:val="51"/>
        </w:numPr>
        <w:rPr>
          <w:lang w:eastAsia="he-IL" w:bidi="he-IL"/>
        </w:rPr>
      </w:pPr>
      <w:r>
        <w:rPr>
          <w:lang w:eastAsia="he-IL" w:bidi="he-IL"/>
        </w:rPr>
        <w:t>The solution should be cloud native</w:t>
      </w:r>
      <w:r>
        <w:rPr>
          <w:lang w:eastAsia="he-IL" w:bidi="he-IL"/>
        </w:rPr>
        <w:t>-</w:t>
      </w:r>
      <w:r>
        <w:rPr>
          <w:lang w:eastAsia="he-IL" w:bidi="he-IL"/>
        </w:rPr>
        <w:t>based on containers / some VMs</w:t>
      </w:r>
      <w:r>
        <w:rPr>
          <w:lang w:eastAsia="he-IL" w:bidi="he-IL"/>
        </w:rPr>
        <w:t xml:space="preserve"> </w:t>
      </w:r>
      <w:r>
        <w:rPr>
          <w:lang w:eastAsia="he-IL" w:bidi="he-IL"/>
        </w:rPr>
        <w:t>are OK</w:t>
      </w:r>
    </w:p>
    <w:p w14:paraId="2E3BC998" w14:textId="77777777" w:rsidR="00A67E3A" w:rsidRDefault="00A67E3A" w:rsidP="00A67E3A">
      <w:pPr>
        <w:pStyle w:val="BodyText"/>
        <w:numPr>
          <w:ilvl w:val="0"/>
          <w:numId w:val="51"/>
        </w:numPr>
        <w:rPr>
          <w:lang w:eastAsia="he-IL" w:bidi="he-IL"/>
        </w:rPr>
      </w:pPr>
      <w:r>
        <w:rPr>
          <w:lang w:eastAsia="he-IL" w:bidi="he-IL"/>
        </w:rPr>
        <w:t>Sizing should be for 3 sizes of company networks</w:t>
      </w:r>
    </w:p>
    <w:p w14:paraId="17D21E09" w14:textId="3EB12DEE" w:rsidR="00A67E3A" w:rsidRDefault="00A67E3A" w:rsidP="00A67E3A">
      <w:pPr>
        <w:pStyle w:val="BodyText"/>
        <w:numPr>
          <w:ilvl w:val="1"/>
          <w:numId w:val="51"/>
        </w:numPr>
        <w:rPr>
          <w:lang w:eastAsia="he-IL" w:bidi="he-IL"/>
        </w:rPr>
      </w:pPr>
      <w:r>
        <w:rPr>
          <w:lang w:eastAsia="he-IL" w:bidi="he-IL"/>
        </w:rPr>
        <w:t>Small –200 endpoints (laptops/devices), 3 Gbps IP traffic</w:t>
      </w:r>
    </w:p>
    <w:p w14:paraId="72D708FF" w14:textId="77777777" w:rsidR="00A67E3A" w:rsidRDefault="00A67E3A" w:rsidP="00A67E3A">
      <w:pPr>
        <w:pStyle w:val="BodyText"/>
        <w:numPr>
          <w:ilvl w:val="1"/>
          <w:numId w:val="51"/>
        </w:numPr>
        <w:rPr>
          <w:lang w:eastAsia="he-IL" w:bidi="he-IL"/>
        </w:rPr>
      </w:pPr>
      <w:r>
        <w:rPr>
          <w:lang w:eastAsia="he-IL" w:bidi="he-IL"/>
        </w:rPr>
        <w:t>Medium –500 endpoints, 5 Gbps IP traffic</w:t>
      </w:r>
    </w:p>
    <w:p w14:paraId="79020170" w14:textId="0C11BC45" w:rsidR="00A67E3A" w:rsidRDefault="00A67E3A" w:rsidP="00A67E3A">
      <w:pPr>
        <w:pStyle w:val="BodyText"/>
        <w:numPr>
          <w:ilvl w:val="1"/>
          <w:numId w:val="51"/>
        </w:numPr>
        <w:rPr>
          <w:lang w:eastAsia="he-IL" w:bidi="he-IL"/>
        </w:rPr>
      </w:pPr>
      <w:r>
        <w:rPr>
          <w:lang w:eastAsia="he-IL" w:bidi="he-IL"/>
        </w:rPr>
        <w:t>Large –10,000 endpoints, 100 Gbps IP traffic</w:t>
      </w:r>
    </w:p>
    <w:p w14:paraId="5CFE1D6C" w14:textId="1F7057E5" w:rsidR="00A67E3A" w:rsidRDefault="00A67E3A" w:rsidP="00A67E3A">
      <w:pPr>
        <w:pStyle w:val="BodyText"/>
        <w:numPr>
          <w:ilvl w:val="0"/>
          <w:numId w:val="51"/>
        </w:numPr>
        <w:rPr>
          <w:lang w:eastAsia="he-IL" w:bidi="he-IL"/>
        </w:rPr>
      </w:pPr>
      <w:r>
        <w:rPr>
          <w:lang w:eastAsia="he-IL" w:bidi="he-IL"/>
        </w:rPr>
        <w:t>All components should be scalable appropriately</w:t>
      </w:r>
    </w:p>
    <w:p w14:paraId="6E517126" w14:textId="3AE38611" w:rsidR="00A67E3A" w:rsidRDefault="00A67E3A" w:rsidP="00A67E3A">
      <w:pPr>
        <w:pStyle w:val="BodyText"/>
        <w:numPr>
          <w:ilvl w:val="0"/>
          <w:numId w:val="51"/>
        </w:numPr>
        <w:rPr>
          <w:lang w:eastAsia="he-IL" w:bidi="he-IL"/>
        </w:rPr>
      </w:pPr>
      <w:r>
        <w:rPr>
          <w:lang w:eastAsia="he-IL" w:bidi="he-IL"/>
        </w:rPr>
        <w:t>All components should be monitored to a health dashboard and have a central log collection service</w:t>
      </w:r>
    </w:p>
    <w:p w14:paraId="6A670318" w14:textId="19C1C6F7" w:rsidR="00A67E3A" w:rsidRDefault="00A67E3A" w:rsidP="00A67E3A">
      <w:pPr>
        <w:pStyle w:val="BodyText"/>
        <w:numPr>
          <w:ilvl w:val="0"/>
          <w:numId w:val="51"/>
        </w:numPr>
        <w:rPr>
          <w:lang w:eastAsia="he-IL" w:bidi="he-IL"/>
        </w:rPr>
      </w:pPr>
      <w:r>
        <w:rPr>
          <w:lang w:eastAsia="he-IL" w:bidi="he-IL"/>
        </w:rPr>
        <w:t>Administrator on customer side shall be able to update the system in less than 1h</w:t>
      </w:r>
    </w:p>
    <w:p w14:paraId="60026F87" w14:textId="6DC09B6F" w:rsidR="00A67E3A" w:rsidRDefault="00A67E3A" w:rsidP="00A67E3A">
      <w:pPr>
        <w:pStyle w:val="BodyText"/>
        <w:numPr>
          <w:ilvl w:val="0"/>
          <w:numId w:val="51"/>
        </w:numPr>
        <w:rPr>
          <w:lang w:eastAsia="he-IL" w:bidi="he-IL"/>
        </w:rPr>
      </w:pPr>
      <w:r>
        <w:rPr>
          <w:lang w:eastAsia="he-IL" w:bidi="he-IL"/>
        </w:rPr>
        <w:t>Cyber Analysts shall be able to implement custom analytics</w:t>
      </w:r>
    </w:p>
    <w:p w14:paraId="5C71B29E" w14:textId="5F67B428" w:rsidR="00A67E3A" w:rsidRPr="00A67E3A" w:rsidRDefault="00A67E3A" w:rsidP="00A67E3A">
      <w:pPr>
        <w:pStyle w:val="BodyText"/>
        <w:numPr>
          <w:ilvl w:val="0"/>
          <w:numId w:val="51"/>
        </w:numPr>
        <w:rPr>
          <w:lang w:eastAsia="he-IL" w:bidi="he-IL"/>
        </w:rPr>
      </w:pPr>
      <w:r>
        <w:rPr>
          <w:lang w:eastAsia="he-IL" w:bidi="he-IL"/>
        </w:rPr>
        <w:t>The communication delay for clients shall be below 10ms for each incoming / outgoing http request</w:t>
      </w:r>
    </w:p>
    <w:p w14:paraId="68B92BD0" w14:textId="267E69A7" w:rsidR="00DE45FC" w:rsidRPr="00AE444E" w:rsidRDefault="00AE444E" w:rsidP="00AE444E">
      <w:pPr>
        <w:pStyle w:val="VH2"/>
        <w:numPr>
          <w:ilvl w:val="1"/>
          <w:numId w:val="46"/>
        </w:numPr>
      </w:pPr>
      <w:bookmarkStart w:id="42" w:name="_Toc49570686"/>
      <w:bookmarkStart w:id="43" w:name="_Toc115602806"/>
      <w:bookmarkStart w:id="44" w:name="_Toc126490368"/>
      <w:r>
        <w:t xml:space="preserve">Logical (System </w:t>
      </w:r>
      <w:r w:rsidR="00DE45FC" w:rsidRPr="00AE444E">
        <w:t>Functionality</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w:t>
      </w:r>
      <w:bookmarkEnd w:id="44"/>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If relevant and does not exists in Product Spec – include use cases, state machines</w:t>
      </w:r>
      <w:r w:rsidR="00DE45FC" w:rsidRPr="006D6970">
        <w:rPr>
          <w:i/>
          <w:iCs/>
          <w:color w:val="729800" w:themeColor="accent6" w:themeShade="BF"/>
          <w:szCs w:val="21"/>
        </w:rPr>
        <w:t xml:space="preserve"> }</w:t>
      </w:r>
    </w:p>
    <w:p w14:paraId="4260D7BD" w14:textId="77777777"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7B5D4DDC" w:rsidR="00C078D6" w:rsidRDefault="00C078D6" w:rsidP="00DE45FC">
      <w:pPr>
        <w:pStyle w:val="BodyText"/>
      </w:pPr>
      <w:r>
        <w:t>[Enter your writing here]</w:t>
      </w:r>
    </w:p>
    <w:p w14:paraId="116A4D42" w14:textId="22844772" w:rsidR="00A67E3A" w:rsidRDefault="00A67E3A" w:rsidP="00A67E3A">
      <w:pPr>
        <w:pStyle w:val="VH3"/>
      </w:pPr>
      <w:r>
        <w:t>Use Cases</w:t>
      </w:r>
    </w:p>
    <w:p w14:paraId="20A32DB4" w14:textId="77777777" w:rsidR="00A67E3A" w:rsidRPr="00A67E3A" w:rsidRDefault="00A67E3A" w:rsidP="00A67E3A">
      <w:pPr>
        <w:pStyle w:val="VBodyText"/>
        <w:rPr>
          <w:lang w:eastAsia="he-IL"/>
        </w:rPr>
      </w:pPr>
    </w:p>
    <w:p w14:paraId="1C01C3EF" w14:textId="684E1E9E" w:rsidR="00DE45FC" w:rsidRDefault="00DE45FC" w:rsidP="00AE444E">
      <w:pPr>
        <w:pStyle w:val="VH2"/>
        <w:rPr>
          <w:color w:val="000080"/>
        </w:rPr>
      </w:pPr>
      <w:bookmarkStart w:id="45" w:name="_Toc126490369"/>
      <w:bookmarkStart w:id="46" w:name="_Toc49570687"/>
      <w:bookmarkStart w:id="47" w:name="_Toc115602807"/>
      <w:r>
        <w:t>User Workflow</w:t>
      </w:r>
      <w:bookmarkEnd w:id="45"/>
      <w:r>
        <w:t xml:space="preserve"> </w:t>
      </w:r>
      <w:bookmarkEnd w:id="46"/>
      <w:bookmarkEnd w:id="47"/>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021D1D18" w:rsidR="00744EA6" w:rsidRPr="006D6970" w:rsidRDefault="00744EA6" w:rsidP="00DE45FC">
      <w:pPr>
        <w:pStyle w:val="BodyText"/>
        <w:rPr>
          <w:color w:val="729800" w:themeColor="accent6" w:themeShade="BF"/>
          <w:szCs w:val="20"/>
        </w:rPr>
      </w:pPr>
      <w:r>
        <w:lastRenderedPageBreak/>
        <w:t>[Enter your writing here]</w:t>
      </w:r>
    </w:p>
    <w:p w14:paraId="27DFE8BF" w14:textId="21551381" w:rsidR="008F37AB" w:rsidRDefault="008F37AB" w:rsidP="00AE444E">
      <w:pPr>
        <w:pStyle w:val="VH2"/>
      </w:pPr>
      <w:bookmarkStart w:id="48" w:name="_Toc126490370"/>
      <w:bookmarkStart w:id="49" w:name="_Toc512242163"/>
      <w:bookmarkStart w:id="50" w:name="_Toc7411500"/>
      <w:bookmarkStart w:id="51" w:name="_Toc13460475"/>
      <w:bookmarkStart w:id="52" w:name="_Toc49570688"/>
      <w:bookmarkStart w:id="53" w:name="_Toc115602808"/>
      <w:r>
        <w:t>Availability and Recovery</w:t>
      </w:r>
      <w:bookmarkEnd w:id="48"/>
    </w:p>
    <w:p w14:paraId="57DA04C4" w14:textId="1E66EEAF" w:rsidR="008F37AB" w:rsidRDefault="008F37AB" w:rsidP="008F37AB">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 xml:space="preserve">{Defines the proportion of time that the system is functional and working. It can be measured </w:t>
      </w:r>
      <w:r w:rsidR="002004A9" w:rsidRPr="002004A9">
        <w:rPr>
          <w:rFonts w:ascii="Arial" w:eastAsia="Times New Roman" w:hAnsi="Arial"/>
          <w:i/>
          <w:iCs/>
          <w:color w:val="729800" w:themeColor="accent6" w:themeShade="BF"/>
          <w:sz w:val="20"/>
          <w:szCs w:val="21"/>
          <w:lang w:eastAsia="en-US" w:bidi="ar-SA"/>
        </w:rPr>
        <w:t>as a percentage. It should also state the recovery measures for any relevant failure}</w:t>
      </w:r>
    </w:p>
    <w:p w14:paraId="6DDF7A33" w14:textId="315FF36F" w:rsidR="00744EA6" w:rsidRPr="002004A9" w:rsidRDefault="00744EA6" w:rsidP="008F37AB">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4" w:name="_Toc126490371"/>
      <w:r>
        <w:t>Performance &amp; Capacity Requirements</w:t>
      </w:r>
      <w:bookmarkEnd w:id="49"/>
      <w:bookmarkEnd w:id="50"/>
      <w:bookmarkEnd w:id="51"/>
      <w:bookmarkEnd w:id="52"/>
      <w:bookmarkEnd w:id="53"/>
      <w:bookmarkEnd w:id="54"/>
    </w:p>
    <w:p w14:paraId="54934ADC" w14:textId="1AE9B156" w:rsidR="00DE45FC" w:rsidRDefault="00DE45FC" w:rsidP="00DE45FC">
      <w:pPr>
        <w:pStyle w:val="BodyText"/>
        <w:rPr>
          <w:i/>
          <w:iCs/>
          <w:color w:val="729800" w:themeColor="accent6" w:themeShade="BF"/>
          <w:szCs w:val="21"/>
        </w:rPr>
      </w:pPr>
      <w:bookmarkStart w:id="55" w:name="_Hlt508080229"/>
      <w:bookmarkEnd w:id="55"/>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6" w:name="_Toc115602810"/>
      <w:bookmarkStart w:id="57" w:name="_Toc126490372"/>
      <w:bookmarkStart w:id="58" w:name="_Toc512242165"/>
      <w:bookmarkStart w:id="59" w:name="_Toc7411502"/>
      <w:bookmarkStart w:id="60" w:name="_Toc13460477"/>
      <w:bookmarkStart w:id="61" w:name="_Toc49570690"/>
      <w:r>
        <w:t>Scalability</w:t>
      </w:r>
      <w:bookmarkEnd w:id="56"/>
      <w:bookmarkEnd w:id="57"/>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2" w:name="_Toc115602811"/>
      <w:bookmarkStart w:id="63" w:name="_Toc126490373"/>
      <w:r>
        <w:t>Security</w:t>
      </w:r>
      <w:bookmarkEnd w:id="62"/>
      <w:bookmarkEnd w:id="63"/>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t>[Enter your writing here]</w:t>
      </w:r>
    </w:p>
    <w:p w14:paraId="61B81062" w14:textId="7ABC778E" w:rsidR="008F37AB" w:rsidRDefault="008F37AB" w:rsidP="007F0459">
      <w:pPr>
        <w:pStyle w:val="VH2"/>
      </w:pPr>
      <w:bookmarkStart w:id="64" w:name="_Toc126490374"/>
      <w:bookmarkStart w:id="65" w:name="_Toc434125986"/>
      <w:bookmarkStart w:id="66" w:name="_Toc446899874"/>
      <w:bookmarkStart w:id="67" w:name="_Toc446899901"/>
      <w:bookmarkStart w:id="68" w:name="_Toc446918267"/>
      <w:bookmarkStart w:id="69" w:name="_Toc448413228"/>
      <w:bookmarkStart w:id="70" w:name="_Toc448416559"/>
      <w:bookmarkStart w:id="71" w:name="_Toc461246170"/>
      <w:bookmarkStart w:id="72" w:name="_Toc464523476"/>
      <w:bookmarkStart w:id="73" w:name="_Toc464523502"/>
      <w:bookmarkStart w:id="74" w:name="_Toc465428589"/>
      <w:bookmarkStart w:id="75" w:name="_Toc465428615"/>
      <w:bookmarkStart w:id="76" w:name="_Toc490183486"/>
      <w:bookmarkStart w:id="77" w:name="_Toc7411501"/>
      <w:bookmarkStart w:id="78" w:name="_Toc13460476"/>
      <w:bookmarkStart w:id="79" w:name="_Toc49570689"/>
      <w:bookmarkStart w:id="80" w:name="_Toc115602809"/>
      <w:r>
        <w:t xml:space="preserve">Monitoring </w:t>
      </w:r>
      <w:r w:rsidR="002004A9">
        <w:t>and Debugging</w:t>
      </w:r>
      <w:bookmarkEnd w:id="64"/>
    </w:p>
    <w:p w14:paraId="2B436A23" w14:textId="3265D60A" w:rsidR="002004A9" w:rsidRDefault="002004A9" w:rsidP="002004A9">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2004A9">
      <w:pPr>
        <w:pStyle w:val="VBodyText"/>
        <w:rPr>
          <w:lang w:eastAsia="he-IL"/>
        </w:rPr>
      </w:pPr>
      <w:r>
        <w:t>[Enter your writing here]</w:t>
      </w:r>
    </w:p>
    <w:p w14:paraId="4C924398" w14:textId="579DF475" w:rsidR="007F0459" w:rsidRDefault="007F0459" w:rsidP="007F0459">
      <w:pPr>
        <w:pStyle w:val="VH2"/>
      </w:pPr>
      <w:bookmarkStart w:id="81" w:name="_Toc126490375"/>
      <w:r>
        <w:t>Deployment</w:t>
      </w:r>
      <w:bookmarkEnd w:id="81"/>
    </w:p>
    <w:p w14:paraId="7267060B" w14:textId="6F4490A3" w:rsidR="00CB4311" w:rsidRDefault="00CB4311" w:rsidP="00CB4311">
      <w:pPr>
        <w:pStyle w:val="VBodyText"/>
        <w:rPr>
          <w:i/>
          <w:iCs/>
          <w:color w:val="729800" w:themeColor="accent6" w:themeShade="BF"/>
          <w:szCs w:val="21"/>
        </w:rPr>
      </w:pPr>
      <w:r w:rsidRPr="006D6970">
        <w:rPr>
          <w:i/>
          <w:iCs/>
          <w:color w:val="729800" w:themeColor="accent6" w:themeShade="BF"/>
          <w:szCs w:val="21"/>
        </w:rPr>
        <w:t>{</w:t>
      </w:r>
      <w:r w:rsidR="002004A9">
        <w:rPr>
          <w:i/>
          <w:iCs/>
          <w:color w:val="729800" w:themeColor="accent6" w:themeShade="BF"/>
          <w:szCs w:val="21"/>
        </w:rPr>
        <w:t xml:space="preserve">Describe the deployment environment - how this feature will be deployed, in the cloud native domain, how to deploy the container, what is the replica set, can this feature be deployed </w:t>
      </w:r>
      <w:r w:rsidR="002004A9" w:rsidRPr="006D6970">
        <w:rPr>
          <w:i/>
          <w:iCs/>
          <w:color w:val="729800" w:themeColor="accent6" w:themeShade="BF"/>
          <w:szCs w:val="21"/>
        </w:rPr>
        <w:t xml:space="preserve"> </w:t>
      </w:r>
      <w:r w:rsidR="002004A9">
        <w:rPr>
          <w:i/>
          <w:iCs/>
          <w:color w:val="729800" w:themeColor="accent6" w:themeShade="BF"/>
          <w:szCs w:val="21"/>
        </w:rPr>
        <w:t>on any platforms</w:t>
      </w:r>
      <w:r w:rsidRPr="006D6970">
        <w:rPr>
          <w:i/>
          <w:iCs/>
          <w:color w:val="729800" w:themeColor="accent6" w:themeShade="BF"/>
          <w:szCs w:val="21"/>
        </w:rPr>
        <w:t>}</w:t>
      </w:r>
    </w:p>
    <w:p w14:paraId="346DBF97" w14:textId="715BDFCA" w:rsidR="00744EA6" w:rsidRPr="00CB4311" w:rsidRDefault="00744EA6" w:rsidP="00CB4311">
      <w:pPr>
        <w:pStyle w:val="VBodyText"/>
        <w:rPr>
          <w:lang w:eastAsia="he-IL"/>
        </w:rPr>
      </w:pPr>
      <w:r>
        <w:t>[Enter your writing here]</w:t>
      </w:r>
    </w:p>
    <w:p w14:paraId="3F63FDD8" w14:textId="024E5895" w:rsidR="007F0459" w:rsidRDefault="007F0459" w:rsidP="007F0459">
      <w:pPr>
        <w:pStyle w:val="VH2"/>
      </w:pPr>
      <w:bookmarkStart w:id="82" w:name="_Toc126490376"/>
      <w:r>
        <w:t>Backward Compatibility</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2"/>
    </w:p>
    <w:p w14:paraId="0A5A6D0D" w14:textId="0071E674" w:rsidR="002004A9" w:rsidRDefault="002004A9" w:rsidP="002004A9">
      <w:pPr>
        <w:pStyle w:val="VBodyText"/>
        <w:rPr>
          <w:i/>
          <w:iCs/>
          <w:color w:val="729800" w:themeColor="accent6" w:themeShade="BF"/>
          <w:szCs w:val="21"/>
        </w:rPr>
      </w:pPr>
      <w:r w:rsidRPr="006D6970">
        <w:rPr>
          <w:i/>
          <w:iCs/>
          <w:color w:val="729800" w:themeColor="accent6" w:themeShade="BF"/>
          <w:szCs w:val="21"/>
        </w:rPr>
        <w:t>{</w:t>
      </w:r>
      <w:r>
        <w:rPr>
          <w:i/>
          <w:iCs/>
          <w:color w:val="729800" w:themeColor="accent6" w:themeShade="BF"/>
          <w:szCs w:val="21"/>
        </w:rPr>
        <w:t xml:space="preserve">Describe </w:t>
      </w:r>
      <w:r w:rsidR="00573F99">
        <w:rPr>
          <w:i/>
          <w:iCs/>
          <w:color w:val="729800" w:themeColor="accent6" w:themeShade="BF"/>
          <w:szCs w:val="21"/>
        </w:rPr>
        <w:t>the required backward compatibility versions that should be supported}</w:t>
      </w:r>
    </w:p>
    <w:p w14:paraId="2CA29A7A" w14:textId="0A469FB3" w:rsidR="00744EA6" w:rsidRPr="002004A9" w:rsidRDefault="00744EA6" w:rsidP="002004A9">
      <w:pPr>
        <w:pStyle w:val="VBodyText"/>
        <w:rPr>
          <w:lang w:eastAsia="he-IL"/>
        </w:rPr>
      </w:pPr>
      <w:r>
        <w:t>[Enter your writing here]</w:t>
      </w:r>
    </w:p>
    <w:p w14:paraId="475012A5" w14:textId="2BEA6FC0" w:rsidR="00DE45FC" w:rsidRPr="006D6970" w:rsidRDefault="00DE45FC" w:rsidP="00860975">
      <w:pPr>
        <w:pStyle w:val="Headinga"/>
      </w:pPr>
      <w:bookmarkStart w:id="83" w:name="_Toc115602812"/>
      <w:bookmarkStart w:id="84" w:name="_Toc126490377"/>
      <w:r w:rsidRPr="006D6970">
        <w:lastRenderedPageBreak/>
        <w:t>High Level Design</w:t>
      </w:r>
      <w:bookmarkEnd w:id="58"/>
      <w:bookmarkEnd w:id="59"/>
      <w:bookmarkEnd w:id="60"/>
      <w:bookmarkEnd w:id="61"/>
      <w:bookmarkEnd w:id="83"/>
      <w:bookmarkEnd w:id="84"/>
    </w:p>
    <w:p w14:paraId="65E80D25" w14:textId="77777777" w:rsidR="00DE45FC" w:rsidRDefault="00DE45FC" w:rsidP="00860975">
      <w:pPr>
        <w:pStyle w:val="VH2"/>
        <w:numPr>
          <w:ilvl w:val="1"/>
          <w:numId w:val="47"/>
        </w:numPr>
      </w:pPr>
      <w:bookmarkStart w:id="85" w:name="_Toc512242166"/>
      <w:bookmarkStart w:id="86" w:name="_Toc7411503"/>
      <w:bookmarkStart w:id="87" w:name="_Toc13460478"/>
      <w:bookmarkStart w:id="88" w:name="_Toc49570691"/>
      <w:bookmarkStart w:id="89" w:name="_Toc115602813"/>
      <w:bookmarkStart w:id="90" w:name="_Toc126490378"/>
      <w:r>
        <w:t>System Architecture</w:t>
      </w:r>
      <w:bookmarkEnd w:id="85"/>
      <w:bookmarkEnd w:id="86"/>
      <w:bookmarkEnd w:id="87"/>
      <w:bookmarkEnd w:id="88"/>
      <w:bookmarkEnd w:id="89"/>
      <w:bookmarkEnd w:id="90"/>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{This section should be filled for features which influence the system architecture: e.g. a new server / platform support, multi-site oriented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Process – run time behavior – how components communicate, concurrency, distribution, performance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1" w:name="_Toc512242167"/>
      <w:bookmarkStart w:id="92" w:name="_Toc7411504"/>
      <w:bookmarkStart w:id="93" w:name="_Toc13460479"/>
      <w:bookmarkStart w:id="94" w:name="_Toc49570692"/>
      <w:bookmarkStart w:id="95" w:name="_Toc115602814"/>
    </w:p>
    <w:p w14:paraId="6F266B0A" w14:textId="556AE922" w:rsidR="008F37AB" w:rsidRPr="00F83043" w:rsidRDefault="00744EA6" w:rsidP="00744EA6">
      <w:pPr>
        <w:pStyle w:val="BodyText"/>
        <w:rPr>
          <w:i/>
          <w:iCs/>
          <w:color w:val="729800" w:themeColor="accent6" w:themeShade="BF"/>
          <w:szCs w:val="21"/>
        </w:rPr>
      </w:pPr>
      <w:r>
        <w:t>[Enter your writing here]</w:t>
      </w:r>
    </w:p>
    <w:p w14:paraId="3638C32E" w14:textId="781FE8A4" w:rsidR="00DE45FC" w:rsidRDefault="00DE45FC" w:rsidP="006D6970">
      <w:pPr>
        <w:pStyle w:val="VH2"/>
        <w:rPr>
          <w:color w:val="000080"/>
        </w:rPr>
      </w:pPr>
      <w:bookmarkStart w:id="96" w:name="_Toc126490379"/>
      <w:r>
        <w:t>Processes</w:t>
      </w:r>
      <w:bookmarkEnd w:id="91"/>
      <w:bookmarkEnd w:id="92"/>
      <w:bookmarkEnd w:id="93"/>
      <w:bookmarkEnd w:id="94"/>
      <w:bookmarkEnd w:id="95"/>
      <w:bookmarkEnd w:id="96"/>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{Define what the feature should do by identifying inputs, processes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65D30E35" w:rsidR="00DE45FC" w:rsidRPr="006D6970" w:rsidRDefault="00744EA6" w:rsidP="00DE45FC">
      <w:pPr>
        <w:pStyle w:val="BodyText"/>
        <w:rPr>
          <w:i/>
          <w:iCs/>
          <w:color w:val="729800" w:themeColor="accent6" w:themeShade="BF"/>
          <w:szCs w:val="21"/>
        </w:rPr>
      </w:pPr>
      <w:r>
        <w:t>[Enter your writing here]</w:t>
      </w:r>
    </w:p>
    <w:p w14:paraId="501EF816" w14:textId="6545FC3C" w:rsidR="00DE45FC" w:rsidRDefault="00DE45FC" w:rsidP="006D6970">
      <w:pPr>
        <w:pStyle w:val="VH2"/>
        <w:rPr>
          <w:color w:val="000080"/>
        </w:rPr>
      </w:pPr>
      <w:bookmarkStart w:id="97" w:name="_Toc512242168"/>
      <w:bookmarkStart w:id="98" w:name="_Toc7411505"/>
      <w:bookmarkStart w:id="99" w:name="_Toc13460480"/>
      <w:bookmarkStart w:id="100" w:name="_Toc49570693"/>
      <w:bookmarkStart w:id="101" w:name="_Toc115602815"/>
      <w:bookmarkStart w:id="102" w:name="_Toc126490380"/>
      <w:r>
        <w:t xml:space="preserve">Design </w:t>
      </w:r>
      <w:bookmarkEnd w:id="97"/>
      <w:bookmarkEnd w:id="98"/>
      <w:bookmarkEnd w:id="99"/>
      <w:bookmarkEnd w:id="100"/>
      <w:bookmarkEnd w:id="101"/>
      <w:r w:rsidR="00F700FD">
        <w:t>Rules and Principles</w:t>
      </w:r>
      <w:bookmarkEnd w:id="102"/>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3" w:name="_Toc126490381"/>
      <w:bookmarkStart w:id="104" w:name="_Toc512242159"/>
      <w:bookmarkStart w:id="105" w:name="_Toc7411496"/>
      <w:bookmarkStart w:id="106" w:name="_Toc13460471"/>
      <w:bookmarkStart w:id="107" w:name="_Toc49570694"/>
      <w:bookmarkStart w:id="108" w:name="_Toc115602816"/>
      <w:r>
        <w:t>Upgradability</w:t>
      </w:r>
      <w:bookmarkEnd w:id="103"/>
    </w:p>
    <w:p w14:paraId="0FBC92D8" w14:textId="2D474E38" w:rsidR="00F7516B" w:rsidRDefault="00F7516B" w:rsidP="00F7516B">
      <w:pPr>
        <w:pStyle w:val="VBodyText"/>
        <w:rPr>
          <w:i/>
          <w:iCs/>
          <w:color w:val="729800" w:themeColor="accent6" w:themeShade="BF"/>
          <w:szCs w:val="21"/>
        </w:rPr>
      </w:pPr>
      <w:r w:rsidRPr="002004A9">
        <w:rPr>
          <w:i/>
          <w:iCs/>
          <w:color w:val="729800" w:themeColor="accent6" w:themeShade="BF"/>
          <w:szCs w:val="21"/>
        </w:rPr>
        <w:t xml:space="preserve">{Describe how to upgrade older version of the system to support the deployment of this feature. What components needs to be upgrade, what kind of dependencies exits. Do we need to </w:t>
      </w:r>
      <w:proofErr w:type="spellStart"/>
      <w:r w:rsidRPr="002004A9">
        <w:rPr>
          <w:i/>
          <w:iCs/>
          <w:color w:val="729800" w:themeColor="accent6" w:themeShade="BF"/>
          <w:szCs w:val="21"/>
        </w:rPr>
        <w:t>under go</w:t>
      </w:r>
      <w:proofErr w:type="spellEnd"/>
      <w:r w:rsidRPr="002004A9">
        <w:rPr>
          <w:i/>
          <w:iCs/>
          <w:color w:val="729800" w:themeColor="accent6" w:themeShade="BF"/>
          <w:szCs w:val="21"/>
        </w:rPr>
        <w:t xml:space="preserve"> DB migration, or schema changes} </w:t>
      </w:r>
    </w:p>
    <w:p w14:paraId="23908F9D" w14:textId="0952BC27" w:rsidR="00744EA6" w:rsidRPr="002004A9" w:rsidRDefault="00744EA6" w:rsidP="00F7516B">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9" w:name="_Toc126490382"/>
      <w:r>
        <w:lastRenderedPageBreak/>
        <w:t>Assumptions and Dependencies</w:t>
      </w:r>
      <w:bookmarkEnd w:id="104"/>
      <w:bookmarkEnd w:id="105"/>
      <w:bookmarkEnd w:id="106"/>
      <w:bookmarkEnd w:id="107"/>
      <w:bookmarkEnd w:id="108"/>
      <w:bookmarkEnd w:id="109"/>
    </w:p>
    <w:p w14:paraId="32777ED5" w14:textId="2D4983CD" w:rsidR="00744EA6" w:rsidRPr="00744EA6" w:rsidRDefault="00744EA6" w:rsidP="00744EA6">
      <w:pPr>
        <w:pStyle w:val="VBodyText"/>
        <w:rPr>
          <w:lang w:eastAsia="he-IL"/>
        </w:rPr>
      </w:pPr>
      <w:r>
        <w:t>[Enter your writing here]</w:t>
      </w:r>
    </w:p>
    <w:p w14:paraId="4F4C74D3" w14:textId="77777777" w:rsidR="00DE45FC" w:rsidRPr="006D6970" w:rsidRDefault="00DE45FC" w:rsidP="00860975">
      <w:pPr>
        <w:pStyle w:val="Headinga"/>
      </w:pPr>
      <w:bookmarkStart w:id="110" w:name="_Toc6215809"/>
      <w:bookmarkStart w:id="111" w:name="_Toc6215893"/>
      <w:bookmarkStart w:id="112" w:name="_Toc7411506"/>
      <w:bookmarkStart w:id="113" w:name="_Toc6215250"/>
      <w:bookmarkStart w:id="114" w:name="_Toc6215812"/>
      <w:bookmarkStart w:id="115" w:name="_Toc6215896"/>
      <w:bookmarkStart w:id="116" w:name="_Toc7411509"/>
      <w:bookmarkStart w:id="117" w:name="_Toc6215251"/>
      <w:bookmarkStart w:id="118" w:name="_Toc6215813"/>
      <w:bookmarkStart w:id="119" w:name="_Toc6215897"/>
      <w:bookmarkStart w:id="120" w:name="_Toc7411510"/>
      <w:bookmarkStart w:id="121" w:name="_Toc6215255"/>
      <w:bookmarkStart w:id="122" w:name="_Toc6215817"/>
      <w:bookmarkStart w:id="123" w:name="_Toc6215901"/>
      <w:bookmarkStart w:id="124" w:name="_Toc7411514"/>
      <w:bookmarkStart w:id="125" w:name="_Toc6215258"/>
      <w:bookmarkStart w:id="126" w:name="_Toc6215820"/>
      <w:bookmarkStart w:id="127" w:name="_Toc6215904"/>
      <w:bookmarkStart w:id="128" w:name="_Toc7411517"/>
      <w:bookmarkStart w:id="129" w:name="_Toc6215260"/>
      <w:bookmarkStart w:id="130" w:name="_Toc6215822"/>
      <w:bookmarkStart w:id="131" w:name="_Toc6215906"/>
      <w:bookmarkStart w:id="132" w:name="_Toc7411519"/>
      <w:bookmarkStart w:id="133" w:name="_Toc6215262"/>
      <w:bookmarkStart w:id="134" w:name="_Toc6215824"/>
      <w:bookmarkStart w:id="135" w:name="_Toc6215908"/>
      <w:bookmarkStart w:id="136" w:name="_Toc7411521"/>
      <w:bookmarkStart w:id="137" w:name="_Toc6215264"/>
      <w:bookmarkStart w:id="138" w:name="_Toc6215826"/>
      <w:bookmarkStart w:id="139" w:name="_Toc6215910"/>
      <w:bookmarkStart w:id="140" w:name="_Toc7411523"/>
      <w:bookmarkStart w:id="141" w:name="_Toc6215266"/>
      <w:bookmarkStart w:id="142" w:name="_Toc6215828"/>
      <w:bookmarkStart w:id="143" w:name="_Toc6215912"/>
      <w:bookmarkStart w:id="144" w:name="_Toc7411525"/>
      <w:bookmarkStart w:id="145" w:name="_Toc6215269"/>
      <w:bookmarkStart w:id="146" w:name="_Toc6215831"/>
      <w:bookmarkStart w:id="147" w:name="_Toc6215915"/>
      <w:bookmarkStart w:id="148" w:name="_Toc7411528"/>
      <w:bookmarkStart w:id="149" w:name="_Toc115602817"/>
      <w:bookmarkStart w:id="150" w:name="_Toc49570695"/>
      <w:bookmarkStart w:id="151" w:name="_Toc13460516"/>
      <w:bookmarkStart w:id="152" w:name="_Toc7411557"/>
      <w:bookmarkStart w:id="153" w:name="_Toc2046548"/>
      <w:bookmarkStart w:id="154" w:name="_Toc12649038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6D6970">
        <w:t>Time Estimation</w:t>
      </w:r>
      <w:bookmarkEnd w:id="149"/>
      <w:bookmarkEnd w:id="150"/>
      <w:bookmarkEnd w:id="151"/>
      <w:bookmarkEnd w:id="152"/>
      <w:bookmarkEnd w:id="153"/>
      <w:bookmarkEnd w:id="154"/>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{Insert the work plan time estimation for development after HLD writing }</w:t>
      </w:r>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{Insert the work plan time estimation for development after this FRS review }</w:t>
      </w:r>
    </w:p>
    <w:p w14:paraId="6326E9E5" w14:textId="77777777" w:rsidR="00DE45FC" w:rsidRPr="00860975" w:rsidRDefault="00DE45FC" w:rsidP="00860975">
      <w:pPr>
        <w:pStyle w:val="Headinga"/>
      </w:pPr>
      <w:bookmarkStart w:id="155" w:name="_Toc7411560"/>
      <w:bookmarkStart w:id="156" w:name="_Toc13460519"/>
      <w:bookmarkStart w:id="157" w:name="_Toc49570696"/>
      <w:bookmarkStart w:id="158" w:name="_Toc115602818"/>
      <w:bookmarkStart w:id="159" w:name="_Toc126490384"/>
      <w:r w:rsidRPr="00860975">
        <w:t>Limitations and Reservations</w:t>
      </w:r>
      <w:bookmarkEnd w:id="155"/>
      <w:bookmarkEnd w:id="156"/>
      <w:bookmarkEnd w:id="157"/>
      <w:bookmarkEnd w:id="158"/>
      <w:bookmarkEnd w:id="159"/>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60" w:name="_Toc7411561"/>
      <w:bookmarkStart w:id="161" w:name="_Toc13460520"/>
      <w:bookmarkStart w:id="162" w:name="_Toc49570697"/>
      <w:bookmarkStart w:id="163" w:name="_Toc115602819"/>
      <w:bookmarkStart w:id="164" w:name="_Toc126490385"/>
      <w:r w:rsidRPr="00860975">
        <w:t>Risks</w:t>
      </w:r>
      <w:bookmarkEnd w:id="160"/>
      <w:bookmarkEnd w:id="161"/>
      <w:bookmarkEnd w:id="162"/>
      <w:bookmarkEnd w:id="163"/>
      <w:bookmarkEnd w:id="164"/>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{For each risk, specify the resolution method (i.e., how to minimize the risk, and  are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5" w:name="_Toc7411562"/>
      <w:bookmarkStart w:id="166" w:name="_Toc13460521"/>
      <w:bookmarkStart w:id="167" w:name="_Toc49570698"/>
      <w:bookmarkStart w:id="168" w:name="_Toc115602820"/>
      <w:bookmarkStart w:id="169" w:name="_Toc126490386"/>
      <w:r w:rsidRPr="00F700FD">
        <w:t>Open Issues</w:t>
      </w:r>
      <w:bookmarkEnd w:id="165"/>
      <w:bookmarkEnd w:id="166"/>
      <w:bookmarkEnd w:id="167"/>
      <w:bookmarkEnd w:id="168"/>
      <w:bookmarkEnd w:id="169"/>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3"/>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even" r:id="rId14"/>
      <w:headerReference w:type="default" r:id="rId15"/>
      <w:footerReference w:type="even" r:id="rId16"/>
      <w:footerReference w:type="default" r:id="rId17"/>
      <w:headerReference w:type="first" r:id="rId18"/>
      <w:footerReference w:type="first" r:id="rId19"/>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3EB15" w14:textId="77777777" w:rsidR="00357039" w:rsidRDefault="00357039">
      <w:r>
        <w:separator/>
      </w:r>
    </w:p>
  </w:endnote>
  <w:endnote w:type="continuationSeparator" w:id="0">
    <w:p w14:paraId="15BA1578" w14:textId="77777777" w:rsidR="00357039" w:rsidRDefault="0035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33705" w14:textId="77777777" w:rsidR="007E3D45" w:rsidRDefault="007E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77777777" w:rsidR="00DF6C68" w:rsidRPr="0034022C" w:rsidRDefault="00DF6C68" w:rsidP="00F25D30">
    <w:pPr>
      <w:pStyle w:val="Footer"/>
      <w:tabs>
        <w:tab w:val="clear" w:pos="4320"/>
        <w:tab w:val="clear" w:pos="8640"/>
        <w:tab w:val="right" w:pos="9000"/>
      </w:tabs>
      <w:spacing w:line="240" w:lineRule="atLeast"/>
      <w:ind w:left="-900"/>
      <w:rPr>
        <w:rFonts w:ascii="Arial" w:hAnsi="Arial" w:cs="Arial"/>
        <w:sz w:val="18"/>
        <w:szCs w:val="18"/>
      </w:rPr>
    </w:pPr>
    <w:r w:rsidRPr="00737630">
      <w:rPr>
        <w:rFonts w:ascii="Arial" w:hAnsi="Arial" w:cs="Arial"/>
        <w:sz w:val="18"/>
        <w:szCs w:val="18"/>
        <w:highlight w:val="yellow"/>
      </w:rPr>
      <w:t>[Document Title]</w:t>
    </w:r>
    <w:r>
      <w:rPr>
        <w:rFonts w:ascii="Arial" w:hAnsi="Arial" w:cs="Arial"/>
        <w:sz w:val="18"/>
        <w:szCs w:val="18"/>
      </w:rPr>
      <w:tab/>
    </w:r>
    <w:r w:rsidRPr="0034022C">
      <w:rPr>
        <w:rFonts w:ascii="Arial" w:hAnsi="Arial" w:cs="Arial"/>
        <w:sz w:val="18"/>
        <w:szCs w:val="18"/>
      </w:rPr>
      <w:t xml:space="preserve">Page </w:t>
    </w:r>
    <w:r w:rsidRPr="0034022C">
      <w:rPr>
        <w:rStyle w:val="PageNumber"/>
        <w:rFonts w:ascii="Arial" w:hAnsi="Arial" w:cs="Arial"/>
        <w:sz w:val="18"/>
        <w:szCs w:val="18"/>
      </w:rPr>
      <w:fldChar w:fldCharType="begin"/>
    </w:r>
    <w:r w:rsidRPr="0034022C">
      <w:rPr>
        <w:rStyle w:val="PageNumber"/>
        <w:rFonts w:ascii="Arial" w:hAnsi="Arial" w:cs="Arial"/>
        <w:sz w:val="18"/>
        <w:szCs w:val="18"/>
      </w:rPr>
      <w:instrText xml:space="preserve"> PAGE </w:instrText>
    </w:r>
    <w:r w:rsidRPr="0034022C">
      <w:rPr>
        <w:rStyle w:val="PageNumber"/>
        <w:rFonts w:ascii="Arial" w:hAnsi="Arial" w:cs="Arial"/>
        <w:sz w:val="18"/>
        <w:szCs w:val="18"/>
      </w:rPr>
      <w:fldChar w:fldCharType="separate"/>
    </w:r>
    <w:r>
      <w:rPr>
        <w:rStyle w:val="PageNumber"/>
        <w:rFonts w:ascii="Arial" w:hAnsi="Arial" w:cs="Arial"/>
        <w:noProof/>
        <w:sz w:val="18"/>
        <w:szCs w:val="18"/>
      </w:rPr>
      <w:t>6</w:t>
    </w:r>
    <w:r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1DE7E" w14:textId="77777777" w:rsidR="007E3D45" w:rsidRDefault="007E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37BBD" w14:textId="77777777" w:rsidR="00357039" w:rsidRDefault="00357039">
      <w:r>
        <w:separator/>
      </w:r>
    </w:p>
  </w:footnote>
  <w:footnote w:type="continuationSeparator" w:id="0">
    <w:p w14:paraId="69D8A4C9" w14:textId="77777777" w:rsidR="00357039" w:rsidRDefault="00357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82E4" w14:textId="77777777" w:rsidR="007E3D45" w:rsidRDefault="007E3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EE28" w14:textId="77777777" w:rsidR="007E3D45" w:rsidRDefault="007E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0"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6"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7" w15:restartNumberingAfterBreak="0">
    <w:nsid w:val="2FE22F23"/>
    <w:multiLevelType w:val="hybridMultilevel"/>
    <w:tmpl w:val="144043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20"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2"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5"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6"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29"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30"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1"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5"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7"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9"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40"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5"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6"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8"/>
  </w:num>
  <w:num w:numId="2" w16cid:durableId="520708507">
    <w:abstractNumId w:val="3"/>
  </w:num>
  <w:num w:numId="3" w16cid:durableId="1426615927">
    <w:abstractNumId w:val="25"/>
  </w:num>
  <w:num w:numId="4" w16cid:durableId="1799029759">
    <w:abstractNumId w:val="19"/>
  </w:num>
  <w:num w:numId="5" w16cid:durableId="1887645252">
    <w:abstractNumId w:val="38"/>
  </w:num>
  <w:num w:numId="6" w16cid:durableId="1624076260">
    <w:abstractNumId w:val="16"/>
  </w:num>
  <w:num w:numId="7" w16cid:durableId="1298144275">
    <w:abstractNumId w:val="9"/>
  </w:num>
  <w:num w:numId="8" w16cid:durableId="1330870867">
    <w:abstractNumId w:val="15"/>
  </w:num>
  <w:num w:numId="9" w16cid:durableId="2088723834">
    <w:abstractNumId w:val="30"/>
  </w:num>
  <w:num w:numId="10" w16cid:durableId="392658082">
    <w:abstractNumId w:val="45"/>
  </w:num>
  <w:num w:numId="11" w16cid:durableId="888414475">
    <w:abstractNumId w:val="7"/>
  </w:num>
  <w:num w:numId="12" w16cid:durableId="1179153078">
    <w:abstractNumId w:val="39"/>
  </w:num>
  <w:num w:numId="13" w16cid:durableId="1180238427">
    <w:abstractNumId w:val="28"/>
  </w:num>
  <w:num w:numId="14" w16cid:durableId="428892602">
    <w:abstractNumId w:val="22"/>
  </w:num>
  <w:num w:numId="15" w16cid:durableId="1679769162">
    <w:abstractNumId w:val="29"/>
  </w:num>
  <w:num w:numId="16" w16cid:durableId="186678355">
    <w:abstractNumId w:val="44"/>
  </w:num>
  <w:num w:numId="17" w16cid:durableId="1454980336">
    <w:abstractNumId w:val="21"/>
  </w:num>
  <w:num w:numId="18" w16cid:durableId="957761197">
    <w:abstractNumId w:val="36"/>
  </w:num>
  <w:num w:numId="19" w16cid:durableId="28536546">
    <w:abstractNumId w:val="11"/>
  </w:num>
  <w:num w:numId="20" w16cid:durableId="1278025759">
    <w:abstractNumId w:val="0"/>
  </w:num>
  <w:num w:numId="21" w16cid:durableId="248924931">
    <w:abstractNumId w:val="1"/>
  </w:num>
  <w:num w:numId="22" w16cid:durableId="1720476220">
    <w:abstractNumId w:val="34"/>
  </w:num>
  <w:num w:numId="23" w16cid:durableId="358118785">
    <w:abstractNumId w:val="23"/>
  </w:num>
  <w:num w:numId="24" w16cid:durableId="1128934694">
    <w:abstractNumId w:val="33"/>
  </w:num>
  <w:num w:numId="25" w16cid:durableId="32120007">
    <w:abstractNumId w:val="32"/>
  </w:num>
  <w:num w:numId="26" w16cid:durableId="710349952">
    <w:abstractNumId w:val="43"/>
  </w:num>
  <w:num w:numId="27" w16cid:durableId="276835336">
    <w:abstractNumId w:val="18"/>
  </w:num>
  <w:num w:numId="28" w16cid:durableId="193886953">
    <w:abstractNumId w:val="37"/>
  </w:num>
  <w:num w:numId="29" w16cid:durableId="1083797594">
    <w:abstractNumId w:val="31"/>
  </w:num>
  <w:num w:numId="30" w16cid:durableId="1789814178">
    <w:abstractNumId w:val="5"/>
  </w:num>
  <w:num w:numId="31" w16cid:durableId="469058254">
    <w:abstractNumId w:val="27"/>
  </w:num>
  <w:num w:numId="32" w16cid:durableId="1173371301">
    <w:abstractNumId w:val="42"/>
  </w:num>
  <w:num w:numId="33" w16cid:durableId="1764106450">
    <w:abstractNumId w:val="24"/>
  </w:num>
  <w:num w:numId="34" w16cid:durableId="612900222">
    <w:abstractNumId w:val="20"/>
  </w:num>
  <w:num w:numId="35" w16cid:durableId="1740245511">
    <w:abstractNumId w:val="14"/>
  </w:num>
  <w:num w:numId="36" w16cid:durableId="1648045833">
    <w:abstractNumId w:val="35"/>
  </w:num>
  <w:num w:numId="37" w16cid:durableId="568227933">
    <w:abstractNumId w:val="46"/>
  </w:num>
  <w:num w:numId="38" w16cid:durableId="1686052578">
    <w:abstractNumId w:val="41"/>
  </w:num>
  <w:num w:numId="39" w16cid:durableId="1206260465">
    <w:abstractNumId w:val="13"/>
  </w:num>
  <w:num w:numId="40" w16cid:durableId="302009697">
    <w:abstractNumId w:val="26"/>
  </w:num>
  <w:num w:numId="41" w16cid:durableId="381904749">
    <w:abstractNumId w:val="10"/>
  </w:num>
  <w:num w:numId="42" w16cid:durableId="1186945696">
    <w:abstractNumId w:val="40"/>
  </w:num>
  <w:num w:numId="43" w16cid:durableId="1338339147">
    <w:abstractNumId w:val="2"/>
  </w:num>
  <w:num w:numId="44" w16cid:durableId="574248558">
    <w:abstractNumId w:val="47"/>
  </w:num>
  <w:num w:numId="45" w16cid:durableId="1316494984">
    <w:abstractNumId w:val="6"/>
  </w:num>
  <w:num w:numId="46" w16cid:durableId="7321197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8"/>
  </w:num>
  <w:num w:numId="49" w16cid:durableId="202909567">
    <w:abstractNumId w:val="4"/>
  </w:num>
  <w:num w:numId="50" w16cid:durableId="1129127590">
    <w:abstractNumId w:val="12"/>
  </w:num>
  <w:num w:numId="51" w16cid:durableId="391734383">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22BE"/>
    <w:rsid w:val="001542E7"/>
    <w:rsid w:val="0015473D"/>
    <w:rsid w:val="00154FAC"/>
    <w:rsid w:val="001561EE"/>
    <w:rsid w:val="00156E52"/>
    <w:rsid w:val="001578E8"/>
    <w:rsid w:val="00162BC4"/>
    <w:rsid w:val="00162D25"/>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909"/>
    <w:rsid w:val="002A6F3D"/>
    <w:rsid w:val="002A7FBB"/>
    <w:rsid w:val="002B0EF5"/>
    <w:rsid w:val="002B259A"/>
    <w:rsid w:val="002B2B36"/>
    <w:rsid w:val="002B2EBF"/>
    <w:rsid w:val="002B63D5"/>
    <w:rsid w:val="002B702E"/>
    <w:rsid w:val="002C083F"/>
    <w:rsid w:val="002C09DD"/>
    <w:rsid w:val="002C1F9C"/>
    <w:rsid w:val="002C367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039"/>
    <w:rsid w:val="00357F60"/>
    <w:rsid w:val="00357FC4"/>
    <w:rsid w:val="00360C37"/>
    <w:rsid w:val="003611F4"/>
    <w:rsid w:val="00361975"/>
    <w:rsid w:val="00363EF6"/>
    <w:rsid w:val="00364C45"/>
    <w:rsid w:val="00364D5C"/>
    <w:rsid w:val="00365022"/>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5949"/>
    <w:rsid w:val="003D1DDD"/>
    <w:rsid w:val="003D29B4"/>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13B3"/>
    <w:rsid w:val="0049213F"/>
    <w:rsid w:val="004A00B6"/>
    <w:rsid w:val="004A21D6"/>
    <w:rsid w:val="004A43F0"/>
    <w:rsid w:val="004A5CD3"/>
    <w:rsid w:val="004B033E"/>
    <w:rsid w:val="004B11EC"/>
    <w:rsid w:val="004B4616"/>
    <w:rsid w:val="004B5815"/>
    <w:rsid w:val="004C04C9"/>
    <w:rsid w:val="004C223F"/>
    <w:rsid w:val="004C2DF2"/>
    <w:rsid w:val="004C3444"/>
    <w:rsid w:val="004C3EF0"/>
    <w:rsid w:val="004C5BC4"/>
    <w:rsid w:val="004C64C7"/>
    <w:rsid w:val="004D06FC"/>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5BAC"/>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2742"/>
    <w:rsid w:val="005B37AD"/>
    <w:rsid w:val="005B5813"/>
    <w:rsid w:val="005B5F0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28E1"/>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90E53"/>
    <w:rsid w:val="00693FAD"/>
    <w:rsid w:val="00695FB6"/>
    <w:rsid w:val="006967B2"/>
    <w:rsid w:val="00697A9A"/>
    <w:rsid w:val="00697D50"/>
    <w:rsid w:val="006A7DD3"/>
    <w:rsid w:val="006B00D5"/>
    <w:rsid w:val="006B4944"/>
    <w:rsid w:val="006B78C4"/>
    <w:rsid w:val="006C1FA6"/>
    <w:rsid w:val="006C2B97"/>
    <w:rsid w:val="006C352E"/>
    <w:rsid w:val="006C3797"/>
    <w:rsid w:val="006C3A5A"/>
    <w:rsid w:val="006C4561"/>
    <w:rsid w:val="006C6141"/>
    <w:rsid w:val="006C6D00"/>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B7B"/>
    <w:rsid w:val="007A37B5"/>
    <w:rsid w:val="007A3EBC"/>
    <w:rsid w:val="007A75F5"/>
    <w:rsid w:val="007B1853"/>
    <w:rsid w:val="007B306A"/>
    <w:rsid w:val="007B3B57"/>
    <w:rsid w:val="007C0AE8"/>
    <w:rsid w:val="007C0CAE"/>
    <w:rsid w:val="007C2987"/>
    <w:rsid w:val="007C34A3"/>
    <w:rsid w:val="007D2E51"/>
    <w:rsid w:val="007E065D"/>
    <w:rsid w:val="007E0C23"/>
    <w:rsid w:val="007E0EDE"/>
    <w:rsid w:val="007E1695"/>
    <w:rsid w:val="007E3881"/>
    <w:rsid w:val="007E3C66"/>
    <w:rsid w:val="007E3D45"/>
    <w:rsid w:val="007E544A"/>
    <w:rsid w:val="007E7CFB"/>
    <w:rsid w:val="007F0459"/>
    <w:rsid w:val="007F419A"/>
    <w:rsid w:val="007F5369"/>
    <w:rsid w:val="007F5621"/>
    <w:rsid w:val="007F617F"/>
    <w:rsid w:val="007F6BE1"/>
    <w:rsid w:val="007F7321"/>
    <w:rsid w:val="007F79F6"/>
    <w:rsid w:val="008006D3"/>
    <w:rsid w:val="00800C60"/>
    <w:rsid w:val="0080111D"/>
    <w:rsid w:val="0080120C"/>
    <w:rsid w:val="00801CE2"/>
    <w:rsid w:val="00802722"/>
    <w:rsid w:val="00803456"/>
    <w:rsid w:val="00803C44"/>
    <w:rsid w:val="008040A5"/>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3494"/>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457"/>
    <w:rsid w:val="009064A8"/>
    <w:rsid w:val="00911C11"/>
    <w:rsid w:val="00914882"/>
    <w:rsid w:val="00914CDA"/>
    <w:rsid w:val="009154CF"/>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37D0"/>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1CA2"/>
    <w:rsid w:val="00A02D80"/>
    <w:rsid w:val="00A03EDF"/>
    <w:rsid w:val="00A04954"/>
    <w:rsid w:val="00A0562A"/>
    <w:rsid w:val="00A05CA9"/>
    <w:rsid w:val="00A06CE0"/>
    <w:rsid w:val="00A10D1C"/>
    <w:rsid w:val="00A112C2"/>
    <w:rsid w:val="00A13EEF"/>
    <w:rsid w:val="00A14172"/>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67E3A"/>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175"/>
    <w:rsid w:val="00B215DD"/>
    <w:rsid w:val="00B2287F"/>
    <w:rsid w:val="00B228B7"/>
    <w:rsid w:val="00B2432F"/>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F0900"/>
    <w:rsid w:val="00BF14D1"/>
    <w:rsid w:val="00BF28D3"/>
    <w:rsid w:val="00BF34A9"/>
    <w:rsid w:val="00BF5E10"/>
    <w:rsid w:val="00BF696B"/>
    <w:rsid w:val="00C0395B"/>
    <w:rsid w:val="00C03B9C"/>
    <w:rsid w:val="00C07786"/>
    <w:rsid w:val="00C078D6"/>
    <w:rsid w:val="00C07BB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A07DB"/>
    <w:rsid w:val="00CA12B8"/>
    <w:rsid w:val="00CA2BD1"/>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F0BB2"/>
    <w:rsid w:val="00CF0CC9"/>
    <w:rsid w:val="00CF174E"/>
    <w:rsid w:val="00CF1751"/>
    <w:rsid w:val="00CF2314"/>
    <w:rsid w:val="00CF4457"/>
    <w:rsid w:val="00CF61E7"/>
    <w:rsid w:val="00CF622F"/>
    <w:rsid w:val="00CF76C7"/>
    <w:rsid w:val="00D00C64"/>
    <w:rsid w:val="00D010B2"/>
    <w:rsid w:val="00D02301"/>
    <w:rsid w:val="00D02E95"/>
    <w:rsid w:val="00D0335A"/>
    <w:rsid w:val="00D0478F"/>
    <w:rsid w:val="00D05C9C"/>
    <w:rsid w:val="00D069B8"/>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3232"/>
    <w:rsid w:val="00D900BF"/>
    <w:rsid w:val="00D90AD8"/>
    <w:rsid w:val="00D91486"/>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6C68"/>
    <w:rsid w:val="00DF72D3"/>
    <w:rsid w:val="00DF78AA"/>
    <w:rsid w:val="00DF7BC6"/>
    <w:rsid w:val="00E001B4"/>
    <w:rsid w:val="00E01170"/>
    <w:rsid w:val="00E017A6"/>
    <w:rsid w:val="00E05D5F"/>
    <w:rsid w:val="00E07E95"/>
    <w:rsid w:val="00E1074B"/>
    <w:rsid w:val="00E10B84"/>
    <w:rsid w:val="00E11422"/>
    <w:rsid w:val="00E12E80"/>
    <w:rsid w:val="00E13239"/>
    <w:rsid w:val="00E13BFE"/>
    <w:rsid w:val="00E13E05"/>
    <w:rsid w:val="00E14C73"/>
    <w:rsid w:val="00E20ADC"/>
    <w:rsid w:val="00E20E97"/>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3A38"/>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F4"/>
    <w:rsid w:val="00EA232B"/>
    <w:rsid w:val="00EA396E"/>
    <w:rsid w:val="00EA5378"/>
    <w:rsid w:val="00EA5DCB"/>
    <w:rsid w:val="00EA78D8"/>
    <w:rsid w:val="00EB066E"/>
    <w:rsid w:val="00EB0EB4"/>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FEE"/>
    <w:rsid w:val="00EE4266"/>
    <w:rsid w:val="00EE555F"/>
    <w:rsid w:val="00EE69A2"/>
    <w:rsid w:val="00EF3685"/>
    <w:rsid w:val="00EF3B3D"/>
    <w:rsid w:val="00EF3F32"/>
    <w:rsid w:val="00EF4C4E"/>
    <w:rsid w:val="00EF58B8"/>
    <w:rsid w:val="00EF595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50354"/>
    <w:rsid w:val="00F516BE"/>
    <w:rsid w:val="00F52ABB"/>
    <w:rsid w:val="00F5444A"/>
    <w:rsid w:val="00F54E79"/>
    <w:rsid w:val="00F57B55"/>
    <w:rsid w:val="00F60143"/>
    <w:rsid w:val="00F60AFE"/>
    <w:rsid w:val="00F60E6B"/>
    <w:rsid w:val="00F61C02"/>
    <w:rsid w:val="00F66469"/>
    <w:rsid w:val="00F67E98"/>
    <w:rsid w:val="00F67EAF"/>
    <w:rsid w:val="00F700FD"/>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C7B"/>
    <w:rsid w:val="00FA27FE"/>
    <w:rsid w:val="00FA383D"/>
    <w:rsid w:val="00FA3B68"/>
    <w:rsid w:val="00FA3DE9"/>
    <w:rsid w:val="00FA4F9C"/>
    <w:rsid w:val="00FA5182"/>
    <w:rsid w:val="00FA596E"/>
    <w:rsid w:val="00FA6894"/>
    <w:rsid w:val="00FB0602"/>
    <w:rsid w:val="00FB1BF8"/>
    <w:rsid w:val="00FB3DC7"/>
    <w:rsid w:val="00FB406E"/>
    <w:rsid w:val="00FB41DF"/>
    <w:rsid w:val="00FB4725"/>
    <w:rsid w:val="00FB5B6A"/>
    <w:rsid w:val="00FC095C"/>
    <w:rsid w:val="00FC0DB1"/>
    <w:rsid w:val="00FC1BD2"/>
    <w:rsid w:val="00FC3C9F"/>
    <w:rsid w:val="00FC463C"/>
    <w:rsid w:val="00FC4646"/>
    <w:rsid w:val="00FC556C"/>
    <w:rsid w:val="00FC5D17"/>
    <w:rsid w:val="00FC7CCE"/>
    <w:rsid w:val="00FD3014"/>
    <w:rsid w:val="00FD46BE"/>
    <w:rsid w:val="00FD56FD"/>
    <w:rsid w:val="00FD60B7"/>
    <w:rsid w:val="00FD7174"/>
    <w:rsid w:val="00FD793B"/>
    <w:rsid w:val="00FE013B"/>
    <w:rsid w:val="00FE0800"/>
    <w:rsid w:val="00FE15CB"/>
    <w:rsid w:val="00FE1808"/>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
    </o:shapedefaults>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C232EC"/>
    <w:pPr>
      <w:widowControl w:val="0"/>
      <w:suppressAutoHyphens w:val="0"/>
      <w:spacing w:line="276" w:lineRule="auto"/>
      <w:jc w:val="both"/>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C232EC"/>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522BE"/>
    <w:rsid w:val="001B7E74"/>
    <w:rsid w:val="0020696B"/>
    <w:rsid w:val="00B97082"/>
    <w:rsid w:val="00C06B4B"/>
    <w:rsid w:val="00CD3C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martDocs xmlns="http://www.thirtysix.net/smartdocs/documentInfo">
  <Version>2014.1.7.0</Version>
</SmartDocs>
</file>

<file path=customXml/item3.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Props1.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631E7-5C57-4B46-8AA6-CF5EA57113AC}">
  <ds:schemaRefs>
    <ds:schemaRef ds:uri="http://www.thirtysix.net/smartdocs/documentInfo"/>
  </ds:schemaRefs>
</ds:datastoreItem>
</file>

<file path=customXml/itemProps3.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4.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5.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6.xml><?xml version="1.0" encoding="utf-8"?>
<ds:datastoreItem xmlns:ds="http://schemas.openxmlformats.org/officeDocument/2006/customXml" ds:itemID="{A7918E43-5825-446A-A756-ADC00F3BAC20}">
  <ds:schemaRefs>
    <ds:schemaRef ds:uri="http://www.thirtysix.net/smartdocs/reusableVariabl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12368</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2024-11-01T17:03:00Z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