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686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 MEM -&gt; LOW MEM : arguments -&gt; return address -&gt; frame pointer -&gt; local variable</w:t>
      </w:r>
    </w:p>
    <w:p>
      <w:r>
        <w:drawing>
          <wp:inline distT="0" distB="0" distL="114300" distR="114300">
            <wp:extent cx="5267325" cy="22040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designing a botnet command and control (C&amp;C) system, the following considerations are crucial: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agile, hard to disable or block, efficient and reliable, hard to detect</w:t>
      </w:r>
    </w:p>
    <w:p>
      <w:r>
        <w:drawing>
          <wp:inline distT="0" distB="0" distL="114300" distR="114300">
            <wp:extent cx="5267325" cy="20929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smart phone - something you have, walking gesture - something u are, password - something you know</w:t>
      </w:r>
    </w:p>
    <w:p>
      <w:r>
        <w:drawing>
          <wp:inline distT="0" distB="0" distL="114300" distR="114300">
            <wp:extent cx="5273040" cy="2268220"/>
            <wp:effectExtent l="0" t="0" r="38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 -&gt; LOW : stack -&gt;&lt;- heap , bss, data, text</w:t>
      </w:r>
    </w:p>
    <w:p>
      <w:r>
        <w:drawing>
          <wp:inline distT="0" distB="0" distL="114300" distR="114300">
            <wp:extent cx="5269230" cy="2310130"/>
            <wp:effectExtent l="0" t="0" r="762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Trojan horse  is a malicious software that allows other programs to control your computer by misleading users of its true intent.</w:t>
      </w:r>
    </w:p>
    <w:p>
      <w:r>
        <w:drawing>
          <wp:inline distT="0" distB="0" distL="114300" distR="114300">
            <wp:extent cx="5272405" cy="2294890"/>
            <wp:effectExtent l="0" t="0" r="444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The total transferred amount of the check has been modified from $100 to $1000</w:t>
      </w:r>
    </w:p>
    <w:p>
      <w:r>
        <w:drawing>
          <wp:inline distT="0" distB="0" distL="114300" distR="114300">
            <wp:extent cx="5268595" cy="3773170"/>
            <wp:effectExtent l="0" t="0" r="825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SHA-1 , sender’s private key, SHA-1, sender’s public key.</w:t>
      </w:r>
    </w:p>
    <w:p>
      <w:r>
        <w:drawing>
          <wp:inline distT="0" distB="0" distL="114300" distR="114300">
            <wp:extent cx="5272405" cy="233553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maximize the entropy of </w:t>
      </w:r>
    </w:p>
    <w:p>
      <w:r>
        <w:drawing>
          <wp:inline distT="0" distB="0" distL="114300" distR="114300">
            <wp:extent cx="5269865" cy="1970405"/>
            <wp:effectExtent l="0" t="0" r="698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classifications - objects, clearances - subjects.</w:t>
      </w:r>
    </w:p>
    <w:p>
      <w:r>
        <w:drawing>
          <wp:inline distT="0" distB="0" distL="114300" distR="114300">
            <wp:extent cx="5266055" cy="2226310"/>
            <wp:effectExtent l="0" t="0" r="1079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access control policy is implemented as default in Linux, Windows, MacOS is DAC</w:t>
      </w:r>
    </w:p>
    <w:p/>
    <w:p>
      <w:r>
        <w:drawing>
          <wp:inline distT="0" distB="0" distL="114300" distR="114300">
            <wp:extent cx="5268595" cy="2084070"/>
            <wp:effectExtent l="0" t="0" r="825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69230" cy="2176780"/>
            <wp:effectExtent l="0" t="0" r="762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962150"/>
            <wp:effectExtent l="0" t="0" r="1079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271395"/>
            <wp:effectExtent l="0" t="0" r="1016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03475"/>
            <wp:effectExtent l="0" t="0" r="317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526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33625"/>
            <wp:effectExtent l="0" t="0" r="1016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57120"/>
            <wp:effectExtent l="0" t="0" r="698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96440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43455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09240"/>
            <wp:effectExtent l="0" t="0" r="508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7875"/>
            <wp:effectExtent l="0" t="0" r="381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88515"/>
            <wp:effectExtent l="0" t="0" r="381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62835"/>
            <wp:effectExtent l="0" t="0" r="10160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37740"/>
            <wp:effectExtent l="0" t="0" r="444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437130"/>
            <wp:effectExtent l="0" t="0" r="1079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209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01545"/>
            <wp:effectExtent l="0" t="0" r="444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C14AF"/>
    <w:rsid w:val="112948BF"/>
    <w:rsid w:val="591E6595"/>
    <w:rsid w:val="709C14AF"/>
    <w:rsid w:val="DECBA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2023-12-13T18:25:00Z</dcterms:created>
  <dc:creator>WPS_1693742399</dc:creator>
  <cp:lastModifiedBy>hoanganh033</cp:lastModifiedBy>
  <dcterms:modified xsi:type="dcterms:W3CDTF">2023-12-14T19:35:14Z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  <property fmtid="{D5CDD505-2E9C-101B-9397-08002B2CF9AE}" pid="3" name="ICV">
    <vt:lpwstr>1E0FA3F4CA304059B1A8273FF7B35D43_11</vt:lpwstr>
  </property>
</Properties>
</file>