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062" w:rsidRPr="00A41ACB" w:rsidRDefault="004B56EE" w:rsidP="004B56EE">
      <w:pPr>
        <w:jc w:val="center"/>
        <w:rPr>
          <w:rFonts w:cs="Times New Roman"/>
          <w:b/>
          <w:sz w:val="34"/>
          <w:szCs w:val="28"/>
        </w:rPr>
      </w:pPr>
      <w:r w:rsidRPr="00A41ACB">
        <w:rPr>
          <w:rFonts w:cs="Times New Roman"/>
          <w:b/>
          <w:sz w:val="34"/>
          <w:szCs w:val="28"/>
        </w:rPr>
        <w:t>COMPUTER NETWORKS</w:t>
      </w:r>
    </w:p>
    <w:p w:rsidR="004B56EE" w:rsidRPr="00A41ACB" w:rsidRDefault="00A835B9" w:rsidP="004B56EE">
      <w:pPr>
        <w:jc w:val="center"/>
        <w:rPr>
          <w:rFonts w:cs="Times New Roman"/>
          <w:b/>
          <w:sz w:val="28"/>
          <w:szCs w:val="28"/>
        </w:rPr>
      </w:pPr>
      <w:r>
        <w:rPr>
          <w:rFonts w:cs="Times New Roman"/>
          <w:b/>
          <w:sz w:val="28"/>
          <w:szCs w:val="28"/>
        </w:rPr>
        <w:t>Lab 3</w:t>
      </w:r>
      <w:bookmarkStart w:id="0" w:name="_GoBack"/>
      <w:bookmarkEnd w:id="0"/>
      <w:r w:rsidR="003A3EE8" w:rsidRPr="00A41ACB">
        <w:rPr>
          <w:rFonts w:cs="Times New Roman"/>
          <w:b/>
          <w:sz w:val="28"/>
          <w:szCs w:val="28"/>
        </w:rPr>
        <w:t>b</w:t>
      </w:r>
    </w:p>
    <w:p w:rsidR="007142CD" w:rsidRPr="00A41ACB" w:rsidRDefault="007142CD" w:rsidP="007142CD">
      <w:pPr>
        <w:rPr>
          <w:rFonts w:cs="Times New Roman"/>
          <w:b/>
          <w:sz w:val="28"/>
          <w:szCs w:val="28"/>
        </w:rPr>
      </w:pPr>
      <w:r w:rsidRPr="00A41ACB">
        <w:rPr>
          <w:rFonts w:cs="Times New Roman"/>
          <w:b/>
          <w:sz w:val="28"/>
          <w:szCs w:val="28"/>
        </w:rPr>
        <w:t>Name: Nguyễn Đặng Anh Phương</w:t>
      </w:r>
    </w:p>
    <w:p w:rsidR="007142CD" w:rsidRDefault="007142CD" w:rsidP="007142CD">
      <w:pPr>
        <w:rPr>
          <w:rFonts w:cs="Times New Roman"/>
          <w:b/>
          <w:sz w:val="28"/>
          <w:szCs w:val="28"/>
        </w:rPr>
      </w:pPr>
      <w:r w:rsidRPr="00A41ACB">
        <w:rPr>
          <w:rFonts w:cs="Times New Roman"/>
          <w:b/>
          <w:sz w:val="28"/>
          <w:szCs w:val="28"/>
        </w:rPr>
        <w:t>Student ID: 1813621</w:t>
      </w:r>
    </w:p>
    <w:p w:rsidR="008B138B" w:rsidRDefault="008B138B" w:rsidP="007142CD">
      <w:pPr>
        <w:rPr>
          <w:rFonts w:cs="Times New Roman"/>
          <w:b/>
          <w:sz w:val="28"/>
          <w:szCs w:val="28"/>
        </w:rPr>
      </w:pPr>
    </w:p>
    <w:p w:rsidR="008B138B" w:rsidRDefault="008B138B" w:rsidP="007142CD">
      <w:pPr>
        <w:rPr>
          <w:rFonts w:cs="Times New Roman"/>
          <w:b/>
          <w:sz w:val="28"/>
          <w:szCs w:val="28"/>
        </w:rPr>
      </w:pPr>
      <w:r>
        <w:rPr>
          <w:rFonts w:cs="Times New Roman"/>
          <w:b/>
          <w:sz w:val="28"/>
          <w:szCs w:val="28"/>
        </w:rPr>
        <w:t>Answer the questions:</w:t>
      </w:r>
    </w:p>
    <w:p w:rsidR="008B138B" w:rsidRPr="00A41ACB" w:rsidRDefault="008B138B" w:rsidP="007142CD">
      <w:pPr>
        <w:rPr>
          <w:rFonts w:cs="Times New Roman"/>
          <w:b/>
          <w:sz w:val="28"/>
          <w:szCs w:val="28"/>
        </w:rPr>
      </w:pPr>
    </w:p>
    <w:p w:rsidR="007142CD" w:rsidRDefault="008B138B" w:rsidP="008B138B">
      <w:pPr>
        <w:spacing w:before="3"/>
      </w:pPr>
      <w:r>
        <w:t>3. What is the IP address and TCP port number used by your client computer (source) to transfer the file to gaia.cs.umass.edu?</w:t>
      </w:r>
    </w:p>
    <w:p w:rsidR="008B138B" w:rsidRDefault="008B138B" w:rsidP="008B138B">
      <w:pPr>
        <w:spacing w:before="3"/>
      </w:pPr>
      <w:r>
        <w:rPr>
          <w:b/>
        </w:rPr>
        <w:t>Answer:</w:t>
      </w:r>
      <w:r>
        <w:t xml:space="preserve"> The IP and TCP port number of the source are 10.229.29.195 and 51970 respectively.</w:t>
      </w:r>
    </w:p>
    <w:p w:rsidR="008B138B" w:rsidRDefault="008B138B" w:rsidP="008B138B">
      <w:pPr>
        <w:spacing w:before="3"/>
      </w:pPr>
    </w:p>
    <w:p w:rsidR="008B138B" w:rsidRDefault="008B138B" w:rsidP="008B138B">
      <w:pPr>
        <w:spacing w:before="3"/>
      </w:pPr>
      <w:r>
        <w:t xml:space="preserve">4. What is the sequence number of the TCP SYN segment that is used to initiate the TCP connection between the client computer and gaia.cs.umass.edu? What is it in the segment that identifies the segment as a SYN segment? </w:t>
      </w:r>
    </w:p>
    <w:p w:rsidR="002503B7" w:rsidRPr="002503B7" w:rsidRDefault="002503B7" w:rsidP="008B138B">
      <w:pPr>
        <w:spacing w:before="3"/>
      </w:pPr>
      <w:r>
        <w:rPr>
          <w:b/>
        </w:rPr>
        <w:t>Answer:</w:t>
      </w:r>
      <w:r>
        <w:t xml:space="preserve"> </w:t>
      </w:r>
      <w:r w:rsidR="007946D3">
        <w:t>The sequence number is 0. The flag in Syn segment is 1.</w:t>
      </w:r>
    </w:p>
    <w:p w:rsidR="008B138B" w:rsidRDefault="008B138B" w:rsidP="008B138B">
      <w:pPr>
        <w:spacing w:before="3"/>
      </w:pPr>
      <w:r>
        <w:t xml:space="preserve">5.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 </w:t>
      </w:r>
    </w:p>
    <w:p w:rsidR="007946D3" w:rsidRPr="007946D3" w:rsidRDefault="007946D3" w:rsidP="008B138B">
      <w:pPr>
        <w:spacing w:before="3"/>
      </w:pPr>
      <w:r>
        <w:rPr>
          <w:b/>
        </w:rPr>
        <w:t>Answer:</w:t>
      </w:r>
      <w:r>
        <w:t xml:space="preserve"> The sequence number is 0. The Ack field in SYNACK segment is 1</w:t>
      </w:r>
      <w:r w:rsidR="001A44B3">
        <w:t>. gaia.cs.umass.edu determined by adding 1 to seq field. The Syn and Ack both are 1.</w:t>
      </w:r>
    </w:p>
    <w:p w:rsidR="008B138B" w:rsidRDefault="008B138B" w:rsidP="008B138B">
      <w:pPr>
        <w:spacing w:before="3"/>
      </w:pPr>
      <w:r>
        <w:t xml:space="preserve">6. What is the sequence number of the TCP segment containing the HTTP POST command? Note that in order to find the POST command, you’ll need to dig into the packet content field at the bottom of the Wireshark window, looking for a segment with a “POST” within its DATA field. </w:t>
      </w:r>
    </w:p>
    <w:p w:rsidR="007946D3" w:rsidRDefault="007946D3" w:rsidP="008B138B">
      <w:pPr>
        <w:spacing w:before="3"/>
      </w:pPr>
      <w:r>
        <w:rPr>
          <w:b/>
        </w:rPr>
        <w:t>Answer:</w:t>
      </w:r>
      <w:r>
        <w:t xml:space="preserve"> </w:t>
      </w:r>
      <w:r w:rsidR="001A44B3">
        <w:t>151696</w:t>
      </w:r>
    </w:p>
    <w:p w:rsidR="008B138B" w:rsidRDefault="008B138B" w:rsidP="008B138B">
      <w:pPr>
        <w:spacing w:before="3"/>
      </w:pPr>
      <w:r>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EstimatedRTT value (see Section 3.5.3, page 242 in text) after the receipt of each ACK? Assume that the value of the EstimatedRTT is equal to the measured </w:t>
      </w:r>
      <w:r>
        <w:lastRenderedPageBreak/>
        <w:t xml:space="preserve">RTT for the first segment, and then is computed using the EstimatedRTT equation on page 242 for all subsequent segments. Note: Wireshark has a nice feature that allows you to plot the RTT for each of the TCP segments sent. Select a TCP segment in the “listing of captured packets” window that is being sent from the client to the gaia.cs.umass.edu server. Then select: Statistics-&gt;TCP Stream Graph- &gt;Round Trip Time Graph. </w:t>
      </w:r>
    </w:p>
    <w:p w:rsidR="007946D3" w:rsidRDefault="007946D3" w:rsidP="008B138B">
      <w:pPr>
        <w:spacing w:before="3"/>
      </w:pPr>
      <w:r>
        <w:rPr>
          <w:b/>
        </w:rPr>
        <w:t>Answer:</w:t>
      </w:r>
      <w:r>
        <w:t xml:space="preserve"> </w:t>
      </w:r>
    </w:p>
    <w:p w:rsidR="00C126C5" w:rsidRDefault="00C126C5" w:rsidP="008B138B">
      <w:pPr>
        <w:spacing w:before="3"/>
      </w:pPr>
      <w:r>
        <w:t>Segment 1: 151696</w:t>
      </w:r>
    </w:p>
    <w:p w:rsidR="00C126C5" w:rsidRDefault="00C126C5" w:rsidP="008B138B">
      <w:pPr>
        <w:spacing w:before="3"/>
      </w:pPr>
      <w:r>
        <w:t>Segment 2: 95099</w:t>
      </w:r>
    </w:p>
    <w:p w:rsidR="00C126C5" w:rsidRDefault="00C126C5" w:rsidP="008B138B">
      <w:pPr>
        <w:spacing w:before="3"/>
      </w:pPr>
      <w:r>
        <w:t>Segment 3: 96540</w:t>
      </w:r>
    </w:p>
    <w:p w:rsidR="00C126C5" w:rsidRDefault="00C126C5" w:rsidP="008B138B">
      <w:pPr>
        <w:spacing w:before="3"/>
      </w:pPr>
      <w:r>
        <w:t>Segment 4: 99444</w:t>
      </w:r>
    </w:p>
    <w:p w:rsidR="00C126C5" w:rsidRDefault="00C126C5" w:rsidP="008B138B">
      <w:pPr>
        <w:spacing w:before="3"/>
      </w:pPr>
      <w:r>
        <w:t>Segment 5: 106704</w:t>
      </w:r>
    </w:p>
    <w:p w:rsidR="00C126C5" w:rsidRDefault="00C126C5" w:rsidP="008B138B">
      <w:pPr>
        <w:spacing w:before="3"/>
      </w:pPr>
      <w:r>
        <w:t>Segment 6: 113964</w:t>
      </w:r>
    </w:p>
    <w:p w:rsidR="008B138B" w:rsidRDefault="008B138B" w:rsidP="008B138B">
      <w:pPr>
        <w:spacing w:before="3"/>
      </w:pPr>
      <w:r>
        <w:t xml:space="preserve">8. What is the length of each </w:t>
      </w:r>
      <w:r w:rsidR="007946D3">
        <w:t>of the first six TCP segments?</w:t>
      </w:r>
    </w:p>
    <w:p w:rsidR="007946D3" w:rsidRDefault="007946D3" w:rsidP="008B138B">
      <w:pPr>
        <w:spacing w:before="3"/>
      </w:pPr>
      <w:r>
        <w:rPr>
          <w:b/>
        </w:rPr>
        <w:t>Answer:</w:t>
      </w:r>
      <w:r>
        <w:t xml:space="preserve"> </w:t>
      </w:r>
      <w:r w:rsidR="00C126C5">
        <w:t>Length of the first TCP segment (containing the HTTP POST): 565 bytes Length of each of the other five TCP segments: 1460 bytes (MSS)</w:t>
      </w:r>
    </w:p>
    <w:p w:rsidR="008B138B" w:rsidRDefault="008B138B" w:rsidP="008B138B">
      <w:pPr>
        <w:spacing w:before="3"/>
      </w:pPr>
      <w:r>
        <w:t xml:space="preserve">9. What is the minimum amount of available buffer space advertised at the received for the entire trace? Does the lack of receiver buffer space ever throttle the sender? </w:t>
      </w:r>
    </w:p>
    <w:p w:rsidR="007946D3" w:rsidRDefault="007946D3" w:rsidP="008B138B">
      <w:pPr>
        <w:spacing w:before="3"/>
      </w:pPr>
      <w:r>
        <w:rPr>
          <w:b/>
        </w:rPr>
        <w:t>Answer:</w:t>
      </w:r>
      <w:r>
        <w:t xml:space="preserve"> </w:t>
      </w:r>
      <w:r w:rsidR="00C126C5">
        <w:t>5480 bytes. No</w:t>
      </w:r>
      <w:r w:rsidR="00A835B9">
        <w:t>.</w:t>
      </w:r>
    </w:p>
    <w:p w:rsidR="008B138B" w:rsidRDefault="008B138B" w:rsidP="008B138B">
      <w:pPr>
        <w:spacing w:before="3"/>
      </w:pPr>
      <w:r>
        <w:t xml:space="preserve">10. Are there any retransmitted segments in the trace file? What did you check for (in the trace) in order to answer this question? </w:t>
      </w:r>
    </w:p>
    <w:p w:rsidR="007946D3" w:rsidRDefault="007946D3" w:rsidP="00C126C5">
      <w:pPr>
        <w:spacing w:before="3"/>
      </w:pPr>
      <w:r>
        <w:rPr>
          <w:b/>
        </w:rPr>
        <w:t>Answer:</w:t>
      </w:r>
      <w:r>
        <w:t xml:space="preserve"> </w:t>
      </w:r>
      <w:r w:rsidR="00C126C5">
        <w:t>There are no retransmitted segments in the trace file. We can verify this by checking the sequence numbers of the TCP segments in the trace file.</w:t>
      </w:r>
    </w:p>
    <w:p w:rsidR="008B138B" w:rsidRDefault="00C126C5" w:rsidP="008B138B">
      <w:pPr>
        <w:spacing w:before="3"/>
      </w:pPr>
      <w:r>
        <w:t xml:space="preserve"> </w:t>
      </w:r>
      <w:r w:rsidR="008B138B">
        <w:t xml:space="preserve">11. How much data does the receiver typically acknowledge in an ACK? Can you identify cases where the receiver is ACKing every other received segment (see Table 3.2 on page 250 in the text). </w:t>
      </w:r>
    </w:p>
    <w:p w:rsidR="007946D3" w:rsidRDefault="007946D3" w:rsidP="008B138B">
      <w:pPr>
        <w:spacing w:before="3"/>
      </w:pPr>
      <w:r>
        <w:rPr>
          <w:b/>
        </w:rPr>
        <w:t>Answer:</w:t>
      </w:r>
      <w:r>
        <w:t xml:space="preserve"> </w:t>
      </w:r>
    </w:p>
    <w:p w:rsidR="008B138B" w:rsidRDefault="008B138B" w:rsidP="008B138B">
      <w:pPr>
        <w:spacing w:before="3"/>
      </w:pPr>
      <w:r>
        <w:t>12. What is the throughput (bytes transferred per unit time) for the TCP connection? Explain how you calculated this value.</w:t>
      </w:r>
    </w:p>
    <w:p w:rsidR="007946D3" w:rsidRPr="007946D3" w:rsidRDefault="007946D3" w:rsidP="008B138B">
      <w:pPr>
        <w:spacing w:before="3"/>
      </w:pPr>
      <w:r>
        <w:rPr>
          <w:b/>
        </w:rPr>
        <w:t>Answer:</w:t>
      </w:r>
      <w:r>
        <w:t xml:space="preserve"> </w:t>
      </w:r>
      <w:r w:rsidR="00A835B9">
        <w:t>The computation of TCP throughput largely depends on the selection of averaging time period</w:t>
      </w:r>
      <w:r w:rsidR="00A835B9">
        <w:t>.</w:t>
      </w:r>
    </w:p>
    <w:sectPr w:rsidR="007946D3" w:rsidRPr="007946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C5F" w:rsidRDefault="009B5C5F" w:rsidP="004B56EE">
      <w:pPr>
        <w:spacing w:after="0" w:line="240" w:lineRule="auto"/>
      </w:pPr>
      <w:r>
        <w:separator/>
      </w:r>
    </w:p>
  </w:endnote>
  <w:endnote w:type="continuationSeparator" w:id="0">
    <w:p w:rsidR="009B5C5F" w:rsidRDefault="009B5C5F" w:rsidP="004B5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C5F" w:rsidRDefault="009B5C5F" w:rsidP="004B56EE">
      <w:pPr>
        <w:spacing w:after="0" w:line="240" w:lineRule="auto"/>
      </w:pPr>
      <w:r>
        <w:separator/>
      </w:r>
    </w:p>
  </w:footnote>
  <w:footnote w:type="continuationSeparator" w:id="0">
    <w:p w:rsidR="009B5C5F" w:rsidRDefault="009B5C5F" w:rsidP="004B5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6EE" w:rsidRPr="004B56EE" w:rsidRDefault="004B56EE">
    <w:pPr>
      <w:pStyle w:val="Header"/>
      <w:rPr>
        <w:sz w:val="20"/>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7315</wp:posOffset>
              </wp:positionH>
              <wp:positionV relativeFrom="paragraph">
                <wp:posOffset>169545</wp:posOffset>
              </wp:positionV>
              <wp:extent cx="4718304"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47183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E4D4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3.35pt" to="372.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" strokecolor="#5b9bd5 [3204]" strokeweight=".5pt">
              <v:stroke joinstyle="miter"/>
            </v:line>
          </w:pict>
        </mc:Fallback>
      </mc:AlternateContent>
    </w:r>
    <w:r w:rsidRPr="004B56EE">
      <w:rPr>
        <w:sz w:val="20"/>
      </w:rPr>
      <w:t>Ho Chi Minh City University of Technology – Faculty of Computer Science and Engineering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874AA"/>
    <w:multiLevelType w:val="hybridMultilevel"/>
    <w:tmpl w:val="CDD040AE"/>
    <w:lvl w:ilvl="0" w:tplc="C0B6A176">
      <w:start w:val="1"/>
      <w:numFmt w:val="decimal"/>
      <w:lvlText w:val="%1."/>
      <w:lvlJc w:val="left"/>
      <w:pPr>
        <w:ind w:left="499" w:hanging="240"/>
      </w:pPr>
      <w:rPr>
        <w:rFonts w:hint="default"/>
        <w:spacing w:val="-3"/>
        <w:w w:val="100"/>
        <w:lang w:val="en-US" w:eastAsia="en-US" w:bidi="ar-SA"/>
      </w:rPr>
    </w:lvl>
    <w:lvl w:ilvl="1" w:tplc="A91E93E6">
      <w:numFmt w:val="bullet"/>
      <w:lvlText w:val="•"/>
      <w:lvlJc w:val="left"/>
      <w:pPr>
        <w:ind w:left="1450" w:hanging="240"/>
      </w:pPr>
      <w:rPr>
        <w:rFonts w:hint="default"/>
        <w:lang w:val="en-US" w:eastAsia="en-US" w:bidi="ar-SA"/>
      </w:rPr>
    </w:lvl>
    <w:lvl w:ilvl="2" w:tplc="432C40D2">
      <w:numFmt w:val="bullet"/>
      <w:lvlText w:val="•"/>
      <w:lvlJc w:val="left"/>
      <w:pPr>
        <w:ind w:left="2400" w:hanging="240"/>
      </w:pPr>
      <w:rPr>
        <w:rFonts w:hint="default"/>
        <w:lang w:val="en-US" w:eastAsia="en-US" w:bidi="ar-SA"/>
      </w:rPr>
    </w:lvl>
    <w:lvl w:ilvl="3" w:tplc="17A6A35E">
      <w:numFmt w:val="bullet"/>
      <w:lvlText w:val="•"/>
      <w:lvlJc w:val="left"/>
      <w:pPr>
        <w:ind w:left="3350" w:hanging="240"/>
      </w:pPr>
      <w:rPr>
        <w:rFonts w:hint="default"/>
        <w:lang w:val="en-US" w:eastAsia="en-US" w:bidi="ar-SA"/>
      </w:rPr>
    </w:lvl>
    <w:lvl w:ilvl="4" w:tplc="ED50BE38">
      <w:numFmt w:val="bullet"/>
      <w:lvlText w:val="•"/>
      <w:lvlJc w:val="left"/>
      <w:pPr>
        <w:ind w:left="4300" w:hanging="240"/>
      </w:pPr>
      <w:rPr>
        <w:rFonts w:hint="default"/>
        <w:lang w:val="en-US" w:eastAsia="en-US" w:bidi="ar-SA"/>
      </w:rPr>
    </w:lvl>
    <w:lvl w:ilvl="5" w:tplc="1818C93E">
      <w:numFmt w:val="bullet"/>
      <w:lvlText w:val="•"/>
      <w:lvlJc w:val="left"/>
      <w:pPr>
        <w:ind w:left="5250" w:hanging="240"/>
      </w:pPr>
      <w:rPr>
        <w:rFonts w:hint="default"/>
        <w:lang w:val="en-US" w:eastAsia="en-US" w:bidi="ar-SA"/>
      </w:rPr>
    </w:lvl>
    <w:lvl w:ilvl="6" w:tplc="0BE8FD98">
      <w:numFmt w:val="bullet"/>
      <w:lvlText w:val="•"/>
      <w:lvlJc w:val="left"/>
      <w:pPr>
        <w:ind w:left="6200" w:hanging="240"/>
      </w:pPr>
      <w:rPr>
        <w:rFonts w:hint="default"/>
        <w:lang w:val="en-US" w:eastAsia="en-US" w:bidi="ar-SA"/>
      </w:rPr>
    </w:lvl>
    <w:lvl w:ilvl="7" w:tplc="3B84BA84">
      <w:numFmt w:val="bullet"/>
      <w:lvlText w:val="•"/>
      <w:lvlJc w:val="left"/>
      <w:pPr>
        <w:ind w:left="7150" w:hanging="240"/>
      </w:pPr>
      <w:rPr>
        <w:rFonts w:hint="default"/>
        <w:lang w:val="en-US" w:eastAsia="en-US" w:bidi="ar-SA"/>
      </w:rPr>
    </w:lvl>
    <w:lvl w:ilvl="8" w:tplc="0DFE3BB0">
      <w:numFmt w:val="bullet"/>
      <w:lvlText w:val="•"/>
      <w:lvlJc w:val="left"/>
      <w:pPr>
        <w:ind w:left="8100" w:hanging="2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58"/>
    <w:rsid w:val="001A44B3"/>
    <w:rsid w:val="002503B7"/>
    <w:rsid w:val="00395400"/>
    <w:rsid w:val="003A3EE8"/>
    <w:rsid w:val="004277A8"/>
    <w:rsid w:val="00440178"/>
    <w:rsid w:val="004B56EE"/>
    <w:rsid w:val="006352E1"/>
    <w:rsid w:val="007142CD"/>
    <w:rsid w:val="007946D3"/>
    <w:rsid w:val="008B138B"/>
    <w:rsid w:val="0091083B"/>
    <w:rsid w:val="009B5C5F"/>
    <w:rsid w:val="00A41ACB"/>
    <w:rsid w:val="00A835B9"/>
    <w:rsid w:val="00B55062"/>
    <w:rsid w:val="00BA586F"/>
    <w:rsid w:val="00C126C5"/>
    <w:rsid w:val="00C80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26871"/>
  <w15:chartTrackingRefBased/>
  <w15:docId w15:val="{F81CF033-766D-4112-8BC7-C72749F1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6D3"/>
  </w:style>
  <w:style w:type="paragraph" w:styleId="Heading1">
    <w:name w:val="heading 1"/>
    <w:basedOn w:val="Normal"/>
    <w:link w:val="Heading1Char"/>
    <w:uiPriority w:val="1"/>
    <w:qFormat/>
    <w:rsid w:val="00A41ACB"/>
    <w:pPr>
      <w:widowControl w:val="0"/>
      <w:autoSpaceDE w:val="0"/>
      <w:autoSpaceDN w:val="0"/>
      <w:spacing w:after="0" w:line="240" w:lineRule="auto"/>
      <w:ind w:left="258" w:hanging="361"/>
      <w:outlineLvl w:val="0"/>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6EE"/>
  </w:style>
  <w:style w:type="paragraph" w:styleId="Footer">
    <w:name w:val="footer"/>
    <w:basedOn w:val="Normal"/>
    <w:link w:val="FooterChar"/>
    <w:uiPriority w:val="99"/>
    <w:unhideWhenUsed/>
    <w:rsid w:val="004B5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6EE"/>
  </w:style>
  <w:style w:type="character" w:styleId="Hyperlink">
    <w:name w:val="Hyperlink"/>
    <w:basedOn w:val="DefaultParagraphFont"/>
    <w:uiPriority w:val="99"/>
    <w:unhideWhenUsed/>
    <w:rsid w:val="0091083B"/>
    <w:rPr>
      <w:color w:val="0563C1" w:themeColor="hyperlink"/>
      <w:u w:val="single"/>
    </w:rPr>
  </w:style>
  <w:style w:type="character" w:customStyle="1" w:styleId="Heading1Char">
    <w:name w:val="Heading 1 Char"/>
    <w:basedOn w:val="DefaultParagraphFont"/>
    <w:link w:val="Heading1"/>
    <w:uiPriority w:val="1"/>
    <w:rsid w:val="00A41ACB"/>
    <w:rPr>
      <w:rFonts w:eastAsia="Times New Roman" w:cs="Times New Roman"/>
      <w:szCs w:val="24"/>
    </w:rPr>
  </w:style>
  <w:style w:type="paragraph" w:styleId="BodyText">
    <w:name w:val="Body Text"/>
    <w:basedOn w:val="Normal"/>
    <w:link w:val="BodyTextChar"/>
    <w:uiPriority w:val="1"/>
    <w:qFormat/>
    <w:rsid w:val="00A41ACB"/>
    <w:pPr>
      <w:widowControl w:val="0"/>
      <w:autoSpaceDE w:val="0"/>
      <w:autoSpaceDN w:val="0"/>
      <w:spacing w:after="0" w:line="240" w:lineRule="auto"/>
    </w:pPr>
    <w:rPr>
      <w:rFonts w:ascii="Courier New" w:eastAsia="Courier New" w:hAnsi="Courier New" w:cs="Courier New"/>
      <w:sz w:val="21"/>
      <w:szCs w:val="21"/>
    </w:rPr>
  </w:style>
  <w:style w:type="character" w:customStyle="1" w:styleId="BodyTextChar">
    <w:name w:val="Body Text Char"/>
    <w:basedOn w:val="DefaultParagraphFont"/>
    <w:link w:val="BodyText"/>
    <w:uiPriority w:val="1"/>
    <w:rsid w:val="00A41ACB"/>
    <w:rPr>
      <w:rFonts w:ascii="Courier New" w:eastAsia="Courier New" w:hAnsi="Courier New" w:cs="Courier New"/>
      <w:sz w:val="21"/>
      <w:szCs w:val="21"/>
    </w:rPr>
  </w:style>
  <w:style w:type="paragraph" w:styleId="ListParagraph">
    <w:name w:val="List Paragraph"/>
    <w:basedOn w:val="Normal"/>
    <w:uiPriority w:val="1"/>
    <w:qFormat/>
    <w:rsid w:val="00A41ACB"/>
    <w:pPr>
      <w:widowControl w:val="0"/>
      <w:autoSpaceDE w:val="0"/>
      <w:autoSpaceDN w:val="0"/>
      <w:spacing w:after="0" w:line="240" w:lineRule="auto"/>
      <w:ind w:left="259"/>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2020-10-12T06:41:00Z</dcterms:created>
  <dcterms:modified xsi:type="dcterms:W3CDTF">2020-10-19T07:36:00Z</dcterms:modified>
</cp:coreProperties>
</file>