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LMRoman12-Bold" w:cs="Times New Roman"/>
          <w:b/>
          <w:color w:val="231F20"/>
          <w:kern w:val="0"/>
          <w:sz w:val="36"/>
          <w:szCs w:val="36"/>
          <w:lang w:val="en-US" w:eastAsia="zh-CN" w:bidi="ar"/>
        </w:rPr>
        <w:t>Chapter 1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LMRoman12-Bold" w:cs="Times New Roman"/>
          <w:b/>
          <w:color w:val="231F20"/>
          <w:kern w:val="0"/>
          <w:sz w:val="36"/>
          <w:szCs w:val="36"/>
          <w:lang w:val="en-US" w:eastAsia="zh-CN" w:bidi="ar"/>
        </w:rPr>
        <w:t>Why should you learn to</w:t>
      </w:r>
      <w:r>
        <w:rPr>
          <w:rFonts w:hint="default" w:ascii="Times New Roman" w:hAnsi="Times New Roman" w:eastAsia="LMRoman12-Bold" w:cs="Times New Roman"/>
          <w:b/>
          <w:color w:val="231F20"/>
          <w:kern w:val="0"/>
          <w:sz w:val="36"/>
          <w:szCs w:val="36"/>
          <w:lang w:val="en-US" w:eastAsia="zh-CN" w:bidi="ar"/>
        </w:rPr>
        <w:t>write programs?</w:t>
      </w:r>
    </w:p>
    <w:p/>
    <w:p/>
    <w:p>
      <w:r>
        <w:drawing>
          <wp:inline distT="0" distB="0" distL="114300" distR="114300">
            <wp:extent cx="6172200" cy="412051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MRoman12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A1FD6"/>
    <w:rsid w:val="451A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2025-11-24T05:21:00Z</dcterms:created>
  <dc:creator>ACER</dc:creator>
  <cp:lastModifiedBy>ACER</cp:lastModifiedBy>
  <dcterms:modified xsi:type="dcterms:W3CDTF">2025-11-24T05:23:41Z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