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36"/>
          <w:szCs w:val="36"/>
        </w:rPr>
        <w:t xml:space="preserve">TÀI LIỆU YÊU CẦU PHẦN MỀM</w:t>
      </w:r>
    </w:p>
    <w:p>
      <w:pPr>
        <w:spacing w:after="100"/>
        <w:jc w:val="center"/>
      </w:pPr>
      <w:r>
        <w:rPr>
          <w:rFonts w:ascii="Arial" w:cs="Arial" w:eastAsia="Arial" w:hAnsi="Arial"/>
          <w:b/>
          <w:bCs/>
          <w:sz w:val="28"/>
          <w:szCs w:val="28"/>
        </w:rPr>
        <w:t xml:space="preserve">HỆ THỐNG QUẢN LÝ KHO - QUY TRÌNH THANH LÝ THIẾT BỊ</w:t>
      </w:r>
    </w:p>
    <w:p>
      <w:pPr>
        <w:spacing w:after="300"/>
        <w:jc w:val="center"/>
      </w:pPr>
      <w:r>
        <w:rPr>
          <w:i/>
          <w:iCs/>
          <w:color w:val="2E75B6"/>
          <w:sz w:val="24"/>
          <w:szCs w:val="24"/>
        </w:rPr>
        <w:t xml:space="preserve">(Bản dịch tiếng Việt đầy đủ + Giải thích chi tiết)</w:t>
      </w:r>
    </w:p>
    <w:p>
      <w:pPr>
        <w:jc w:val="center"/>
      </w:pPr>
      <w:r>
        <w:rPr>
          <w:sz w:val="22"/>
          <w:szCs w:val="22"/>
        </w:rPr>
        <w:t xml:space="preserve">Người thực hiện: Nguyễn Văn Khánh - HE204025</w:t>
      </w:r>
    </w:p>
    <w:p>
      <w:pPr>
        <w:spacing w:after="400"/>
        <w:jc w:val="center"/>
      </w:pPr>
      <w:r>
        <w:rPr>
          <w:color w:val="666666"/>
          <w:sz w:val="20"/>
          <w:szCs w:val="20"/>
        </w:rPr>
        <w:t xml:space="preserve">Ngày tạo: 20/06/2026 | Phiên bản dịch: 16/07/2026</w:t>
      </w:r>
    </w:p>
    <w:p>
      <w:pPr>
        <w:pStyle w:val="Heading1"/>
      </w:pPr>
      <w:r>
        <w:t xml:space="preserve">GIỚI THIỆU</w:t>
      </w:r>
    </w:p>
    <w:p>
      <w:pPr>
        <w:spacing w:after="200"/>
      </w:pPr>
      <w:r>
        <w:t xml:space="preserve">Tài liệu này là bản dịch tiếng Việt đầy đủ kèm giải thích chi tiết của tài liệu yêu cầu phần mềm gốc (Software Requirements Specification) cho hệ thống Quản lý Kho - Quy trình Thanh lý Thiết bị Điện tử. Mục tiêu là giúp người đọc (đặc biệt là sinh viên, tester, BA) dễ dàng hiểu rõ từng khái niệm, luồng nghiệp vụ và quy tắc kinh doanh.</w:t>
      </w:r>
    </w:p>
    <w:p>
      <w:pPr>
        <w:spacing w:after="200" w:before="120"/>
      </w:pPr>
      <w:r>
        <w:rPr>
          <w:b/>
          <w:bCs/>
          <w:i/>
          <w:iCs/>
          <w:color w:val="2E75B6"/>
        </w:rPr>
        <w:t xml:space="preserve">【Giải thích】 </w:t>
      </w:r>
      <w:r>
        <w:rPr>
          <w:i/>
          <w:iCs/>
          <w:color w:val="2E75B6"/>
        </w:rPr>
        <w:t xml:space="preserve">Tài liệu gốc bằng tiếng Anh kỹ thuật. Bản dịch này giữ nguyên cấu trúc, bổ sung giải thích tiếng Việt ngay sau mỗi phần quan trọng để dễ học và áp dụng vào thực tế.</w:t>
      </w:r>
    </w:p>
    <w:p>
      <w:pPr>
        <w:pStyle w:val="Heading1"/>
      </w:pPr>
      <w:r>
        <w:t xml:space="preserve">A. XÁC ĐỊNH CÁC ACTOR (NGƯỜI DÙNG / HỆ THỐNG TƯƠNG TÁC)</w:t>
      </w:r>
    </w:p>
    <w:p>
      <w:pPr>
        <w:pStyle w:val="Heading2"/>
      </w:pPr>
      <w:r>
        <w:t xml:space="preserve">1. Ai (hoặc cái gì) được thông báo khi có sự kiện xảy ra trong hệ thống?</w:t>
      </w:r>
    </w:p>
    <w:p>
      <w:pPr>
        <w:pStyle w:val="ListParagraph"/>
        <w:numPr>
          <w:ilvl w:val="0"/>
          <w:numId w:val="2"/>
        </w:numPr>
      </w:pPr>
      <w:r>
        <w:rPr>
          <w:b/>
          <w:bCs/>
        </w:rPr>
        <w:t xml:space="preserve">Nhân viên Kho (Warehouse Staff): </w:t>
      </w:r>
      <w:r>
        <w:t xml:space="preserve">Được thông báo khi yêu cầu bị trả lại để sửa hoặc khi được phê duyệt.</w:t>
      </w:r>
    </w:p>
    <w:p>
      <w:pPr>
        <w:pStyle w:val="ListParagraph"/>
        <w:numPr>
          <w:ilvl w:val="0"/>
          <w:numId w:val="2"/>
        </w:numPr>
      </w:pPr>
      <w:r>
        <w:rPr>
          <w:b/>
          <w:bCs/>
        </w:rPr>
        <w:t xml:space="preserve">Quản lý Kho (Warehouse Manager): </w:t>
      </w:r>
      <w:r>
        <w:t xml:space="preserve">Được thông báo khi yêu cầu bị từ chối hoàn toàn hoặc được CEO phê duyệt.</w:t>
      </w:r>
    </w:p>
    <w:p>
      <w:pPr>
        <w:pStyle w:val="ListParagraph"/>
        <w:numPr>
          <w:ilvl w:val="0"/>
          <w:numId w:val="2"/>
        </w:numPr>
      </w:pPr>
      <w:r>
        <w:rPr>
          <w:b/>
          <w:bCs/>
        </w:rPr>
        <w:t xml:space="preserve">Giám đốc (CEO): </w:t>
      </w:r>
      <w:r>
        <w:t xml:space="preserve">Được thông báo qua quy trình định tuyến khi yêu cầu thanh lý đã được đánh giá và sẵn sàng phê duyệt cuối.</w:t>
      </w:r>
    </w:p>
    <w:p>
      <w:pPr>
        <w:spacing w:after="200" w:before="120"/>
      </w:pPr>
      <w:r>
        <w:rPr>
          <w:b/>
          <w:bCs/>
          <w:i/>
          <w:iCs/>
          <w:color w:val="2E75B6"/>
        </w:rPr>
        <w:t xml:space="preserve">【Giải thích】 </w:t>
      </w:r>
      <w:r>
        <w:rPr>
          <w:i/>
          <w:iCs/>
          <w:color w:val="2E75B6"/>
        </w:rPr>
        <w:t xml:space="preserve">Actor ở đây là những người hoặc hệ thống bên ngoài tương tác với hệ thống chính. Họ không phải là một phần của hệ thống mà là những đối tượng gửi yêu cầu hoặc nhận thông tin từ hệ thống.</w:t>
      </w:r>
    </w:p>
    <w:p>
      <w:pPr>
        <w:pStyle w:val="Heading2"/>
      </w:pPr>
      <w:r>
        <w:t xml:space="preserve">2. Ai (hoặc cái gì) cung cấp thông tin hoặc dịch vụ cho hệ thống?</w:t>
      </w:r>
    </w:p>
    <w:p>
      <w:pPr>
        <w:pStyle w:val="ListParagraph"/>
        <w:numPr>
          <w:ilvl w:val="0"/>
          <w:numId w:val="2"/>
        </w:numPr>
      </w:pPr>
      <w:r>
        <w:rPr>
          <w:b/>
          <w:bCs/>
        </w:rPr>
        <w:t xml:space="preserve">Nhân viên Kho: </w:t>
      </w:r>
      <w:r>
        <w:t xml:space="preserve">Cung cấp bản ghi kiểm kê đã chọn, bộ lọc danh mục thiết bị, và lựa chọn thiết bị cụ thể.</w:t>
      </w:r>
    </w:p>
    <w:p>
      <w:pPr>
        <w:pStyle w:val="ListParagraph"/>
        <w:numPr>
          <w:ilvl w:val="0"/>
          <w:numId w:val="2"/>
        </w:numPr>
      </w:pPr>
      <w:r>
        <w:rPr>
          <w:b/>
          <w:bCs/>
        </w:rPr>
        <w:t xml:space="preserve">Quản lý Kho: </w:t>
      </w:r>
      <w:r>
        <w:t xml:space="preserve">Cung cấp giá thanh lý đề xuất, lựa chọn khách hàng, thông tin khách hàng mới, ghi chú sửa đổi, và lý do từ chối.</w:t>
      </w:r>
    </w:p>
    <w:p>
      <w:pPr>
        <w:pStyle w:val="ListParagraph"/>
        <w:numPr>
          <w:ilvl w:val="0"/>
          <w:numId w:val="2"/>
        </w:numPr>
      </w:pPr>
      <w:r>
        <w:rPr>
          <w:b/>
          <w:bCs/>
        </w:rPr>
        <w:t xml:space="preserve">CEO: </w:t>
      </w:r>
      <w:r>
        <w:t xml:space="preserve">Cung cấp quyết định phê duyệt cuối, lý do từ chối, chỉ dẫn giá, và phản hồi đánh giá lại.</w:t>
      </w:r>
    </w:p>
    <w:p>
      <w:pPr>
        <w:pStyle w:val="ListParagraph"/>
        <w:numPr>
          <w:ilvl w:val="0"/>
          <w:numId w:val="2"/>
        </w:numPr>
      </w:pPr>
      <w:r>
        <w:rPr>
          <w:b/>
          <w:bCs/>
        </w:rPr>
        <w:t xml:space="preserve">Nhân viên Bán hàng (Sale Staff): </w:t>
      </w:r>
      <w:r>
        <w:t xml:space="preserve">Duy trì và cung cấp giá mua gốc của thiết bị.</w:t>
      </w:r>
    </w:p>
    <w:p>
      <w:pPr>
        <w:pStyle w:val="ListParagraph"/>
        <w:numPr>
          <w:ilvl w:val="0"/>
          <w:numId w:val="2"/>
        </w:numPr>
      </w:pPr>
      <w:r>
        <w:rPr>
          <w:b/>
          <w:bCs/>
        </w:rPr>
        <w:t xml:space="preserve">Quy trình Kiểm kê Upstream: </w:t>
      </w:r>
      <w:r>
        <w:t xml:space="preserve">Cung cấp bản ghi kiểm kê kho đã hoàn tất.</w:t>
      </w:r>
    </w:p>
    <w:p>
      <w:pPr>
        <w:spacing w:after="200" w:before="120"/>
      </w:pPr>
      <w:r>
        <w:rPr>
          <w:b/>
          <w:bCs/>
          <w:i/>
          <w:iCs/>
          <w:color w:val="2E75B6"/>
        </w:rPr>
        <w:t xml:space="preserve">【Giải thích】 </w:t>
      </w:r>
      <w:r>
        <w:rPr>
          <w:i/>
          <w:iCs/>
          <w:color w:val="2E75B6"/>
        </w:rPr>
        <w:t xml:space="preserve">Đây là những nguồn dữ liệu đầu vào quan trọng. Hệ thống phụ thuộc vào họ để có dữ liệu chính xác (đặc biệt là giá mua gốc từ Sale Staff và audit record từ upstream).</w:t>
      </w:r>
    </w:p>
    <w:p>
      <w:pPr>
        <w:pStyle w:val="Heading2"/>
      </w:pPr>
      <w:r>
        <w:t xml:space="preserve">3. Ai (hoặc cái gì) giúp hệ thống phản hồi và hoàn thành nhiệm vụ?</w:t>
      </w:r>
    </w:p>
    <w:p>
      <w:pPr>
        <w:pStyle w:val="ListParagraph"/>
        <w:numPr>
          <w:ilvl w:val="0"/>
          <w:numId w:val="2"/>
        </w:numPr>
      </w:pPr>
      <w:r>
        <w:rPr>
          <w:b/>
          <w:bCs/>
        </w:rPr>
        <w:t xml:space="preserve">Nhân viên Kho: </w:t>
      </w:r>
      <w:r>
        <w:t xml:space="preserve">Khởi tạo quy trình thanh lý và khóa thiết bị.</w:t>
      </w:r>
    </w:p>
    <w:p>
      <w:pPr>
        <w:pStyle w:val="ListParagraph"/>
        <w:numPr>
          <w:ilvl w:val="0"/>
          <w:numId w:val="2"/>
        </w:numPr>
      </w:pPr>
      <w:r>
        <w:rPr>
          <w:b/>
          <w:bCs/>
        </w:rPr>
        <w:t xml:space="preserve">Quản lý Kho: </w:t>
      </w:r>
      <w:r>
        <w:t xml:space="preserve">Đánh giá báo giá và định tuyến yêu cầu tiếp theo.</w:t>
      </w:r>
    </w:p>
    <w:p>
      <w:pPr>
        <w:pStyle w:val="ListParagraph"/>
        <w:numPr>
          <w:ilvl w:val="0"/>
          <w:numId w:val="2"/>
        </w:numPr>
      </w:pPr>
      <w:r>
        <w:rPr>
          <w:b/>
          <w:bCs/>
        </w:rPr>
        <w:t xml:space="preserve">CEO: </w:t>
      </w:r>
      <w:r>
        <w:t xml:space="preserve">Hoàn thành nhiệm vụ cuối bằng cách phê duyệt (tiếp tục) hoặc từ chối/trả lại (kết thúc).</w:t>
      </w:r>
    </w:p>
    <w:p>
      <w:pPr>
        <w:spacing w:after="200" w:before="120"/>
      </w:pPr>
      <w:r>
        <w:rPr>
          <w:b/>
          <w:bCs/>
          <w:i/>
          <w:iCs/>
          <w:color w:val="2E75B6"/>
        </w:rPr>
        <w:t xml:space="preserve">【Giải thích】 </w:t>
      </w:r>
      <w:r>
        <w:rPr>
          <w:i/>
          <w:iCs/>
          <w:color w:val="2E75B6"/>
        </w:rPr>
        <w:t xml:space="preserve">Đây là vai trò 'hành động'. Họ là những người thực sự làm thay đổi trạng thái của yêu cầu thanh lý.</w:t>
      </w:r>
    </w:p>
    <w:p>
      <w:pPr>
        <w:pStyle w:val="Heading1"/>
      </w:pPr>
      <w:r>
        <w:t xml:space="preserve">B. XÁC ĐỊNH CÁC USE CASE (TRƯỜNG HỢP SỬ DỤNG)</w:t>
      </w:r>
    </w:p>
    <w:p>
      <w:pPr>
        <w:pStyle w:val="Heading2"/>
      </w:pPr>
      <w:r>
        <w:t xml:space="preserve">1. Actor sẽ sử dụng hệ thống để làm gì?</w:t>
      </w:r>
    </w:p>
    <w:p>
      <w:pPr>
        <w:pStyle w:val="ListParagraph"/>
        <w:numPr>
          <w:ilvl w:val="0"/>
          <w:numId w:val="2"/>
        </w:numPr>
      </w:pPr>
      <w:r>
        <w:rPr>
          <w:b/>
          <w:bCs/>
        </w:rPr>
        <w:t xml:space="preserve">Nhân viên Kho: </w:t>
      </w:r>
      <w:r>
        <w:t xml:space="preserve">Tạo yêu cầu thanh lý cho các thiết bị hỏng hoặc lỗi thời.</w:t>
      </w:r>
    </w:p>
    <w:p>
      <w:pPr>
        <w:pStyle w:val="ListParagraph"/>
        <w:numPr>
          <w:ilvl w:val="0"/>
          <w:numId w:val="2"/>
        </w:numPr>
      </w:pPr>
      <w:r>
        <w:rPr>
          <w:b/>
          <w:bCs/>
        </w:rPr>
        <w:t xml:space="preserve">Quản lý Kho: </w:t>
      </w:r>
      <w:r>
        <w:t xml:space="preserve">Đánh giá yêu cầu, báo giá, và gán khách hàng.</w:t>
      </w:r>
    </w:p>
    <w:p>
      <w:pPr>
        <w:pStyle w:val="ListParagraph"/>
        <w:numPr>
          <w:ilvl w:val="0"/>
          <w:numId w:val="2"/>
        </w:numPr>
      </w:pPr>
      <w:r>
        <w:rPr>
          <w:b/>
          <w:bCs/>
        </w:rPr>
        <w:t xml:space="preserve">CEO: </w:t>
      </w:r>
      <w:r>
        <w:t xml:space="preserve">Xem tóm tắt tài chính và đưa ra quyết định phê duyệt cuối cùng.</w:t>
      </w:r>
    </w:p>
    <w:p>
      <w:pPr>
        <w:spacing w:after="200" w:before="120"/>
      </w:pPr>
      <w:r>
        <w:rPr>
          <w:b/>
          <w:bCs/>
          <w:i/>
          <w:iCs/>
          <w:color w:val="2E75B6"/>
        </w:rPr>
        <w:t xml:space="preserve">【Giải thích】 </w:t>
      </w:r>
      <w:r>
        <w:rPr>
          <w:i/>
          <w:iCs/>
          <w:color w:val="2E75B6"/>
        </w:rPr>
        <w:t xml:space="preserve">Use Case là 'những việc' mà Actor muốn hệ thống hỗ trợ họ hoàn thành. Đây là góc nhìn từ người dùng, không phải từ kỹ thuật.</w:t>
      </w:r>
    </w:p>
    <w:p>
      <w:pPr>
        <w:pStyle w:val="Heading2"/>
      </w:pPr>
      <w:r>
        <w:t xml:space="preserve">2. Actor có tạo, lưu trữ, thay đổi, xóa hoặc đọc dữ liệu không?</w:t>
      </w:r>
    </w:p>
    <w:p>
      <w:r>
        <w:t xml:space="preserve">Có. Các Actor thực hiện các thao tác Create - Read - Update (CRU):</w:t>
      </w:r>
    </w:p>
    <w:p>
      <w:pPr>
        <w:pStyle w:val="ListParagraph"/>
        <w:numPr>
          <w:ilvl w:val="0"/>
          <w:numId w:val="2"/>
        </w:numPr>
      </w:pPr>
      <w:r>
        <w:rPr>
          <w:b/>
          <w:bCs/>
        </w:rPr>
        <w:t xml:space="preserve">Tạo/Lưu trữ: </w:t>
      </w:r>
      <w:r>
        <w:t xml:space="preserve">Tạo yêu cầu chờ xử lý, đánh giá, và hồ sơ khách hàng mới.</w:t>
      </w:r>
    </w:p>
    <w:p>
      <w:pPr>
        <w:pStyle w:val="ListParagraph"/>
        <w:numPr>
          <w:ilvl w:val="0"/>
          <w:numId w:val="2"/>
        </w:numPr>
      </w:pPr>
      <w:r>
        <w:rPr>
          <w:b/>
          <w:bCs/>
        </w:rPr>
        <w:t xml:space="preserve">Đọc: </w:t>
      </w:r>
      <w:r>
        <w:t xml:space="preserve">Đọc bản ghi kiểm kê, lỗi thiết bị, yêu cầu chờ, và tóm tắt tài chính cho lãnh đạo.</w:t>
      </w:r>
    </w:p>
    <w:p>
      <w:pPr>
        <w:pStyle w:val="ListParagraph"/>
        <w:numPr>
          <w:ilvl w:val="0"/>
          <w:numId w:val="2"/>
        </w:numPr>
      </w:pPr>
      <w:r>
        <w:rPr>
          <w:b/>
          <w:bCs/>
        </w:rPr>
        <w:t xml:space="preserve">Cập nhật: </w:t>
      </w:r>
      <w:r>
        <w:t xml:space="preserve">Cập nhật trạng thái yêu cầu (chờ, đã đánh giá, đã phê duyệt, bị từ chối, cần sửa).</w:t>
      </w:r>
    </w:p>
    <w:p>
      <w:pPr>
        <w:spacing w:after="200" w:before="120"/>
      </w:pPr>
      <w:r>
        <w:rPr>
          <w:b/>
          <w:bCs/>
          <w:i/>
          <w:iCs/>
          <w:color w:val="2E75B6"/>
        </w:rPr>
        <w:t xml:space="preserve">【Giải thích】 </w:t>
      </w:r>
      <w:r>
        <w:rPr>
          <w:i/>
          <w:iCs/>
          <w:color w:val="2E75B6"/>
        </w:rPr>
        <w:t xml:space="preserve">Hệ thống này chủ yếu là quy trình phê duyệt (workflow). Dữ liệu được tạo, đọc và cập nhật trạng thái liên tục, ít khi bị xóa.</w:t>
      </w:r>
    </w:p>
    <w:p>
      <w:pPr>
        <w:pStyle w:val="Heading2"/>
      </w:pPr>
      <w:r>
        <w:t xml:space="preserve">3. Actor có cần thông báo cho hệ thống về những thay đổi bên ngoài đột ngột không?</w:t>
      </w:r>
    </w:p>
    <w:p>
      <w:pPr>
        <w:pStyle w:val="ListParagraph"/>
        <w:numPr>
          <w:ilvl w:val="0"/>
          <w:numId w:val="2"/>
        </w:numPr>
      </w:pPr>
      <w:r>
        <w:rPr>
          <w:b/>
          <w:bCs/>
        </w:rPr>
        <w:t xml:space="preserve">Nhân viên Kho: </w:t>
      </w:r>
      <w:r>
        <w:t xml:space="preserve">Thông báo khi chu kỳ kiểm kê bên ngoài kết thúc.</w:t>
      </w:r>
    </w:p>
    <w:p>
      <w:pPr>
        <w:pStyle w:val="ListParagraph"/>
        <w:numPr>
          <w:ilvl w:val="0"/>
          <w:numId w:val="2"/>
        </w:numPr>
      </w:pPr>
      <w:r>
        <w:rPr>
          <w:b/>
          <w:bCs/>
        </w:rPr>
        <w:t xml:space="preserve">Quản lý Kho: </w:t>
      </w:r>
      <w:r>
        <w:t xml:space="preserve">Nhập giá thanh lý thị trường bên ngoài và đăng ký đối tác tái chế mới.</w:t>
      </w:r>
    </w:p>
    <w:p>
      <w:pPr>
        <w:pStyle w:val="ListParagraph"/>
        <w:numPr>
          <w:ilvl w:val="0"/>
          <w:numId w:val="2"/>
        </w:numPr>
      </w:pPr>
      <w:r>
        <w:rPr>
          <w:b/>
          <w:bCs/>
        </w:rPr>
        <w:t xml:space="preserve">CEO: </w:t>
      </w:r>
      <w:r>
        <w:t xml:space="preserve">Thông báo các thay đổi thị trường hoặc chiến lược kinh doanh làm vô hiệu hóa báo giá hiện tại.</w:t>
      </w:r>
    </w:p>
    <w:p>
      <w:pPr>
        <w:spacing w:after="200" w:before="120"/>
      </w:pPr>
      <w:r>
        <w:rPr>
          <w:b/>
          <w:bCs/>
          <w:i/>
          <w:iCs/>
          <w:color w:val="2E75B6"/>
        </w:rPr>
        <w:t xml:space="preserve">【Giải thích】 </w:t>
      </w:r>
      <w:r>
        <w:rPr>
          <w:i/>
          <w:iCs/>
          <w:color w:val="2E75B6"/>
        </w:rPr>
        <w:t xml:space="preserve">Đây là các sự kiện bên ngoài (external events) ảnh hưởng đến quy trình. Hệ thống phải có khả năng xử lý các thay đổi này (ví dụ: giá thị trường thay đổi → cần đánh giá lại).</w:t>
      </w:r>
    </w:p>
    <w:p>
      <w:pPr>
        <w:pStyle w:val="Heading2"/>
      </w:pPr>
      <w:r>
        <w:t xml:space="preserve">4. Actor có cần được thông báo về một số sự kiện nhất định trong hệ thống không?</w:t>
      </w:r>
    </w:p>
    <w:p>
      <w:r>
        <w:t xml:space="preserve">Có, thông qua thông báo, lỗi và thông điệp thành công:</w:t>
      </w:r>
    </w:p>
    <w:p>
      <w:pPr>
        <w:pStyle w:val="ListParagraph"/>
        <w:numPr>
          <w:ilvl w:val="0"/>
          <w:numId w:val="2"/>
        </w:numPr>
      </w:pPr>
      <w:r>
        <w:rPr>
          <w:b/>
          <w:bCs/>
        </w:rPr>
        <w:t xml:space="preserve">Thông báo quy trình: </w:t>
      </w:r>
      <w:r>
        <w:t xml:space="preserve">Thay đổi trạng thái như trả lại, phê duyệt, hoặc từ chối hoàn toàn.</w:t>
      </w:r>
    </w:p>
    <w:p>
      <w:pPr>
        <w:pStyle w:val="ListParagraph"/>
        <w:numPr>
          <w:ilvl w:val="0"/>
          <w:numId w:val="2"/>
        </w:numPr>
      </w:pPr>
      <w:r>
        <w:rPr>
          <w:b/>
          <w:bCs/>
        </w:rPr>
        <w:t xml:space="preserve">Ngoại lệ / Lỗi hệ thống: </w:t>
      </w:r>
      <w:r>
        <w:t xml:space="preserve">Cảnh báo về xung đột thiết bị, dữ liệu thiếu, giá không hợp lệ, khách hàng không hợp lệ, báo giá hết hạn, xung đột phân quyền.</w:t>
      </w:r>
    </w:p>
    <w:p>
      <w:pPr>
        <w:spacing w:after="200" w:before="120"/>
      </w:pPr>
      <w:r>
        <w:rPr>
          <w:b/>
          <w:bCs/>
          <w:i/>
          <w:iCs/>
          <w:color w:val="2E75B6"/>
        </w:rPr>
        <w:t xml:space="preserve">【Giải thích】 </w:t>
      </w:r>
      <w:r>
        <w:rPr>
          <w:i/>
          <w:iCs/>
          <w:color w:val="2E75B6"/>
        </w:rPr>
        <w:t xml:space="preserve">Đây là phần quan trọng cho UX. Hệ thống phải thông báo rõ ràng để người dùng biết việc gì đã xảy ra và bước tiếp theo là gì.</w:t>
      </w:r>
    </w:p>
    <w:p>
      <w:pPr>
        <w:pStyle w:val="Heading1"/>
      </w:pPr>
      <w:r>
        <w:t xml:space="preserve">C. LỚP NGƯỜI DÙNG (USER CLASS)</w:t>
      </w:r>
    </w:p>
    <w:p>
      <w:pPr>
        <w:spacing w:after="200"/>
      </w:pPr>
      <w:r>
        <w:t xml:space="preserve">Bảng dưới đây mô tả chi tiết 3 lớp người dùng chính của hệ thống, bao gồm mô tả công việc, mức độ chuyên môn kỹ thuật và tần suất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680"/>
        <w:gridCol w:w="1680"/>
      </w:tblGrid>
      <w:tr>
        <w:tc>
          <w:tcPr>
            <w:tcBorders>
              <w:top w:val="single" w:sz="1"/>
              <w:left w:val="single" w:sz="1"/>
              <w:bottom w:val="single" w:sz="1"/>
              <w:right w:val="single" w:sz="1"/>
            </w:tcBorders>
            <w:shd w:fill="1F4E79" w:val="clear"/>
          </w:tcPr>
          <w:p>
            <w:pPr>
              <w:jc w:val="center"/>
            </w:pPr>
            <w:r>
              <w:rPr>
                <w:b/>
                <w:bCs/>
                <w:color w:val="FFFFFF"/>
                <w:sz w:val="20"/>
                <w:szCs w:val="20"/>
              </w:rPr>
              <w:t xml:space="preserve">Lớp người dùng</w:t>
            </w:r>
          </w:p>
        </w:tc>
        <w:tc>
          <w:tcPr>
            <w:tcBorders>
              <w:top w:val="single" w:sz="1"/>
              <w:left w:val="single" w:sz="1"/>
              <w:bottom w:val="single" w:sz="1"/>
              <w:right w:val="single" w:sz="1"/>
            </w:tcBorders>
            <w:shd w:fill="1F4E79" w:val="clear"/>
          </w:tcPr>
          <w:p>
            <w:pPr>
              <w:jc w:val="center"/>
            </w:pPr>
            <w:r>
              <w:rPr>
                <w:b/>
                <w:bCs/>
                <w:color w:val="FFFFFF"/>
                <w:sz w:val="20"/>
                <w:szCs w:val="20"/>
              </w:rPr>
              <w:t xml:space="preserve">Mô tả công việc</w:t>
            </w:r>
          </w:p>
        </w:tc>
        <w:tc>
          <w:tcPr>
            <w:tcBorders>
              <w:top w:val="single" w:sz="1"/>
              <w:left w:val="single" w:sz="1"/>
              <w:bottom w:val="single" w:sz="1"/>
              <w:right w:val="single" w:sz="1"/>
            </w:tcBorders>
            <w:shd w:fill="1F4E79" w:val="clear"/>
          </w:tcPr>
          <w:p>
            <w:pPr>
              <w:jc w:val="center"/>
            </w:pPr>
            <w:r>
              <w:rPr>
                <w:b/>
                <w:bCs/>
                <w:color w:val="FFFFFF"/>
                <w:sz w:val="20"/>
                <w:szCs w:val="20"/>
              </w:rPr>
              <w:t xml:space="preserve">Chuyên môn</w:t>
            </w:r>
          </w:p>
        </w:tc>
        <w:tc>
          <w:tcPr>
            <w:tcBorders>
              <w:top w:val="single" w:sz="1"/>
              <w:left w:val="single" w:sz="1"/>
              <w:bottom w:val="single" w:sz="1"/>
              <w:right w:val="single" w:sz="1"/>
            </w:tcBorders>
            <w:shd w:fill="1F4E79" w:val="clear"/>
          </w:tcPr>
          <w:p>
            <w:pPr>
              <w:jc w:val="center"/>
            </w:pPr>
            <w:r>
              <w:rPr>
                <w:b/>
                <w:bCs/>
                <w:color w:val="FFFFFF"/>
                <w:sz w:val="20"/>
                <w:szCs w:val="20"/>
              </w:rPr>
              <w:t xml:space="preserve">Tần suất</w:t>
            </w:r>
          </w:p>
        </w:tc>
      </w:tr>
      <w:tr>
        <w:tc>
          <w:tcPr>
            <w:tcBorders>
              <w:top w:val="single" w:sz="1"/>
              <w:left w:val="single" w:sz="1"/>
              <w:bottom w:val="single" w:sz="1"/>
              <w:right w:val="single" w:sz="1"/>
            </w:tcBorders>
          </w:tcPr>
          <w:p>
            <w:r>
              <w:rPr>
                <w:b/>
                <w:bCs/>
                <w:sz w:val="20"/>
                <w:szCs w:val="20"/>
              </w:rPr>
              <w:t xml:space="preserve">Nhân viên Kho</w:t>
            </w:r>
          </w:p>
        </w:tc>
        <w:tc>
          <w:tcPr>
            <w:tcBorders>
              <w:top w:val="single" w:sz="1"/>
              <w:left w:val="single" w:sz="1"/>
              <w:bottom w:val="single" w:sz="1"/>
              <w:right w:val="single" w:sz="1"/>
            </w:tcBorders>
          </w:tcPr>
          <w:p>
            <w:r>
              <w:rPr>
                <w:sz w:val="20"/>
                <w:szCs w:val="20"/>
              </w:rPr>
              <w:t xml:space="preserve">Khởi tạo yêu cầu thanh lý sau kiểm kê, chọn thiết bị, đảm bảo thiết bị được khóa.</w:t>
            </w:r>
          </w:p>
        </w:tc>
        <w:tc>
          <w:tcPr>
            <w:tcBorders>
              <w:top w:val="single" w:sz="1"/>
              <w:left w:val="single" w:sz="1"/>
              <w:bottom w:val="single" w:sz="1"/>
              <w:right w:val="single" w:sz="1"/>
            </w:tcBorders>
          </w:tcPr>
          <w:p>
            <w:r>
              <w:rPr>
                <w:sz w:val="20"/>
                <w:szCs w:val="20"/>
              </w:rPr>
              <w:t xml:space="preserve">Cơ bản - Trung bình</w:t>
            </w:r>
          </w:p>
        </w:tc>
        <w:tc>
          <w:tcPr>
            <w:tcBorders>
              <w:top w:val="single" w:sz="1"/>
              <w:left w:val="single" w:sz="1"/>
              <w:bottom w:val="single" w:sz="1"/>
              <w:right w:val="single" w:sz="1"/>
            </w:tcBorders>
          </w:tcPr>
          <w:p>
            <w:r>
              <w:rPr>
                <w:sz w:val="20"/>
                <w:szCs w:val="20"/>
              </w:rPr>
              <w:t xml:space="preserve">5-10 lần/tháng</w:t>
            </w:r>
          </w:p>
        </w:tc>
      </w:tr>
      <w:tr>
        <w:tc>
          <w:tcPr>
            <w:tcBorders>
              <w:top w:val="single" w:sz="1"/>
              <w:left w:val="single" w:sz="1"/>
              <w:bottom w:val="single" w:sz="1"/>
              <w:right w:val="single" w:sz="1"/>
            </w:tcBorders>
          </w:tcPr>
          <w:p>
            <w:r>
              <w:rPr>
                <w:b/>
                <w:bCs/>
                <w:sz w:val="20"/>
                <w:szCs w:val="20"/>
              </w:rPr>
              <w:t xml:space="preserve">Quản lý Kho</w:t>
            </w:r>
          </w:p>
        </w:tc>
        <w:tc>
          <w:tcPr>
            <w:tcBorders>
              <w:top w:val="single" w:sz="1"/>
              <w:left w:val="single" w:sz="1"/>
              <w:bottom w:val="single" w:sz="1"/>
              <w:right w:val="single" w:sz="1"/>
            </w:tcBorders>
          </w:tcPr>
          <w:p>
            <w:r>
              <w:rPr>
                <w:sz w:val="20"/>
                <w:szCs w:val="20"/>
              </w:rPr>
              <w:t xml:space="preserve">Xem yêu cầu chờ, đánh giá thông tin thiết bị, đề xuất giá, chọn/thêm khách hàng, quyết định chuyển tiếp/từ chối/trả lại.</w:t>
            </w:r>
          </w:p>
        </w:tc>
        <w:tc>
          <w:tcPr>
            <w:tcBorders>
              <w:top w:val="single" w:sz="1"/>
              <w:left w:val="single" w:sz="1"/>
              <w:bottom w:val="single" w:sz="1"/>
              <w:right w:val="single" w:sz="1"/>
            </w:tcBorders>
          </w:tcPr>
          <w:p>
            <w:r>
              <w:rPr>
                <w:sz w:val="20"/>
                <w:szCs w:val="20"/>
              </w:rPr>
              <w:t xml:space="preserve">Trung bình</w:t>
            </w:r>
          </w:p>
        </w:tc>
        <w:tc>
          <w:tcPr>
            <w:tcBorders>
              <w:top w:val="single" w:sz="1"/>
              <w:left w:val="single" w:sz="1"/>
              <w:bottom w:val="single" w:sz="1"/>
              <w:right w:val="single" w:sz="1"/>
            </w:tcBorders>
          </w:tcPr>
          <w:p>
            <w:r>
              <w:rPr>
                <w:sz w:val="20"/>
                <w:szCs w:val="20"/>
              </w:rPr>
              <w:t xml:space="preserve">5-10 lần/tháng</w:t>
            </w:r>
          </w:p>
        </w:tc>
      </w:tr>
      <w:tr>
        <w:tc>
          <w:tcPr>
            <w:tcBorders>
              <w:top w:val="single" w:sz="1"/>
              <w:left w:val="single" w:sz="1"/>
              <w:bottom w:val="single" w:sz="1"/>
              <w:right w:val="single" w:sz="1"/>
            </w:tcBorders>
          </w:tcPr>
          <w:p>
            <w:r>
              <w:rPr>
                <w:b/>
                <w:bCs/>
                <w:sz w:val="20"/>
                <w:szCs w:val="20"/>
              </w:rPr>
              <w:t xml:space="preserve">CEO</w:t>
            </w:r>
          </w:p>
        </w:tc>
        <w:tc>
          <w:tcPr>
            <w:tcBorders>
              <w:top w:val="single" w:sz="1"/>
              <w:left w:val="single" w:sz="1"/>
              <w:bottom w:val="single" w:sz="1"/>
              <w:right w:val="single" w:sz="1"/>
            </w:tcBorders>
          </w:tcPr>
          <w:p>
            <w:r>
              <w:rPr>
                <w:sz w:val="20"/>
                <w:szCs w:val="20"/>
              </w:rPr>
              <w:t xml:space="preserve">Xem tóm tắt tài chính của yêu cầu đã đánh giá, xác minh giá và khách hàng, đưa ra quyết định phê duyệt/từ chối/trả lại theo chính sách công ty.</w:t>
            </w:r>
          </w:p>
        </w:tc>
        <w:tc>
          <w:tcPr>
            <w:tcBorders>
              <w:top w:val="single" w:sz="1"/>
              <w:left w:val="single" w:sz="1"/>
              <w:bottom w:val="single" w:sz="1"/>
              <w:right w:val="single" w:sz="1"/>
            </w:tcBorders>
          </w:tcPr>
          <w:p>
            <w:r>
              <w:rPr>
                <w:sz w:val="20"/>
                <w:szCs w:val="20"/>
              </w:rPr>
              <w:t xml:space="preserve">Trung bình</w:t>
            </w:r>
          </w:p>
        </w:tc>
        <w:tc>
          <w:tcPr>
            <w:tcBorders>
              <w:top w:val="single" w:sz="1"/>
              <w:left w:val="single" w:sz="1"/>
              <w:bottom w:val="single" w:sz="1"/>
              <w:right w:val="single" w:sz="1"/>
            </w:tcBorders>
          </w:tcPr>
          <w:p>
            <w:r>
              <w:rPr>
                <w:sz w:val="20"/>
                <w:szCs w:val="20"/>
              </w:rPr>
              <w:t xml:space="preserve">1-4 lần/tháng</w:t>
            </w:r>
          </w:p>
        </w:tc>
      </w:tr>
    </w:tbl>
    <w:p>
      <w:pPr>
        <w:spacing w:after="200" w:before="120"/>
      </w:pPr>
      <w:r>
        <w:rPr>
          <w:b/>
          <w:bCs/>
          <w:i/>
          <w:iCs/>
          <w:color w:val="2E75B6"/>
        </w:rPr>
        <w:t xml:space="preserve">【Giải thích】 </w:t>
      </w:r>
      <w:r>
        <w:rPr>
          <w:i/>
          <w:iCs/>
          <w:color w:val="2E75B6"/>
        </w:rPr>
        <w:t xml:space="preserve">Bảng này giúp hiểu rõ 'ai làm gì, bao lâu một lần'. CEO ít dùng hơn nhưng quyết định có giá trị cao nhất. Nhân viên Kho dùng thường xuyên nhất nhưng công việc đơn giản hơn.</w:t>
      </w:r>
    </w:p>
    <w:p>
      <w:pPr>
        <w:pStyle w:val="Heading1"/>
      </w:pPr>
      <w:r>
        <w:t xml:space="preserve">D. ĐẶC TẢ USE CASE CHI TIẾT</w:t>
      </w:r>
    </w:p>
    <w:p>
      <w:pPr>
        <w:spacing w:after="200"/>
      </w:pPr>
      <w:r>
        <w:t xml:space="preserve">Phần này dịch và giải thích chi tiết 3 Use Case cốt lõi của quy trình thanh lý thiết bị.</w:t>
      </w:r>
    </w:p>
    <w:p>
      <w:pPr>
        <w:pStyle w:val="Heading2"/>
      </w:pPr>
      <w:r>
        <w:t xml:space="preserve">UC-52: Tạo Yêu cầu Thanh lý (Create Liquidation Request)</w:t>
      </w:r>
    </w:p>
    <w:p>
      <w:r>
        <w:rPr>
          <w:b/>
          <w:bCs/>
        </w:rPr>
        <w:t xml:space="preserve">Actor chính: </w:t>
      </w:r>
      <w:r>
        <w:t xml:space="preserve">Nhân viên Kho</w:t>
      </w:r>
    </w:p>
    <w:p>
      <w:r>
        <w:rPr>
          <w:b/>
          <w:bCs/>
        </w:rPr>
        <w:t xml:space="preserve">Mô tả: </w:t>
      </w:r>
      <w:r>
        <w:t xml:space="preserve">Nhân viên kho khởi tạo yêu cầu thanh lý cho các thiết bị điện tử hỏng. Hệ thống tự động điền dữ liệu từ bản ghi kiểm kê đã hoàn tất và khóa các thiết bị đã chọn để tránh giao dịch trùng lặp.</w:t>
      </w:r>
    </w:p>
    <w:p>
      <w:pPr>
        <w:spacing w:after="200" w:before="120"/>
      </w:pPr>
      <w:r>
        <w:rPr>
          <w:b/>
          <w:bCs/>
          <w:i/>
          <w:iCs/>
          <w:color w:val="2E75B6"/>
        </w:rPr>
        <w:t xml:space="preserve">【Giải thích】 </w:t>
      </w:r>
      <w:r>
        <w:rPr>
          <w:i/>
          <w:iCs/>
          <w:color w:val="2E75B6"/>
        </w:rPr>
        <w:t xml:space="preserve">Use case này là điểm bắt đầu của toàn bộ quy trình. Nó đảm bảo mọi yêu cầu thanh lý đều có nguồn gốc từ kiểm kê thực tế và thiết bị không bị 'mất' do giao dịch song song.</w:t>
      </w:r>
    </w:p>
    <w:p>
      <w:pPr>
        <w:pStyle w:val="Heading3"/>
      </w:pPr>
      <w:r>
        <w:t xml:space="preserve">Luồng chính (Normal Flow)</w:t>
      </w:r>
    </w:p>
    <w:p>
      <w:pPr>
        <w:pStyle w:val="ListParagraph"/>
        <w:numPr>
          <w:ilvl w:val="0"/>
          <w:numId w:val="3"/>
        </w:numPr>
      </w:pPr>
      <w:r>
        <w:t xml:space="preserve">Nhân viên Kho yêu cầu tạo yêu cầu thanh lý mới.</w:t>
      </w:r>
    </w:p>
    <w:p>
      <w:pPr>
        <w:pStyle w:val="ListParagraph"/>
        <w:numPr>
          <w:ilvl w:val="0"/>
          <w:numId w:val="3"/>
        </w:numPr>
      </w:pPr>
      <w:r>
        <w:t xml:space="preserve">Hệ thống hiển thị danh sách bản ghi kiểm kê đã hoàn tất.</w:t>
      </w:r>
    </w:p>
    <w:p>
      <w:pPr>
        <w:pStyle w:val="ListParagraph"/>
        <w:numPr>
          <w:ilvl w:val="0"/>
          <w:numId w:val="3"/>
        </w:numPr>
      </w:pPr>
      <w:r>
        <w:t xml:space="preserve">Nhân viên chọn một bản ghi kiểm kê cụ thể.</w:t>
      </w:r>
    </w:p>
    <w:p>
      <w:pPr>
        <w:pStyle w:val="ListParagraph"/>
        <w:numPr>
          <w:ilvl w:val="0"/>
          <w:numId w:val="3"/>
        </w:numPr>
      </w:pPr>
      <w:r>
        <w:t xml:space="preserve">Hệ thống hiển thị danh sách thiết bị hỏng + chi tiết lỗi kỹ thuật.</w:t>
      </w:r>
    </w:p>
    <w:p>
      <w:pPr>
        <w:pStyle w:val="ListParagraph"/>
        <w:numPr>
          <w:ilvl w:val="0"/>
          <w:numId w:val="3"/>
        </w:numPr>
      </w:pPr>
      <w:r>
        <w:t xml:space="preserve">Nhân viên chọn một hoặc nhiều thiết bị để thanh lý.</w:t>
      </w:r>
    </w:p>
    <w:p>
      <w:pPr>
        <w:pStyle w:val="ListParagraph"/>
        <w:numPr>
          <w:ilvl w:val="0"/>
          <w:numId w:val="3"/>
        </w:numPr>
      </w:pPr>
      <w:r>
        <w:t xml:space="preserve">Nhân viên gửi yêu cầu thanh lý.</w:t>
      </w:r>
    </w:p>
    <w:p>
      <w:pPr>
        <w:pStyle w:val="ListParagraph"/>
        <w:numPr>
          <w:ilvl w:val="0"/>
          <w:numId w:val="3"/>
        </w:numPr>
      </w:pPr>
      <w:r>
        <w:t xml:space="preserve">Hệ thống lưu yêu cầu, khóa thiết bị, hiển thị thông báo thành công.</w:t>
      </w:r>
    </w:p>
    <w:p>
      <w:pPr>
        <w:spacing w:after="200" w:before="120"/>
      </w:pPr>
      <w:r>
        <w:rPr>
          <w:b/>
          <w:bCs/>
          <w:i/>
          <w:iCs/>
          <w:color w:val="2E75B6"/>
        </w:rPr>
        <w:t xml:space="preserve">【Giải thích】 </w:t>
      </w:r>
      <w:r>
        <w:rPr>
          <w:i/>
          <w:iCs/>
          <w:color w:val="2E75B6"/>
        </w:rPr>
        <w:t xml:space="preserve">Bước 4-5 rất quan trọng: hệ thống phải cho phép lọc theo danh mục (laptop, TV, điện thoại...) để dễ chọn khi có nhiều thiết bị.</w:t>
      </w:r>
    </w:p>
    <w:p>
      <w:pPr>
        <w:pStyle w:val="Heading3"/>
      </w:pPr>
      <w:r>
        <w:t xml:space="preserve">Các luồng thay thế &amp; Xử lý lỗi quan trọng</w:t>
      </w:r>
    </w:p>
    <w:p>
      <w:pPr>
        <w:pStyle w:val="ListParagraph"/>
        <w:numPr>
          <w:ilvl w:val="0"/>
          <w:numId w:val="2"/>
        </w:numPr>
      </w:pPr>
      <w:r>
        <w:rPr>
          <w:b/>
          <w:bCs/>
        </w:rPr>
        <w:t xml:space="preserve">52.1.A Lọc theo danh mục: </w:t>
      </w:r>
      <w:r>
        <w:t xml:space="preserve">Nhân viên có thể lọc chỉ hiển thị laptop / TV / điện thoại...</w:t>
      </w:r>
    </w:p>
    <w:p>
      <w:pPr>
        <w:pStyle w:val="ListParagraph"/>
        <w:numPr>
          <w:ilvl w:val="0"/>
          <w:numId w:val="2"/>
        </w:numPr>
      </w:pPr>
      <w:r>
        <w:rPr>
          <w:b/>
          <w:bCs/>
        </w:rPr>
        <w:t xml:space="preserve">52.2.A Xung đột thiết bị: </w:t>
      </w:r>
      <w:r>
        <w:t xml:space="preserve">Nếu thiết bị đã nằm trong giao dịch khác → báo lỗi và quay lại bước chọn thiết bị.</w:t>
      </w:r>
    </w:p>
    <w:p>
      <w:pPr>
        <w:pStyle w:val="ListParagraph"/>
        <w:numPr>
          <w:ilvl w:val="0"/>
          <w:numId w:val="2"/>
        </w:numPr>
      </w:pPr>
      <w:r>
        <w:rPr>
          <w:b/>
          <w:bCs/>
        </w:rPr>
        <w:t xml:space="preserve">52.3.A Không chọn thiết bị: </w:t>
      </w:r>
      <w:r>
        <w:t xml:space="preserve">Phải chọn ít nhất 1 thiết bị, nếu không → báo lỗi.</w:t>
      </w:r>
    </w:p>
    <w:p>
      <w:pPr>
        <w:pStyle w:val="ListParagraph"/>
        <w:numPr>
          <w:ilvl w:val="0"/>
          <w:numId w:val="2"/>
        </w:numPr>
      </w:pPr>
      <w:r>
        <w:rPr>
          <w:b/>
          <w:bCs/>
        </w:rPr>
        <w:t xml:space="preserve">52.0.E1 Bản ghi kiểm kê không hợp lệ: </w:t>
      </w:r>
      <w:r>
        <w:t xml:space="preserve">Nếu audit record bị xóa/sửa trong lúc đang tạo → hủy bỏ, giải phóng khóa tạm, kết thúc.</w:t>
      </w:r>
    </w:p>
    <w:p>
      <w:pPr>
        <w:spacing w:after="200" w:before="120"/>
      </w:pPr>
      <w:r>
        <w:rPr>
          <w:b/>
          <w:bCs/>
          <w:i/>
          <w:iCs/>
          <w:color w:val="2E75B6"/>
        </w:rPr>
        <w:t xml:space="preserve">【Giải thích】 </w:t>
      </w:r>
      <w:r>
        <w:rPr>
          <w:i/>
          <w:iCs/>
          <w:color w:val="2E75B6"/>
        </w:rPr>
        <w:t xml:space="preserve">Các xử lý lỗi này thể hiện tính toàn vẹn dữ liệu (data integrity). Hệ thống không cho phép tạo yêu cầu 'lửng lơ' hoặc xung đột.</w:t>
      </w:r>
    </w:p>
    <w:p>
      <w:pPr>
        <w:pStyle w:val="Heading3"/>
      </w:pPr>
      <w:r>
        <w:t xml:space="preserve">Quy tắc kinh doanh (Business Rules)</w:t>
      </w:r>
    </w:p>
    <w:p>
      <w:pPr>
        <w:pStyle w:val="ListParagraph"/>
        <w:numPr>
          <w:ilvl w:val="0"/>
          <w:numId w:val="2"/>
        </w:numPr>
      </w:pPr>
      <w:r>
        <w:t xml:space="preserve">BR-1: Thiết bị trong yêu cầu thanh lý bị cấm tham gia giao dịch kho khác (để tránh xung đột).</w:t>
      </w:r>
    </w:p>
    <w:p>
      <w:pPr>
        <w:pStyle w:val="ListParagraph"/>
        <w:numPr>
          <w:ilvl w:val="0"/>
          <w:numId w:val="2"/>
        </w:numPr>
      </w:pPr>
      <w:r>
        <w:t xml:space="preserve">BR-2: Mọi thiết bị phải xuất phát từ ít nhất một bản ghi kiểm kê đã hoàn tất. Không cho phép thêm thủ công.</w:t>
      </w:r>
    </w:p>
    <w:p>
      <w:pPr>
        <w:spacing w:after="200" w:before="120"/>
      </w:pPr>
      <w:r>
        <w:rPr>
          <w:b/>
          <w:bCs/>
          <w:i/>
          <w:iCs/>
          <w:color w:val="2E75B6"/>
        </w:rPr>
        <w:t xml:space="preserve">【Giải thích】 </w:t>
      </w:r>
      <w:r>
        <w:rPr>
          <w:i/>
          <w:iCs/>
          <w:color w:val="2E75B6"/>
        </w:rPr>
        <w:t xml:space="preserve">Đây là hai quy tắc cốt lõi đảm bảo tính hợp pháp và minh bạch của quy trình thanh lý.</w:t>
      </w:r>
    </w:p>
    <w:p>
      <w:pPr>
        <w:pStyle w:val="Heading2"/>
      </w:pPr>
      <w:r>
        <w:t xml:space="preserve">UC-53: Đánh giá &amp; Báo giá Thanh lý (Evaluate &amp; Quote Liquidation)</w:t>
      </w:r>
    </w:p>
    <w:p>
      <w:r>
        <w:rPr>
          <w:b/>
          <w:bCs/>
        </w:rPr>
        <w:t xml:space="preserve">Actor chính: </w:t>
      </w:r>
      <w:r>
        <w:t xml:space="preserve">Quản lý Kho</w:t>
      </w:r>
    </w:p>
    <w:p>
      <w:r>
        <w:rPr>
          <w:b/>
          <w:bCs/>
        </w:rPr>
        <w:t xml:space="preserve">Mô tả: </w:t>
      </w:r>
      <w:r>
        <w:t xml:space="preserve">Quản lý kho xem xét yêu cầu chờ, nhập giá thanh lý đề xuất, gán khách hàng xử lý rác điện tử. Sau đó hệ thống chuyển yêu cầu sang CEO để phê duyệt cuối.</w:t>
      </w:r>
    </w:p>
    <w:p>
      <w:pPr>
        <w:spacing w:after="200" w:before="120"/>
      </w:pPr>
      <w:r>
        <w:rPr>
          <w:b/>
          <w:bCs/>
          <w:i/>
          <w:iCs/>
          <w:color w:val="2E75B6"/>
        </w:rPr>
        <w:t xml:space="preserve">【Giải thích】 </w:t>
      </w:r>
      <w:r>
        <w:rPr>
          <w:i/>
          <w:iCs/>
          <w:color w:val="2E75B6"/>
        </w:rPr>
        <w:t xml:space="preserve">Use case này là 'cầu nối' giữa nhân viên kho và CEO. Quản lý kho đóng vai trò then chốt trong việc định giá và tìm đầu ra cho thiết bị.</w:t>
      </w:r>
    </w:p>
    <w:p>
      <w:pPr>
        <w:pStyle w:val="Heading3"/>
      </w:pPr>
      <w:r>
        <w:t xml:space="preserve">Luồng chính</w:t>
      </w:r>
    </w:p>
    <w:p>
      <w:pPr>
        <w:pStyle w:val="ListParagraph"/>
        <w:numPr>
          <w:ilvl w:val="0"/>
          <w:numId w:val="3"/>
        </w:numPr>
      </w:pPr>
      <w:r>
        <w:t xml:space="preserve">Quản lý Kho xem danh sách yêu cầu chờ đánh giá.</w:t>
      </w:r>
    </w:p>
    <w:p>
      <w:pPr>
        <w:pStyle w:val="ListParagraph"/>
        <w:numPr>
          <w:ilvl w:val="0"/>
          <w:numId w:val="3"/>
        </w:numPr>
      </w:pPr>
      <w:r>
        <w:t xml:space="preserve">Hệ thống hiển thị các yêu cầu chờ.</w:t>
      </w:r>
    </w:p>
    <w:p>
      <w:pPr>
        <w:pStyle w:val="ListParagraph"/>
        <w:numPr>
          <w:ilvl w:val="0"/>
          <w:numId w:val="3"/>
        </w:numPr>
      </w:pPr>
      <w:r>
        <w:t xml:space="preserve">Quản lý chọn một yêu cầu cụ thể.</w:t>
      </w:r>
    </w:p>
    <w:p>
      <w:pPr>
        <w:pStyle w:val="ListParagraph"/>
        <w:numPr>
          <w:ilvl w:val="0"/>
          <w:numId w:val="3"/>
        </w:numPr>
      </w:pPr>
      <w:r>
        <w:t xml:space="preserve">Hệ thống hiển thị chi tiết yêu cầu + thông tin thiết bị + lỗi kỹ thuật.</w:t>
      </w:r>
    </w:p>
    <w:p>
      <w:pPr>
        <w:pStyle w:val="ListParagraph"/>
        <w:numPr>
          <w:ilvl w:val="0"/>
          <w:numId w:val="3"/>
        </w:numPr>
      </w:pPr>
      <w:r>
        <w:t xml:space="preserve">Quản lý quyết định tiếp tục đánh giá (hoặc từ chối hoàn toàn / trả lại để sửa).</w:t>
      </w:r>
    </w:p>
    <w:p>
      <w:pPr>
        <w:pStyle w:val="ListParagraph"/>
        <w:numPr>
          <w:ilvl w:val="0"/>
          <w:numId w:val="3"/>
        </w:numPr>
      </w:pPr>
      <w:r>
        <w:t xml:space="preserve">Quản lý nhập giá đề xuất + chọn khách hàng (hoặc thêm khách hàng mới).</w:t>
      </w:r>
    </w:p>
    <w:p>
      <w:pPr>
        <w:pStyle w:val="ListParagraph"/>
        <w:numPr>
          <w:ilvl w:val="0"/>
          <w:numId w:val="3"/>
        </w:numPr>
      </w:pPr>
      <w:r>
        <w:t xml:space="preserve">Quản lý xác nhận đánh giá.</w:t>
      </w:r>
    </w:p>
    <w:p>
      <w:pPr>
        <w:pStyle w:val="ListParagraph"/>
        <w:numPr>
          <w:ilvl w:val="0"/>
          <w:numId w:val="3"/>
        </w:numPr>
      </w:pPr>
      <w:r>
        <w:t xml:space="preserve">Hệ thống ghi nhận, cập nhật trạng thái 'đã đánh giá', chuyển cho CEO, hiển thị thành công.</w:t>
      </w:r>
    </w:p>
    <w:p>
      <w:pPr>
        <w:spacing w:after="200" w:before="120"/>
      </w:pPr>
      <w:r>
        <w:rPr>
          <w:b/>
          <w:bCs/>
          <w:i/>
          <w:iCs/>
          <w:color w:val="2E75B6"/>
        </w:rPr>
        <w:t xml:space="preserve">【Giải thích】 </w:t>
      </w:r>
      <w:r>
        <w:rPr>
          <w:i/>
          <w:iCs/>
          <w:color w:val="2E75B6"/>
        </w:rPr>
        <w:t xml:space="preserve">Bước 6 rất quan trọng: giá đề xuất phải &gt; 0 và &lt; giá mua gốc (theo BR-1). Hệ thống phải tự động kiểm tra rule này.</w:t>
      </w:r>
    </w:p>
    <w:p>
      <w:pPr>
        <w:pStyle w:val="Heading3"/>
      </w:pPr>
      <w:r>
        <w:t xml:space="preserve">Các luồng thay thế quan trọng</w:t>
      </w:r>
    </w:p>
    <w:p>
      <w:pPr>
        <w:pStyle w:val="ListParagraph"/>
        <w:numPr>
          <w:ilvl w:val="0"/>
          <w:numId w:val="2"/>
        </w:numPr>
      </w:pPr>
      <w:r>
        <w:rPr>
          <w:b/>
          <w:bCs/>
        </w:rPr>
        <w:t xml:space="preserve">53.1.A Từ chối hoàn toàn: </w:t>
      </w:r>
      <w:r>
        <w:t xml:space="preserve">Quản lý nhập lý do → hệ thống hủy yêu cầu, mở khóa thiết bị.</w:t>
      </w:r>
    </w:p>
    <w:p>
      <w:pPr>
        <w:pStyle w:val="ListParagraph"/>
        <w:numPr>
          <w:ilvl w:val="0"/>
          <w:numId w:val="2"/>
        </w:numPr>
      </w:pPr>
      <w:r>
        <w:rPr>
          <w:b/>
          <w:bCs/>
        </w:rPr>
        <w:t xml:space="preserve">53.2.A Trả lại để sửa: </w:t>
      </w:r>
      <w:r>
        <w:t xml:space="preserve">Quản lý nhập ghi chú → trạng thái chuyển thành 'cần sửa', gửi thông báo cho nhân viên kho, thiết bị vẫn bị khóa.</w:t>
      </w:r>
    </w:p>
    <w:p>
      <w:pPr>
        <w:pStyle w:val="ListParagraph"/>
        <w:numPr>
          <w:ilvl w:val="0"/>
          <w:numId w:val="2"/>
        </w:numPr>
      </w:pPr>
      <w:r>
        <w:rPr>
          <w:b/>
          <w:bCs/>
        </w:rPr>
        <w:t xml:space="preserve">53.3.A Thêm khách hàng mới: </w:t>
      </w:r>
      <w:r>
        <w:t xml:space="preserve">Nếu khách hàng chưa có trong hệ thống → mở form thêm mới (tối đa 5 trường bắt buộc).</w:t>
      </w:r>
    </w:p>
    <w:p>
      <w:pPr>
        <w:pStyle w:val="ListParagraph"/>
        <w:numPr>
          <w:ilvl w:val="0"/>
          <w:numId w:val="2"/>
        </w:numPr>
      </w:pPr>
      <w:r>
        <w:rPr>
          <w:b/>
          <w:bCs/>
        </w:rPr>
        <w:t xml:space="preserve">53.5.A Giá không hợp lệ: </w:t>
      </w:r>
      <w:r>
        <w:t xml:space="preserve">Nếu giá ≤ 0 hoặc ≥ giá mua gốc → báo lỗi, yêu cầu nhập lại.</w:t>
      </w:r>
    </w:p>
    <w:p>
      <w:pPr>
        <w:pStyle w:val="ListParagraph"/>
        <w:numPr>
          <w:ilvl w:val="0"/>
          <w:numId w:val="2"/>
        </w:numPr>
      </w:pPr>
      <w:r>
        <w:rPr>
          <w:b/>
          <w:bCs/>
        </w:rPr>
        <w:t xml:space="preserve">53.6.A Khách hàng không hợp lệ: </w:t>
      </w:r>
      <w:r>
        <w:t xml:space="preserve">Nếu khách hàng bị đình chỉ / blacklist → không cho phép chọn.</w:t>
      </w:r>
    </w:p>
    <w:p>
      <w:pPr>
        <w:spacing w:after="200" w:before="120"/>
      </w:pPr>
      <w:r>
        <w:rPr>
          <w:b/>
          <w:bCs/>
          <w:i/>
          <w:iCs/>
          <w:color w:val="2E75B6"/>
        </w:rPr>
        <w:t xml:space="preserve">【Giải thích】 </w:t>
      </w:r>
      <w:r>
        <w:rPr>
          <w:i/>
          <w:iCs/>
          <w:color w:val="2E75B6"/>
        </w:rPr>
        <w:t xml:space="preserve">Các luồng này thể hiện tính linh hoạt của quy trình: không phải yêu cầu nào cũng đi thẳng đến CEO. Một số bị trả lại hoặc từ chối sớm để tiết kiệm thời gian lãnh đạo.</w:t>
      </w:r>
    </w:p>
    <w:p>
      <w:pPr>
        <w:pStyle w:val="Heading3"/>
      </w:pPr>
      <w:r>
        <w:t xml:space="preserve">Quy tắc kinh doanh</w:t>
      </w:r>
    </w:p>
    <w:p>
      <w:pPr>
        <w:pStyle w:val="ListParagraph"/>
        <w:numPr>
          <w:ilvl w:val="0"/>
          <w:numId w:val="2"/>
        </w:numPr>
      </w:pPr>
      <w:r>
        <w:t xml:space="preserve">BR-1: Giá thanh lý đề xuất phải &gt; 0 và &lt; giá mua gốc của thiết bị.</w:t>
      </w:r>
    </w:p>
    <w:p>
      <w:pPr>
        <w:pStyle w:val="ListParagraph"/>
        <w:numPr>
          <w:ilvl w:val="0"/>
          <w:numId w:val="2"/>
        </w:numPr>
      </w:pPr>
      <w:r>
        <w:t xml:space="preserve">BR-2: Khách hàng phải có trạng thái 'hoạt động'. Khách hàng bị blacklist hoặc đình chỉ không được chọn.</w:t>
      </w:r>
    </w:p>
    <w:p>
      <w:pPr>
        <w:pStyle w:val="ListParagraph"/>
        <w:numPr>
          <w:ilvl w:val="0"/>
          <w:numId w:val="2"/>
        </w:numPr>
      </w:pPr>
      <w:r>
        <w:t xml:space="preserve">BR-3: Hồ sơ đánh giá phải được lưu giữ ít nhất 5 năm theo Luật Kế toán Việt Nam.</w:t>
      </w:r>
    </w:p>
    <w:p>
      <w:pPr>
        <w:spacing w:after="200" w:before="120"/>
      </w:pPr>
      <w:r>
        <w:rPr>
          <w:b/>
          <w:bCs/>
          <w:i/>
          <w:iCs/>
          <w:color w:val="2E75B6"/>
        </w:rPr>
        <w:t xml:space="preserve">【Giải thích】 </w:t>
      </w:r>
      <w:r>
        <w:rPr>
          <w:i/>
          <w:iCs/>
          <w:color w:val="2E75B6"/>
        </w:rPr>
        <w:t xml:space="preserve">BR-3 là yêu cầu pháp lý quan trọng ở Việt Nam. Hệ thống phải có khả năng xuất báo cáo và lưu trữ lâu dài.</w:t>
      </w:r>
    </w:p>
    <w:p>
      <w:pPr>
        <w:pStyle w:val="Heading2"/>
      </w:pPr>
      <w:r>
        <w:t xml:space="preserve">UC-54: Phê duyệt Yêu cầu Thanh lý (Approve Liquidation Request)</w:t>
      </w:r>
    </w:p>
    <w:p>
      <w:r>
        <w:rPr>
          <w:b/>
          <w:bCs/>
        </w:rPr>
        <w:t xml:space="preserve">Actor chính: </w:t>
      </w:r>
      <w:r>
        <w:t xml:space="preserve">CEO</w:t>
      </w:r>
    </w:p>
    <w:p>
      <w:r>
        <w:rPr>
          <w:b/>
          <w:bCs/>
        </w:rPr>
        <w:t xml:space="preserve">Mô tả: </w:t>
      </w:r>
      <w:r>
        <w:t xml:space="preserve">CEO xem xét tóm tắt tài chính của yêu cầu đã được Quản lý Kho đánh giá. CEO có thể phê duyệt, từ chối hoàn toàn, hoặc trả lại để đánh giá lại. Sau khi phê duyệt, hệ thống cập nhật trạng thái và thông báo cho nhân viên kho tạo phiếu xuất kho thủ công.</w:t>
      </w:r>
    </w:p>
    <w:p>
      <w:pPr>
        <w:spacing w:after="200" w:before="120"/>
      </w:pPr>
      <w:r>
        <w:rPr>
          <w:b/>
          <w:bCs/>
          <w:i/>
          <w:iCs/>
          <w:color w:val="2E75B6"/>
        </w:rPr>
        <w:t xml:space="preserve">【Giải thích】 </w:t>
      </w:r>
      <w:r>
        <w:rPr>
          <w:i/>
          <w:iCs/>
          <w:color w:val="2E75B6"/>
        </w:rPr>
        <w:t xml:space="preserve">Đây là cổng cuối cùng (final gate). CEO chịu trách nhiệm cao nhất về quyết định tài chính. Hệ thống phải cung cấp thông tin đầy đủ để CEO ra quyết định nhanh và chính xác.</w:t>
      </w:r>
    </w:p>
    <w:p>
      <w:pPr>
        <w:pStyle w:val="Heading3"/>
      </w:pPr>
      <w:r>
        <w:t xml:space="preserve">Luồng chính</w:t>
      </w:r>
    </w:p>
    <w:p>
      <w:pPr>
        <w:pStyle w:val="ListParagraph"/>
        <w:numPr>
          <w:ilvl w:val="0"/>
          <w:numId w:val="3"/>
        </w:numPr>
      </w:pPr>
      <w:r>
        <w:t xml:space="preserve">CEO truy cập danh sách chờ phê duyệt.</w:t>
      </w:r>
    </w:p>
    <w:p>
      <w:pPr>
        <w:pStyle w:val="ListParagraph"/>
        <w:numPr>
          <w:ilvl w:val="0"/>
          <w:numId w:val="3"/>
        </w:numPr>
      </w:pPr>
      <w:r>
        <w:t xml:space="preserve">Hệ thống hiển thị danh sách yêu cầu đã đánh giá.</w:t>
      </w:r>
    </w:p>
    <w:p>
      <w:pPr>
        <w:pStyle w:val="ListParagraph"/>
        <w:numPr>
          <w:ilvl w:val="0"/>
          <w:numId w:val="3"/>
        </w:numPr>
      </w:pPr>
      <w:r>
        <w:t xml:space="preserve">CEO chọn một yêu cầu để xem xét.</w:t>
      </w:r>
    </w:p>
    <w:p>
      <w:pPr>
        <w:pStyle w:val="ListParagraph"/>
        <w:numPr>
          <w:ilvl w:val="0"/>
          <w:numId w:val="3"/>
        </w:numPr>
      </w:pPr>
      <w:r>
        <w:t xml:space="preserve">Hệ thống hiển thị tóm tắt điều hành: tổng giá gốc, giá đề xuất, khách hàng, danh sách thiết bị chi tiết.</w:t>
      </w:r>
    </w:p>
    <w:p>
      <w:pPr>
        <w:pStyle w:val="ListParagraph"/>
        <w:numPr>
          <w:ilvl w:val="0"/>
          <w:numId w:val="3"/>
        </w:numPr>
      </w:pPr>
      <w:r>
        <w:t xml:space="preserve">CEO xem xét và quyết định phê duyệt (hoặc từ chối / trả lại).</w:t>
      </w:r>
    </w:p>
    <w:p>
      <w:pPr>
        <w:pStyle w:val="ListParagraph"/>
        <w:numPr>
          <w:ilvl w:val="0"/>
          <w:numId w:val="3"/>
        </w:numPr>
      </w:pPr>
      <w:r>
        <w:t xml:space="preserve">CEO xác nhận phê duyệt.</w:t>
      </w:r>
    </w:p>
    <w:p>
      <w:pPr>
        <w:pStyle w:val="ListParagraph"/>
        <w:numPr>
          <w:ilvl w:val="0"/>
          <w:numId w:val="3"/>
        </w:numPr>
      </w:pPr>
      <w:r>
        <w:t xml:space="preserve">Hệ thống cập nhật trạng thái 'đã phê duyệt bởi CEO', thông báo cho Quản lý Kho và Nhân viên Kho, hiển thị thành công.</w:t>
      </w:r>
    </w:p>
    <w:p>
      <w:pPr>
        <w:spacing w:after="200" w:before="120"/>
      </w:pPr>
      <w:r>
        <w:rPr>
          <w:b/>
          <w:bCs/>
          <w:i/>
          <w:iCs/>
          <w:color w:val="2E75B6"/>
        </w:rPr>
        <w:t xml:space="preserve">【Giải thích】 </w:t>
      </w:r>
      <w:r>
        <w:rPr>
          <w:i/>
          <w:iCs/>
          <w:color w:val="2E75B6"/>
        </w:rPr>
        <w:t xml:space="preserve">Bước 4 (tóm tắt điều hành) phải được thiết kế rất rõ ràng, dễ đọc, vì CEO thường bận và chỉ có ít thời gian.</w:t>
      </w:r>
    </w:p>
    <w:p>
      <w:pPr>
        <w:pStyle w:val="Heading3"/>
      </w:pPr>
      <w:r>
        <w:t xml:space="preserve">Các luồng thay thế &amp; Ngoại lệ quan trọng</w:t>
      </w:r>
    </w:p>
    <w:p>
      <w:pPr>
        <w:pStyle w:val="ListParagraph"/>
        <w:numPr>
          <w:ilvl w:val="0"/>
          <w:numId w:val="2"/>
        </w:numPr>
      </w:pPr>
      <w:r>
        <w:rPr>
          <w:b/>
          <w:bCs/>
        </w:rPr>
        <w:t xml:space="preserve">54.1.A Từ chối hoàn toàn: </w:t>
      </w:r>
      <w:r>
        <w:t xml:space="preserve">CEO nhập lý do → hệ thống cập nhật trạng thái 'bị từ chối', mở khóa thiết bị, gửi thông báo cho Quản lý Kho.</w:t>
      </w:r>
    </w:p>
    <w:p>
      <w:pPr>
        <w:pStyle w:val="ListParagraph"/>
        <w:numPr>
          <w:ilvl w:val="0"/>
          <w:numId w:val="2"/>
        </w:numPr>
      </w:pPr>
      <w:r>
        <w:rPr>
          <w:b/>
          <w:bCs/>
        </w:rPr>
        <w:t xml:space="preserve">54.2.A Trả lại để đánh giá lại: </w:t>
      </w:r>
      <w:r>
        <w:t xml:space="preserve">CEO nhập phản hồi / chỉ dẫn giá / thiết bị cần bỏ → trạng thái chuyển 'cần đánh giá lại', chuyển về Quản lý Kho.</w:t>
      </w:r>
    </w:p>
    <w:p>
      <w:pPr>
        <w:pStyle w:val="ListParagraph"/>
        <w:numPr>
          <w:ilvl w:val="0"/>
          <w:numId w:val="2"/>
        </w:numPr>
      </w:pPr>
      <w:r>
        <w:rPr>
          <w:b/>
          <w:bCs/>
        </w:rPr>
        <w:t xml:space="preserve">54.0.E1 Báo giá hết hạn: </w:t>
      </w:r>
      <w:r>
        <w:t xml:space="preserve">Nếu ngày đánh giá &gt; 7 ngày → chặn phê duyệt, buộc CEO phải dùng luồng trả lại để Quản lý Kho cập nhật giá thị trường.</w:t>
      </w:r>
    </w:p>
    <w:p>
      <w:pPr>
        <w:pStyle w:val="ListParagraph"/>
        <w:numPr>
          <w:ilvl w:val="0"/>
          <w:numId w:val="2"/>
        </w:numPr>
      </w:pPr>
      <w:r>
        <w:rPr>
          <w:b/>
          <w:bCs/>
        </w:rPr>
        <w:t xml:space="preserve">54.0.E2 Xung đột phân quyền: </w:t>
      </w:r>
      <w:r>
        <w:t xml:space="preserve">Nếu CEO hiện tại chính là người tạo hoặc đánh giá yêu cầu → chặn hành động, hiển thị lỗi 'người phê duyệt phải độc lập với người tạo/đánh giá'.</w:t>
      </w:r>
    </w:p>
    <w:p>
      <w:pPr>
        <w:spacing w:after="200" w:before="120"/>
      </w:pPr>
      <w:r>
        <w:rPr>
          <w:b/>
          <w:bCs/>
          <w:i/>
          <w:iCs/>
          <w:color w:val="2E75B6"/>
        </w:rPr>
        <w:t xml:space="preserve">【Giải thích】 </w:t>
      </w:r>
      <w:r>
        <w:rPr>
          <w:i/>
          <w:iCs/>
          <w:color w:val="2E75B6"/>
        </w:rPr>
        <w:t xml:space="preserve">Hai ngoại lệ E1 và E2 là các biện pháp kiểm soát nội bộ (internal control) rất quan trọng để đảm bảo tính minh bạch và tuân thủ.</w:t>
      </w:r>
    </w:p>
    <w:p>
      <w:pPr>
        <w:pStyle w:val="Heading3"/>
      </w:pPr>
      <w:r>
        <w:t xml:space="preserve">Quy tắc kinh doanh</w:t>
      </w:r>
    </w:p>
    <w:p>
      <w:pPr>
        <w:pStyle w:val="ListParagraph"/>
        <w:numPr>
          <w:ilvl w:val="0"/>
          <w:numId w:val="2"/>
        </w:numPr>
      </w:pPr>
      <w:r>
        <w:t xml:space="preserve">BR-1: Đánh giá tài chính chỉ có giá trị thị trường tối đa 7 ngày kể từ ngày đánh giá.</w:t>
      </w:r>
    </w:p>
    <w:p>
      <w:pPr>
        <w:pStyle w:val="ListParagraph"/>
        <w:numPr>
          <w:ilvl w:val="0"/>
          <w:numId w:val="2"/>
        </w:numPr>
      </w:pPr>
      <w:r>
        <w:t xml:space="preserve">BR-2: Người phê duyệt không được là người đã khởi tạo hoặc đánh giá yêu cầu đó (nguyên tắc phân công nhiệm vụ - segregation of duties).</w:t>
      </w:r>
    </w:p>
    <w:p>
      <w:pPr>
        <w:spacing w:after="200" w:before="120"/>
      </w:pPr>
      <w:r>
        <w:rPr>
          <w:b/>
          <w:bCs/>
          <w:i/>
          <w:iCs/>
          <w:color w:val="2E75B6"/>
        </w:rPr>
        <w:t xml:space="preserve">【Giải thích】 </w:t>
      </w:r>
      <w:r>
        <w:rPr>
          <w:i/>
          <w:iCs/>
          <w:color w:val="2E75B6"/>
        </w:rPr>
        <w:t xml:space="preserve">BR-2 là nguyên tắc kiểm soát nội bộ cơ bản trong kế toán và quản trị rủi ro.</w:t>
      </w:r>
    </w:p>
    <w:p>
      <w:pPr>
        <w:pStyle w:val="Heading1"/>
      </w:pPr>
      <w:r>
        <w:t xml:space="preserve">YÊU CẦU PHI CHỨC NĂNG (Non-Functional Requirements)</w:t>
      </w:r>
    </w:p>
    <w:p>
      <w:pPr>
        <w:spacing w:after="120"/>
      </w:pPr>
      <w:r>
        <w:t xml:space="preserve">Các yêu cầu về hiệu suất, khả năng mở rộng, bảo mật... được trích dẫn từ tài liệu gốc và dịch sang tiếng Việt:</w:t>
      </w:r>
    </w:p>
    <w:p>
      <w:pPr>
        <w:pStyle w:val="ListParagraph"/>
        <w:numPr>
          <w:ilvl w:val="0"/>
          <w:numId w:val="2"/>
        </w:numPr>
      </w:pPr>
      <w:r>
        <w:rPr>
          <w:b/>
          <w:bCs/>
        </w:rPr>
        <w:t xml:space="preserve">Khả năng mở rộng (Scalability): </w:t>
      </w:r>
      <w:r>
        <w:t xml:space="preserve">Hệ thống phải hỗ trợ yêu cầu thanh lý hàng loạt lên đến 500 thiết bị trong một giao dịch mà không bị lỗi hoặc giảm hiệu suất.</w:t>
      </w:r>
    </w:p>
    <w:p>
      <w:pPr>
        <w:pStyle w:val="ListParagraph"/>
        <w:numPr>
          <w:ilvl w:val="0"/>
          <w:numId w:val="2"/>
        </w:numPr>
      </w:pPr>
      <w:r>
        <w:rPr>
          <w:b/>
          <w:bCs/>
        </w:rPr>
        <w:t xml:space="preserve">Hiệu suất (Performance): </w:t>
      </w:r>
      <w:r>
        <w:t xml:space="preserve">Hiển thị bản ghi kiểm kê chứa đến 1.000 thiết bị trong vòng 3 giây. Lấy danh sách 10.000 khách hàng trong 2 giây.</w:t>
      </w:r>
    </w:p>
    <w:p>
      <w:pPr>
        <w:pStyle w:val="ListParagraph"/>
        <w:numPr>
          <w:ilvl w:val="0"/>
          <w:numId w:val="2"/>
        </w:numPr>
      </w:pPr>
      <w:r>
        <w:rPr>
          <w:b/>
          <w:bCs/>
        </w:rPr>
        <w:t xml:space="preserve">Khả dụng (Availability): </w:t>
      </w:r>
      <w:r>
        <w:t xml:space="preserve">Module thanh lý phải duy trì 99.5% thời gian hoạt động trong giờ làm việc kho.</w:t>
      </w:r>
    </w:p>
    <w:p>
      <w:pPr>
        <w:pStyle w:val="ListParagraph"/>
        <w:numPr>
          <w:ilvl w:val="0"/>
          <w:numId w:val="2"/>
        </w:numPr>
      </w:pPr>
      <w:r>
        <w:rPr>
          <w:b/>
          <w:bCs/>
        </w:rPr>
        <w:t xml:space="preserve">Bảo mật (Security): </w:t>
      </w:r>
      <w:r>
        <w:t xml:space="preserve">Áp dụng Role-Based Access Control (RBAC). Chỉ CEO mới được truy cập UC-54.</w:t>
      </w:r>
    </w:p>
    <w:p>
      <w:pPr>
        <w:pStyle w:val="ListParagraph"/>
        <w:numPr>
          <w:ilvl w:val="0"/>
          <w:numId w:val="2"/>
        </w:numPr>
      </w:pPr>
      <w:r>
        <w:rPr>
          <w:b/>
          <w:bCs/>
        </w:rPr>
        <w:t xml:space="preserve">Tuân thủ (Compliance): </w:t>
      </w:r>
      <w:r>
        <w:t xml:space="preserve">Lưu trữ hồ sơ đánh giá tối thiểu 5 năm theo Luật Kế toán Việt Nam.</w:t>
      </w:r>
    </w:p>
    <w:p>
      <w:pPr>
        <w:spacing w:after="200" w:before="120"/>
      </w:pPr>
      <w:r>
        <w:rPr>
          <w:b/>
          <w:bCs/>
          <w:i/>
          <w:iCs/>
          <w:color w:val="2E75B6"/>
        </w:rPr>
        <w:t xml:space="preserve">【Giải thích】 </w:t>
      </w:r>
      <w:r>
        <w:rPr>
          <w:i/>
          <w:iCs/>
          <w:color w:val="2E75B6"/>
        </w:rPr>
        <w:t xml:space="preserve">Các con số cụ thể (500 thiết bị, 3 giây, 99.5%, 7 ngày...) rất quan trọng khi viết test case và thiết kế hệ thống.</w:t>
      </w:r>
    </w:p>
    <w:p>
      <w:pPr>
        <w:pStyle w:val="Heading1"/>
      </w:pPr>
      <w:r>
        <w:t xml:space="preserve">KẾT LUẬN</w:t>
      </w:r>
    </w:p>
    <w:p>
      <w:pPr>
        <w:spacing w:after="200"/>
      </w:pPr>
      <w:r>
        <w:t xml:space="preserve">Tài liệu này đã dịch toàn bộ các phần quan trọng nhất của yêu cầu phần mềm gốc sang tiếng Việt và bổ sung giải thích chi tiết ngay sau mỗi mục. Việc này giúp:</w:t>
      </w:r>
    </w:p>
    <w:p>
      <w:pPr>
        <w:pStyle w:val="ListParagraph"/>
        <w:numPr>
          <w:ilvl w:val="0"/>
          <w:numId w:val="2"/>
        </w:numPr>
      </w:pPr>
      <w:r>
        <w:t xml:space="preserve">Sinh viên dễ dàng hiểu và làm bài tập.</w:t>
      </w:r>
    </w:p>
    <w:p>
      <w:pPr>
        <w:pStyle w:val="ListParagraph"/>
        <w:numPr>
          <w:ilvl w:val="0"/>
          <w:numId w:val="2"/>
        </w:numPr>
      </w:pPr>
      <w:r>
        <w:t xml:space="preserve">Tester dễ viết test case chi tiết.</w:t>
      </w:r>
    </w:p>
    <w:p>
      <w:pPr>
        <w:pStyle w:val="ListParagraph"/>
        <w:numPr>
          <w:ilvl w:val="0"/>
          <w:numId w:val="2"/>
        </w:numPr>
      </w:pPr>
      <w:r>
        <w:t xml:space="preserve">BA và Developer có cái nhìn thống nhất về nghiệp vụ.</w:t>
      </w:r>
    </w:p>
    <w:p>
      <w:pPr>
        <w:spacing w:after="200" w:before="120"/>
      </w:pPr>
      <w:r>
        <w:rPr>
          <w:b/>
          <w:bCs/>
          <w:i/>
          <w:iCs/>
          <w:color w:val="2E75B6"/>
        </w:rPr>
        <w:t xml:space="preserve">【Giải thích】 </w:t>
      </w:r>
      <w:r>
        <w:rPr>
          <w:i/>
          <w:iCs/>
          <w:color w:val="2E75B6"/>
        </w:rPr>
        <w:t xml:space="preserve">Nếu cần dịch thêm các phần E (Requirements Assessment), G (Prioritization), H (Requirements Management), I (CCB), J (Change Control), K (Impact Analysis) một cách chi tiết, bạn có thể yêu cầu mình bổ sung.</w:t>
      </w:r>
    </w:p>
    <w:p>
      <w:pPr>
        <w:spacing w:before="400"/>
        <w:jc w:val="center"/>
      </w:pPr>
      <w:r>
        <w:rPr>
          <w:i/>
          <w:iCs/>
          <w:color w:val="666666"/>
        </w:rPr>
        <w:t xml:space="preserve">— Hết tài liệu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Tài liệu Yêu cầu Phần mềm - Hệ thống Quản lý Kho (Bản dịch + Giải thích)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2026-07-16T07:17:03.979Z</dcterms:created>
  <dcterms:modified xsi:type="dcterms:W3CDTF">2026-07-16T07:17:03.979Z</dcterms:modified>
</cp:coreProperties>
</file>

<file path=docProps/custom.xml><?xml version="1.0" encoding="utf-8"?>
<Properties xmlns="http://schemas.openxmlformats.org/officeDocument/2006/custom-properties" xmlns:vt="http://schemas.openxmlformats.org/officeDocument/2006/docPropsVTypes"/>
</file>