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44" w:rsidRPr="002F7A2C" w:rsidRDefault="004B4944" w:rsidP="00386A7B">
      <w:pPr>
        <w:spacing w:after="0" w:line="240" w:lineRule="auto"/>
        <w:jc w:val="center"/>
        <w:rPr>
          <w:b/>
          <w:bCs/>
          <w:color w:val="000000" w:themeColor="text1"/>
          <w:sz w:val="30"/>
          <w:u w:val="single"/>
        </w:rPr>
      </w:pPr>
      <w:r w:rsidRPr="002F7A2C">
        <w:rPr>
          <w:b/>
          <w:bCs/>
          <w:color w:val="000000" w:themeColor="text1"/>
          <w:sz w:val="30"/>
          <w:u w:val="single"/>
        </w:rPr>
        <w:t>Đề kiể</w:t>
      </w:r>
      <w:r w:rsidR="003A7E3A" w:rsidRPr="002F7A2C">
        <w:rPr>
          <w:b/>
          <w:bCs/>
          <w:color w:val="000000" w:themeColor="text1"/>
          <w:sz w:val="30"/>
          <w:u w:val="single"/>
        </w:rPr>
        <w:t>m tra lớp 58</w:t>
      </w:r>
      <w:r w:rsidR="001F4E28">
        <w:rPr>
          <w:b/>
          <w:bCs/>
          <w:color w:val="000000" w:themeColor="text1"/>
          <w:sz w:val="30"/>
          <w:u w:val="single"/>
        </w:rPr>
        <w:t xml:space="preserve"> </w:t>
      </w:r>
      <w:r w:rsidR="003A7E3A" w:rsidRPr="002F7A2C">
        <w:rPr>
          <w:b/>
          <w:bCs/>
          <w:color w:val="000000" w:themeColor="text1"/>
          <w:sz w:val="30"/>
          <w:u w:val="single"/>
        </w:rPr>
        <w:t>CNTT</w:t>
      </w:r>
      <w:r w:rsidR="00B12F24">
        <w:rPr>
          <w:b/>
          <w:bCs/>
          <w:color w:val="000000" w:themeColor="text1"/>
          <w:sz w:val="30"/>
          <w:u w:val="single"/>
        </w:rPr>
        <w:t>-2</w:t>
      </w:r>
    </w:p>
    <w:p w:rsidR="003A7E3A" w:rsidRPr="002F7A2C" w:rsidRDefault="003A7E3A" w:rsidP="00386A7B">
      <w:pPr>
        <w:spacing w:after="0" w:line="240" w:lineRule="auto"/>
        <w:jc w:val="center"/>
        <w:rPr>
          <w:b/>
          <w:bCs/>
          <w:color w:val="000000" w:themeColor="text1"/>
          <w:sz w:val="30"/>
        </w:rPr>
      </w:pPr>
      <w:r w:rsidRPr="002F7A2C">
        <w:rPr>
          <w:b/>
          <w:bCs/>
          <w:color w:val="000000" w:themeColor="text1"/>
          <w:sz w:val="30"/>
        </w:rPr>
        <w:t>Công nghệ XML và Ứng dụng</w:t>
      </w:r>
    </w:p>
    <w:p w:rsidR="003A7E3A" w:rsidRPr="002F7A2C" w:rsidRDefault="003A7E3A" w:rsidP="004B4944">
      <w:pPr>
        <w:jc w:val="center"/>
        <w:rPr>
          <w:b/>
          <w:bCs/>
          <w:color w:val="000000" w:themeColor="text1"/>
        </w:rPr>
      </w:pPr>
      <w:r w:rsidRPr="002F7A2C">
        <w:rPr>
          <w:b/>
          <w:bCs/>
          <w:color w:val="000000" w:themeColor="text1"/>
          <w:sz w:val="30"/>
          <w:u w:val="single"/>
        </w:rPr>
        <w:t>Đề 1:</w:t>
      </w:r>
    </w:p>
    <w:p w:rsidR="00B12F24" w:rsidRPr="00B12F24" w:rsidRDefault="00386A7B" w:rsidP="00B12F24">
      <w:pPr>
        <w:spacing w:before="60" w:after="60" w:line="240" w:lineRule="auto"/>
        <w:ind w:firstLine="204"/>
        <w:jc w:val="both"/>
        <w:rPr>
          <w:rFonts w:eastAsia="Times New Roman" w:cs="Times New Roman"/>
          <w:sz w:val="22"/>
          <w:lang w:eastAsia="en-US"/>
        </w:rPr>
      </w:pPr>
      <w:r>
        <w:rPr>
          <w:rFonts w:eastAsia="Times New Roman" w:cs="Times New Roman"/>
          <w:sz w:val="22"/>
          <w:lang w:eastAsia="en-US"/>
        </w:rPr>
        <w:t>Một Thư viện</w:t>
      </w:r>
      <w:r w:rsidR="00B12F24" w:rsidRPr="00B12F24">
        <w:rPr>
          <w:rFonts w:eastAsia="Times New Roman" w:cs="Times New Roman"/>
          <w:sz w:val="22"/>
          <w:lang w:eastAsia="en-US"/>
        </w:rPr>
        <w:t xml:space="preserve"> cần quản lý việc mượn sách. Các bảng dữ liệu như sau:</w:t>
      </w:r>
    </w:p>
    <w:p w:rsidR="00B12F24" w:rsidRPr="00B12F24" w:rsidRDefault="00B12F24" w:rsidP="00B12F24">
      <w:pPr>
        <w:spacing w:before="60" w:after="0" w:line="240" w:lineRule="auto"/>
        <w:jc w:val="both"/>
        <w:rPr>
          <w:rFonts w:eastAsia="Times New Roman" w:cs="Times New Roman"/>
          <w:sz w:val="22"/>
          <w:lang w:eastAsia="en-US"/>
        </w:rPr>
      </w:pPr>
      <w:r w:rsidRPr="00B12F24">
        <w:rPr>
          <w:rFonts w:eastAsia="Times New Roman" w:cs="Times New Roman"/>
          <w:b/>
          <w:sz w:val="22"/>
          <w:lang w:eastAsia="en-US"/>
        </w:rPr>
        <w:t xml:space="preserve">TheLoai </w:t>
      </w:r>
      <w:r w:rsidRPr="00B12F24">
        <w:rPr>
          <w:rFonts w:eastAsia="Times New Roman" w:cs="Times New Roman"/>
          <w:sz w:val="22"/>
          <w:lang w:eastAsia="en-US"/>
        </w:rPr>
        <w:t>(Thể loại)</w:t>
      </w:r>
    </w:p>
    <w:tbl>
      <w:tblPr>
        <w:tblW w:w="78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2123"/>
        <w:gridCol w:w="1890"/>
      </w:tblGrid>
      <w:tr w:rsidR="00B12F24" w:rsidRPr="00B12F24" w:rsidTr="00386A7B">
        <w:tc>
          <w:tcPr>
            <w:tcW w:w="959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Tên cột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Giải thích</w:t>
            </w:r>
          </w:p>
        </w:tc>
        <w:tc>
          <w:tcPr>
            <w:tcW w:w="2123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Ví dụ 1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Ví dụ 2</w:t>
            </w:r>
          </w:p>
        </w:tc>
      </w:tr>
      <w:tr w:rsidR="00B12F24" w:rsidRPr="00B12F24" w:rsidTr="00386A7B">
        <w:tc>
          <w:tcPr>
            <w:tcW w:w="959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  <w:t>MaTL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Mã thể loại sách: 2 kí tự</w:t>
            </w:r>
          </w:p>
        </w:tc>
        <w:tc>
          <w:tcPr>
            <w:tcW w:w="212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01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02</w:t>
            </w:r>
          </w:p>
        </w:tc>
      </w:tr>
      <w:tr w:rsidR="00B12F24" w:rsidRPr="00B12F24" w:rsidTr="00386A7B">
        <w:tc>
          <w:tcPr>
            <w:tcW w:w="959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TenTL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Tên thể loại sách</w:t>
            </w:r>
          </w:p>
        </w:tc>
        <w:tc>
          <w:tcPr>
            <w:tcW w:w="212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Văn học nghệ thuật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Khoa học kỹ thuật</w:t>
            </w:r>
          </w:p>
        </w:tc>
      </w:tr>
    </w:tbl>
    <w:p w:rsidR="00B12F24" w:rsidRPr="00B12F24" w:rsidRDefault="00B12F24" w:rsidP="00B12F24">
      <w:pPr>
        <w:spacing w:before="60" w:after="0" w:line="240" w:lineRule="auto"/>
        <w:jc w:val="both"/>
        <w:rPr>
          <w:rFonts w:eastAsia="Times New Roman" w:cs="Times New Roman"/>
          <w:sz w:val="22"/>
          <w:lang w:eastAsia="en-US"/>
        </w:rPr>
      </w:pPr>
      <w:r w:rsidRPr="00B12F24">
        <w:rPr>
          <w:rFonts w:eastAsia="Times New Roman" w:cs="Times New Roman"/>
          <w:b/>
          <w:sz w:val="22"/>
          <w:lang w:eastAsia="en-US"/>
        </w:rPr>
        <w:t xml:space="preserve">Sach </w:t>
      </w:r>
      <w:r w:rsidRPr="00B12F24">
        <w:rPr>
          <w:rFonts w:eastAsia="Times New Roman" w:cs="Times New Roman"/>
          <w:sz w:val="22"/>
          <w:lang w:eastAsia="en-US"/>
        </w:rPr>
        <w:t>(Sách)</w:t>
      </w:r>
    </w:p>
    <w:tbl>
      <w:tblPr>
        <w:tblW w:w="82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6"/>
        <w:gridCol w:w="2861"/>
        <w:gridCol w:w="1890"/>
        <w:gridCol w:w="2520"/>
      </w:tblGrid>
      <w:tr w:rsidR="00B12F24" w:rsidRPr="00B12F24" w:rsidTr="00386A7B">
        <w:tc>
          <w:tcPr>
            <w:tcW w:w="986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Tên cột</w:t>
            </w:r>
          </w:p>
        </w:tc>
        <w:tc>
          <w:tcPr>
            <w:tcW w:w="2861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Giải thích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Ví dụ 1</w:t>
            </w:r>
          </w:p>
        </w:tc>
        <w:tc>
          <w:tcPr>
            <w:tcW w:w="252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lang w:eastAsia="en-US"/>
              </w:rPr>
              <w:t>Ví dụ 2</w:t>
            </w:r>
          </w:p>
        </w:tc>
      </w:tr>
      <w:tr w:rsidR="00B12F24" w:rsidRPr="00B12F24" w:rsidTr="00386A7B">
        <w:tc>
          <w:tcPr>
            <w:tcW w:w="98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  <w:t>MaSach</w:t>
            </w:r>
          </w:p>
        </w:tc>
        <w:tc>
          <w:tcPr>
            <w:tcW w:w="2861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Mã sách 6 kí tự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A10101</w:t>
            </w:r>
          </w:p>
        </w:tc>
        <w:tc>
          <w:tcPr>
            <w:tcW w:w="252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B10219</w:t>
            </w:r>
          </w:p>
        </w:tc>
      </w:tr>
      <w:tr w:rsidR="00B12F24" w:rsidRPr="00B12F24" w:rsidTr="00386A7B">
        <w:tc>
          <w:tcPr>
            <w:tcW w:w="98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TenSach</w:t>
            </w:r>
          </w:p>
        </w:tc>
        <w:tc>
          <w:tcPr>
            <w:tcW w:w="2861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Tên sách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Giáo trình CSDL</w:t>
            </w:r>
          </w:p>
        </w:tc>
        <w:tc>
          <w:tcPr>
            <w:tcW w:w="252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Giáo trình Tin học ứng dụng</w:t>
            </w:r>
          </w:p>
        </w:tc>
      </w:tr>
      <w:tr w:rsidR="00B12F24" w:rsidRPr="00B12F24" w:rsidTr="00386A7B">
        <w:tc>
          <w:tcPr>
            <w:tcW w:w="98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TacGia</w:t>
            </w:r>
          </w:p>
        </w:tc>
        <w:tc>
          <w:tcPr>
            <w:tcW w:w="2861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Tên tác giả hay tên nhóm tác giả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Đinh Mạnh Tường</w:t>
            </w:r>
          </w:p>
        </w:tc>
        <w:tc>
          <w:tcPr>
            <w:tcW w:w="252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Trần CôngMinh</w:t>
            </w:r>
          </w:p>
        </w:tc>
      </w:tr>
      <w:tr w:rsidR="00B12F24" w:rsidRPr="00B12F24" w:rsidTr="00386A7B">
        <w:tc>
          <w:tcPr>
            <w:tcW w:w="98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MaTL</w:t>
            </w:r>
          </w:p>
        </w:tc>
        <w:tc>
          <w:tcPr>
            <w:tcW w:w="2861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 xml:space="preserve">Mã thể loại </w:t>
            </w:r>
            <w:r w:rsidRPr="00B12F24">
              <w:rPr>
                <w:rFonts w:eastAsia="Times New Roman" w:cs="Times New Roman"/>
                <w:sz w:val="20"/>
                <w:szCs w:val="24"/>
                <w:lang w:eastAsia="en-US"/>
              </w:rPr>
              <w:t>(Lookup)</w:t>
            </w:r>
          </w:p>
        </w:tc>
        <w:tc>
          <w:tcPr>
            <w:tcW w:w="18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03</w:t>
            </w:r>
          </w:p>
        </w:tc>
        <w:tc>
          <w:tcPr>
            <w:tcW w:w="252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lang w:eastAsia="en-US"/>
              </w:rPr>
              <w:t>03</w:t>
            </w:r>
          </w:p>
        </w:tc>
      </w:tr>
    </w:tbl>
    <w:p w:rsidR="00B12F24" w:rsidRPr="00B12F24" w:rsidRDefault="00B12F24" w:rsidP="00B12F24">
      <w:pPr>
        <w:spacing w:before="60" w:after="0" w:line="240" w:lineRule="auto"/>
        <w:jc w:val="both"/>
        <w:rPr>
          <w:rFonts w:eastAsia="Times New Roman" w:cs="Times New Roman"/>
          <w:b/>
          <w:sz w:val="22"/>
          <w:lang w:eastAsia="en-US"/>
        </w:rPr>
      </w:pPr>
      <w:r w:rsidRPr="00B12F24">
        <w:rPr>
          <w:rFonts w:eastAsia="Times New Roman" w:cs="Times New Roman"/>
          <w:b/>
          <w:sz w:val="22"/>
          <w:lang w:eastAsia="en-US"/>
        </w:rPr>
        <w:t>TheDocGia</w:t>
      </w:r>
    </w:p>
    <w:tbl>
      <w:tblPr>
        <w:tblW w:w="82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7"/>
        <w:gridCol w:w="2070"/>
        <w:gridCol w:w="2700"/>
        <w:gridCol w:w="2430"/>
      </w:tblGrid>
      <w:tr w:rsidR="00B12F24" w:rsidRPr="006B79C4" w:rsidTr="006B79C4">
        <w:tc>
          <w:tcPr>
            <w:tcW w:w="1057" w:type="dxa"/>
          </w:tcPr>
          <w:p w:rsidR="00B12F24" w:rsidRPr="006B79C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b/>
                <w:sz w:val="20"/>
                <w:lang w:eastAsia="en-US"/>
              </w:rPr>
              <w:t>Tên cột</w:t>
            </w:r>
          </w:p>
        </w:tc>
        <w:tc>
          <w:tcPr>
            <w:tcW w:w="2070" w:type="dxa"/>
          </w:tcPr>
          <w:p w:rsidR="00B12F24" w:rsidRPr="006B79C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b/>
                <w:sz w:val="20"/>
                <w:lang w:eastAsia="en-US"/>
              </w:rPr>
              <w:t>Giải thích</w:t>
            </w:r>
          </w:p>
        </w:tc>
        <w:tc>
          <w:tcPr>
            <w:tcW w:w="2700" w:type="dxa"/>
          </w:tcPr>
          <w:p w:rsidR="00B12F24" w:rsidRPr="006B79C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bookmarkStart w:id="0" w:name="_GoBack"/>
            <w:bookmarkEnd w:id="0"/>
            <w:r w:rsidRPr="006B79C4">
              <w:rPr>
                <w:rFonts w:eastAsia="Times New Roman" w:cs="Times New Roman"/>
                <w:b/>
                <w:sz w:val="20"/>
                <w:lang w:eastAsia="en-US"/>
              </w:rPr>
              <w:t>Ví dụ 1</w:t>
            </w:r>
          </w:p>
        </w:tc>
        <w:tc>
          <w:tcPr>
            <w:tcW w:w="2430" w:type="dxa"/>
          </w:tcPr>
          <w:p w:rsidR="00B12F24" w:rsidRPr="006B79C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b/>
                <w:sz w:val="20"/>
                <w:lang w:eastAsia="en-US"/>
              </w:rPr>
              <w:t>Ví dụ 2</w:t>
            </w:r>
          </w:p>
        </w:tc>
      </w:tr>
      <w:tr w:rsidR="00B12F24" w:rsidRPr="006B79C4" w:rsidTr="006B79C4">
        <w:tc>
          <w:tcPr>
            <w:tcW w:w="1057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</w:pPr>
            <w:r w:rsidRPr="006B79C4">
              <w:rPr>
                <w:rFonts w:eastAsia="Times New Roman" w:cs="Times New Roman"/>
                <w:b/>
                <w:sz w:val="20"/>
                <w:u w:val="single"/>
                <w:lang w:eastAsia="en-US"/>
              </w:rPr>
              <w:t>MaThe</w:t>
            </w:r>
          </w:p>
        </w:tc>
        <w:tc>
          <w:tcPr>
            <w:tcW w:w="207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Mã thẻ độc giả 6 kí tự</w:t>
            </w:r>
          </w:p>
        </w:tc>
        <w:tc>
          <w:tcPr>
            <w:tcW w:w="270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PM0001</w:t>
            </w:r>
          </w:p>
        </w:tc>
        <w:tc>
          <w:tcPr>
            <w:tcW w:w="243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PM0002</w:t>
            </w:r>
          </w:p>
        </w:tc>
      </w:tr>
      <w:tr w:rsidR="00B12F24" w:rsidRPr="006B79C4" w:rsidTr="006B79C4">
        <w:tc>
          <w:tcPr>
            <w:tcW w:w="1057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TenDG</w:t>
            </w:r>
          </w:p>
        </w:tc>
        <w:tc>
          <w:tcPr>
            <w:tcW w:w="207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Tên độc giả</w:t>
            </w:r>
          </w:p>
        </w:tc>
        <w:tc>
          <w:tcPr>
            <w:tcW w:w="270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Nguyễn Thị Liên</w:t>
            </w:r>
          </w:p>
        </w:tc>
        <w:tc>
          <w:tcPr>
            <w:tcW w:w="243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Võ Thế Tráng</w:t>
            </w:r>
          </w:p>
        </w:tc>
      </w:tr>
      <w:tr w:rsidR="00B12F24" w:rsidRPr="006B79C4" w:rsidTr="006B79C4">
        <w:tc>
          <w:tcPr>
            <w:tcW w:w="1057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DiaChi</w:t>
            </w:r>
          </w:p>
        </w:tc>
        <w:tc>
          <w:tcPr>
            <w:tcW w:w="207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Địa chỉ độc giả</w:t>
            </w:r>
          </w:p>
        </w:tc>
        <w:tc>
          <w:tcPr>
            <w:tcW w:w="270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val="fr-FR" w:eastAsia="en-US"/>
              </w:rPr>
            </w:pPr>
            <w:r w:rsidRPr="006B79C4">
              <w:rPr>
                <w:rFonts w:eastAsia="Times New Roman" w:cs="Times New Roman"/>
                <w:sz w:val="20"/>
                <w:lang w:val="fr-FR" w:eastAsia="en-US"/>
              </w:rPr>
              <w:t>02 Nguyễn T.Thuật, Nha Trang</w:t>
            </w:r>
          </w:p>
        </w:tc>
        <w:tc>
          <w:tcPr>
            <w:tcW w:w="243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15 Vân Đồn, Nha Trang</w:t>
            </w:r>
          </w:p>
        </w:tc>
      </w:tr>
      <w:tr w:rsidR="00B12F24" w:rsidRPr="006B79C4" w:rsidTr="006B79C4">
        <w:tc>
          <w:tcPr>
            <w:tcW w:w="1057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NgayCap</w:t>
            </w:r>
          </w:p>
        </w:tc>
        <w:tc>
          <w:tcPr>
            <w:tcW w:w="207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Ngày cấp thẻ</w:t>
            </w:r>
          </w:p>
        </w:tc>
        <w:tc>
          <w:tcPr>
            <w:tcW w:w="270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12/03/2017</w:t>
            </w:r>
          </w:p>
        </w:tc>
        <w:tc>
          <w:tcPr>
            <w:tcW w:w="2430" w:type="dxa"/>
          </w:tcPr>
          <w:p w:rsidR="00B12F24" w:rsidRPr="006B79C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0"/>
                <w:lang w:eastAsia="en-US"/>
              </w:rPr>
            </w:pPr>
            <w:r w:rsidRPr="006B79C4">
              <w:rPr>
                <w:rFonts w:eastAsia="Times New Roman" w:cs="Times New Roman"/>
                <w:sz w:val="20"/>
                <w:lang w:eastAsia="en-US"/>
              </w:rPr>
              <w:t>15/04/2017</w:t>
            </w:r>
          </w:p>
        </w:tc>
      </w:tr>
    </w:tbl>
    <w:p w:rsidR="00B12F24" w:rsidRPr="00B12F24" w:rsidRDefault="00B12F24" w:rsidP="00B12F24">
      <w:pPr>
        <w:spacing w:before="60" w:after="0" w:line="240" w:lineRule="auto"/>
        <w:jc w:val="both"/>
        <w:rPr>
          <w:rFonts w:eastAsia="Times New Roman" w:cs="Times New Roman"/>
          <w:b/>
          <w:sz w:val="22"/>
          <w:lang w:eastAsia="en-US"/>
        </w:rPr>
      </w:pPr>
      <w:r w:rsidRPr="00B12F24">
        <w:rPr>
          <w:rFonts w:eastAsia="Times New Roman" w:cs="Times New Roman"/>
          <w:b/>
          <w:sz w:val="22"/>
          <w:lang w:eastAsia="en-US"/>
        </w:rPr>
        <w:t>ChiTietMuon</w:t>
      </w:r>
    </w:p>
    <w:tbl>
      <w:tblPr>
        <w:tblW w:w="89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8"/>
        <w:gridCol w:w="5083"/>
        <w:gridCol w:w="1366"/>
        <w:gridCol w:w="1260"/>
      </w:tblGrid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Tên cột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Giải thích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Ví dụ 1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Ví dụ 2</w:t>
            </w:r>
          </w:p>
        </w:tc>
      </w:tr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  <w:t>MaThe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 xml:space="preserve">Mã thẻ độc giả </w:t>
            </w:r>
            <w:r w:rsidRPr="00B12F24">
              <w:rPr>
                <w:rFonts w:eastAsia="Times New Roman" w:cs="Times New Roman"/>
                <w:sz w:val="22"/>
                <w:szCs w:val="24"/>
                <w:lang w:eastAsia="en-US"/>
              </w:rPr>
              <w:t>(Lookup)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PM0001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PM0001</w:t>
            </w:r>
          </w:p>
        </w:tc>
      </w:tr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  <w:t>MaSach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 xml:space="preserve">Mã sách mượn </w:t>
            </w:r>
            <w:r w:rsidRPr="00B12F24">
              <w:rPr>
                <w:rFonts w:eastAsia="Times New Roman" w:cs="Times New Roman"/>
                <w:sz w:val="22"/>
                <w:szCs w:val="24"/>
                <w:lang w:eastAsia="en-US"/>
              </w:rPr>
              <w:t>(Lookup)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A10101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B10219</w:t>
            </w:r>
          </w:p>
        </w:tc>
      </w:tr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  <w:t>NgayMuon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Ngày mượn (dd/mm/yyyy)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>
              <w:rPr>
                <w:rFonts w:eastAsia="Times New Roman" w:cs="Times New Roman"/>
                <w:sz w:val="22"/>
                <w:lang w:eastAsia="en-US"/>
              </w:rPr>
              <w:t>12/04/201</w:t>
            </w:r>
            <w:r w:rsidRPr="00B12F24">
              <w:rPr>
                <w:rFonts w:eastAsia="Times New Roman" w:cs="Times New Roman"/>
                <w:sz w:val="22"/>
                <w:lang w:eastAsia="en-US"/>
              </w:rPr>
              <w:t>7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>
              <w:rPr>
                <w:rFonts w:eastAsia="Times New Roman" w:cs="Times New Roman"/>
                <w:sz w:val="22"/>
                <w:lang w:eastAsia="en-US"/>
              </w:rPr>
              <w:t>12/04/201</w:t>
            </w:r>
            <w:r w:rsidRPr="00B12F24">
              <w:rPr>
                <w:rFonts w:eastAsia="Times New Roman" w:cs="Times New Roman"/>
                <w:sz w:val="22"/>
                <w:lang w:eastAsia="en-US"/>
              </w:rPr>
              <w:t>7</w:t>
            </w:r>
          </w:p>
        </w:tc>
      </w:tr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NgayTra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Ngày trả (dd/mm/yyyy). Nếu sách chưa trả thì để trống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>
              <w:rPr>
                <w:rFonts w:eastAsia="Times New Roman" w:cs="Times New Roman"/>
                <w:sz w:val="22"/>
                <w:lang w:eastAsia="en-US"/>
              </w:rPr>
              <w:t>20/04/201</w:t>
            </w:r>
            <w:r w:rsidRPr="00B12F24">
              <w:rPr>
                <w:rFonts w:eastAsia="Times New Roman" w:cs="Times New Roman"/>
                <w:sz w:val="22"/>
                <w:lang w:eastAsia="en-US"/>
              </w:rPr>
              <w:t>7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</w:p>
        </w:tc>
      </w:tr>
      <w:tr w:rsidR="00B12F24" w:rsidRPr="00B12F24" w:rsidTr="00386A7B">
        <w:tc>
          <w:tcPr>
            <w:tcW w:w="1268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TaiCho</w:t>
            </w:r>
          </w:p>
        </w:tc>
        <w:tc>
          <w:tcPr>
            <w:tcW w:w="5083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Cho biết sách mượn tại chỗ hay mang về nhà (Yes/No: hiển thị: tại chỗ/về nhà)</w:t>
            </w:r>
          </w:p>
        </w:tc>
        <w:tc>
          <w:tcPr>
            <w:tcW w:w="1366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tại chỗ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về nhà</w:t>
            </w:r>
          </w:p>
        </w:tc>
      </w:tr>
    </w:tbl>
    <w:p w:rsidR="00B12F24" w:rsidRPr="00B12F24" w:rsidRDefault="00B12F24" w:rsidP="00B12F24">
      <w:pPr>
        <w:spacing w:before="60" w:after="0" w:line="240" w:lineRule="auto"/>
        <w:jc w:val="both"/>
        <w:rPr>
          <w:rFonts w:eastAsia="Times New Roman" w:cs="Times New Roman"/>
          <w:sz w:val="22"/>
          <w:lang w:eastAsia="en-US"/>
        </w:rPr>
      </w:pPr>
      <w:r w:rsidRPr="00B12F24">
        <w:rPr>
          <w:rFonts w:eastAsia="Times New Roman" w:cs="Times New Roman"/>
          <w:b/>
          <w:sz w:val="22"/>
          <w:lang w:eastAsia="en-US"/>
        </w:rPr>
        <w:t>LePhi (</w:t>
      </w:r>
      <w:r w:rsidRPr="00B12F24">
        <w:rPr>
          <w:rFonts w:eastAsia="Times New Roman" w:cs="Times New Roman"/>
          <w:sz w:val="22"/>
          <w:lang w:eastAsia="en-US"/>
        </w:rPr>
        <w:t>Lệ phí)</w:t>
      </w:r>
    </w:p>
    <w:tbl>
      <w:tblPr>
        <w:tblW w:w="78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4585"/>
        <w:gridCol w:w="990"/>
        <w:gridCol w:w="1080"/>
      </w:tblGrid>
      <w:tr w:rsidR="00B12F24" w:rsidRPr="00B12F24" w:rsidTr="00386A7B">
        <w:tc>
          <w:tcPr>
            <w:tcW w:w="1242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Tên cột</w:t>
            </w:r>
          </w:p>
        </w:tc>
        <w:tc>
          <w:tcPr>
            <w:tcW w:w="4585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Giải thích</w:t>
            </w:r>
          </w:p>
        </w:tc>
        <w:tc>
          <w:tcPr>
            <w:tcW w:w="99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vi dụ 1</w:t>
            </w:r>
          </w:p>
        </w:tc>
        <w:tc>
          <w:tcPr>
            <w:tcW w:w="1080" w:type="dxa"/>
          </w:tcPr>
          <w:p w:rsidR="00B12F24" w:rsidRPr="00B12F24" w:rsidRDefault="00B12F24" w:rsidP="00B12F24">
            <w:pPr>
              <w:spacing w:before="20" w:after="0" w:line="240" w:lineRule="auto"/>
              <w:jc w:val="center"/>
              <w:rPr>
                <w:rFonts w:eastAsia="Times New Roman" w:cs="Times New Roman"/>
                <w:b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lang w:eastAsia="en-US"/>
              </w:rPr>
              <w:t>ví dụ 2</w:t>
            </w:r>
          </w:p>
        </w:tc>
      </w:tr>
      <w:tr w:rsidR="00B12F24" w:rsidRPr="00B12F24" w:rsidTr="00386A7B">
        <w:tc>
          <w:tcPr>
            <w:tcW w:w="1242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  <w:t>MaThe</w:t>
            </w:r>
          </w:p>
        </w:tc>
        <w:tc>
          <w:tcPr>
            <w:tcW w:w="4585" w:type="dxa"/>
          </w:tcPr>
          <w:p w:rsidR="00B12F24" w:rsidRPr="00B12F24" w:rsidRDefault="00B12F24" w:rsidP="00386A7B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 xml:space="preserve">Mã thẻ độc giả </w:t>
            </w:r>
          </w:p>
        </w:tc>
        <w:tc>
          <w:tcPr>
            <w:tcW w:w="9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PM0001</w:t>
            </w:r>
          </w:p>
        </w:tc>
        <w:tc>
          <w:tcPr>
            <w:tcW w:w="108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PM0002</w:t>
            </w:r>
          </w:p>
        </w:tc>
      </w:tr>
      <w:tr w:rsidR="00B12F24" w:rsidRPr="00B12F24" w:rsidTr="00386A7B">
        <w:tc>
          <w:tcPr>
            <w:tcW w:w="1242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2"/>
                <w:u w:val="single"/>
                <w:lang w:eastAsia="en-US"/>
              </w:rPr>
              <w:t>Nam</w:t>
            </w:r>
          </w:p>
        </w:tc>
        <w:tc>
          <w:tcPr>
            <w:tcW w:w="4585" w:type="dxa"/>
          </w:tcPr>
          <w:p w:rsidR="00B12F24" w:rsidRPr="00B12F24" w:rsidRDefault="00B12F24" w:rsidP="00386A7B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Đóng lệ phí cho năm (integer)</w:t>
            </w:r>
          </w:p>
        </w:tc>
        <w:tc>
          <w:tcPr>
            <w:tcW w:w="9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>
              <w:rPr>
                <w:rFonts w:eastAsia="Times New Roman" w:cs="Times New Roman"/>
                <w:sz w:val="22"/>
                <w:lang w:eastAsia="en-US"/>
              </w:rPr>
              <w:t>201</w:t>
            </w:r>
            <w:r w:rsidRPr="00B12F24">
              <w:rPr>
                <w:rFonts w:eastAsia="Times New Roman" w:cs="Times New Roman"/>
                <w:sz w:val="22"/>
                <w:lang w:eastAsia="en-US"/>
              </w:rPr>
              <w:t>7</w:t>
            </w:r>
          </w:p>
        </w:tc>
        <w:tc>
          <w:tcPr>
            <w:tcW w:w="108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>
              <w:rPr>
                <w:rFonts w:eastAsia="Times New Roman" w:cs="Times New Roman"/>
                <w:sz w:val="22"/>
                <w:lang w:eastAsia="en-US"/>
              </w:rPr>
              <w:t>201</w:t>
            </w:r>
            <w:r w:rsidRPr="00B12F24">
              <w:rPr>
                <w:rFonts w:eastAsia="Times New Roman" w:cs="Times New Roman"/>
                <w:sz w:val="22"/>
                <w:lang w:eastAsia="en-US"/>
              </w:rPr>
              <w:t>8</w:t>
            </w:r>
          </w:p>
        </w:tc>
      </w:tr>
      <w:tr w:rsidR="00B12F24" w:rsidRPr="00B12F24" w:rsidTr="00386A7B">
        <w:tc>
          <w:tcPr>
            <w:tcW w:w="1242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LePhi</w:t>
            </w:r>
          </w:p>
        </w:tc>
        <w:tc>
          <w:tcPr>
            <w:tcW w:w="4585" w:type="dxa"/>
          </w:tcPr>
          <w:p w:rsidR="00B12F24" w:rsidRPr="00B12F24" w:rsidRDefault="00B12F24" w:rsidP="00386A7B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 xml:space="preserve">Số tiền đóng lệ phí </w:t>
            </w:r>
          </w:p>
        </w:tc>
        <w:tc>
          <w:tcPr>
            <w:tcW w:w="99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80000</w:t>
            </w:r>
          </w:p>
        </w:tc>
        <w:tc>
          <w:tcPr>
            <w:tcW w:w="1080" w:type="dxa"/>
          </w:tcPr>
          <w:p w:rsidR="00B12F24" w:rsidRPr="00B12F24" w:rsidRDefault="00B12F24" w:rsidP="00B12F24">
            <w:pPr>
              <w:spacing w:before="20" w:after="0" w:line="240" w:lineRule="auto"/>
              <w:jc w:val="both"/>
              <w:rPr>
                <w:rFonts w:eastAsia="Times New Roman" w:cs="Times New Roman"/>
                <w:sz w:val="22"/>
                <w:lang w:eastAsia="en-US"/>
              </w:rPr>
            </w:pPr>
            <w:r w:rsidRPr="00B12F24">
              <w:rPr>
                <w:rFonts w:eastAsia="Times New Roman" w:cs="Times New Roman"/>
                <w:sz w:val="22"/>
                <w:lang w:eastAsia="en-US"/>
              </w:rPr>
              <w:t>80000</w:t>
            </w:r>
          </w:p>
        </w:tc>
      </w:tr>
    </w:tbl>
    <w:p w:rsidR="00B12F24" w:rsidRPr="00B12F24" w:rsidRDefault="00B12F24" w:rsidP="001F4E28">
      <w:pPr>
        <w:jc w:val="both"/>
        <w:rPr>
          <w:bCs/>
          <w:color w:val="000000" w:themeColor="text1"/>
          <w:lang w:val="fr-FR"/>
        </w:rPr>
      </w:pPr>
    </w:p>
    <w:p w:rsidR="004B4944" w:rsidRPr="00386A7B" w:rsidRDefault="004B4944" w:rsidP="001F4E28">
      <w:pPr>
        <w:jc w:val="both"/>
        <w:rPr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>Câu 1: (</w:t>
      </w:r>
      <w:r w:rsidR="002F7A2C" w:rsidRPr="002F7A2C">
        <w:rPr>
          <w:b/>
          <w:bCs/>
          <w:color w:val="000000" w:themeColor="text1"/>
          <w:lang w:val="fr-FR"/>
        </w:rPr>
        <w:t>3</w:t>
      </w:r>
      <w:r w:rsidRPr="002F7A2C">
        <w:rPr>
          <w:b/>
          <w:bCs/>
          <w:color w:val="000000" w:themeColor="text1"/>
          <w:lang w:val="fr-FR"/>
        </w:rPr>
        <w:t xml:space="preserve"> điểm) </w:t>
      </w:r>
      <w:r w:rsidRPr="00B12F24">
        <w:rPr>
          <w:color w:val="000000" w:themeColor="text1"/>
          <w:lang w:val="fr-FR"/>
        </w:rPr>
        <w:t>Tạo tài liệu XML Schema (</w:t>
      </w:r>
      <w:r w:rsidR="003A7E3A" w:rsidRPr="00B12F24">
        <w:rPr>
          <w:color w:val="000000" w:themeColor="text1"/>
          <w:lang w:val="fr-FR"/>
        </w:rPr>
        <w:t>QL</w:t>
      </w:r>
      <w:r w:rsidR="00386A7B">
        <w:rPr>
          <w:color w:val="000000" w:themeColor="text1"/>
          <w:lang w:val="fr-FR"/>
        </w:rPr>
        <w:t>M</w:t>
      </w:r>
      <w:r w:rsidR="001F4E28" w:rsidRPr="00B12F24">
        <w:rPr>
          <w:color w:val="000000" w:themeColor="text1"/>
          <w:lang w:val="fr-FR"/>
        </w:rPr>
        <w:t>S</w:t>
      </w:r>
      <w:r w:rsidRPr="00B12F24">
        <w:rPr>
          <w:color w:val="000000" w:themeColor="text1"/>
          <w:lang w:val="fr-FR"/>
        </w:rPr>
        <w:t xml:space="preserve">.xsd), mô tả cấu trúc của dữ liệu XML về quản lý </w:t>
      </w:r>
      <w:r w:rsidR="00386A7B">
        <w:rPr>
          <w:color w:val="000000" w:themeColor="text1"/>
          <w:lang w:val="fr-FR"/>
        </w:rPr>
        <w:t>mượn sách</w:t>
      </w:r>
      <w:r w:rsidR="003A7E3A" w:rsidRPr="00B12F24">
        <w:rPr>
          <w:color w:val="000000" w:themeColor="text1"/>
          <w:lang w:val="fr-FR"/>
        </w:rPr>
        <w:t xml:space="preserve"> như trên.</w:t>
      </w:r>
      <w:r w:rsidRPr="00B12F24">
        <w:rPr>
          <w:color w:val="000000" w:themeColor="text1"/>
          <w:lang w:val="fr-FR"/>
        </w:rPr>
        <w:t xml:space="preserve"> </w:t>
      </w:r>
      <w:r w:rsidR="002F7A2C" w:rsidRPr="00386A7B">
        <w:rPr>
          <w:color w:val="000000" w:themeColor="text1"/>
          <w:lang w:val="fr-FR"/>
        </w:rPr>
        <w:t>Tạo file QL</w:t>
      </w:r>
      <w:r w:rsidR="00386A7B" w:rsidRPr="00386A7B">
        <w:rPr>
          <w:color w:val="000000" w:themeColor="text1"/>
          <w:lang w:val="fr-FR"/>
        </w:rPr>
        <w:t>M</w:t>
      </w:r>
      <w:r w:rsidR="001F4E28" w:rsidRPr="00386A7B">
        <w:rPr>
          <w:color w:val="000000" w:themeColor="text1"/>
          <w:lang w:val="fr-FR"/>
        </w:rPr>
        <w:t>S</w:t>
      </w:r>
      <w:r w:rsidR="002F7A2C" w:rsidRPr="00386A7B">
        <w:rPr>
          <w:color w:val="000000" w:themeColor="text1"/>
          <w:lang w:val="fr-FR"/>
        </w:rPr>
        <w:t>.XML từ file XSD, mỗi phần tử ít nhất 5 giá trị.</w:t>
      </w:r>
    </w:p>
    <w:p w:rsidR="006340A0" w:rsidRPr="002F7A2C" w:rsidRDefault="004B4944" w:rsidP="001F4E28">
      <w:pPr>
        <w:spacing w:after="0" w:line="240" w:lineRule="auto"/>
        <w:jc w:val="both"/>
        <w:rPr>
          <w:bCs/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>Câu 2: (</w:t>
      </w:r>
      <w:r w:rsidR="002F7A2C" w:rsidRPr="002F7A2C">
        <w:rPr>
          <w:b/>
          <w:bCs/>
          <w:color w:val="000000" w:themeColor="text1"/>
          <w:lang w:val="fr-FR"/>
        </w:rPr>
        <w:t>3</w:t>
      </w:r>
      <w:r w:rsidRPr="002F7A2C">
        <w:rPr>
          <w:b/>
          <w:bCs/>
          <w:color w:val="000000" w:themeColor="text1"/>
          <w:lang w:val="fr-FR"/>
        </w:rPr>
        <w:t xml:space="preserve"> điểm)</w:t>
      </w:r>
      <w:r w:rsidR="002F7A2C" w:rsidRPr="002F7A2C">
        <w:rPr>
          <w:b/>
          <w:bCs/>
          <w:color w:val="000000" w:themeColor="text1"/>
          <w:lang w:val="fr-FR"/>
        </w:rPr>
        <w:t xml:space="preserve"> : </w:t>
      </w:r>
      <w:r w:rsidR="002F7A2C" w:rsidRPr="002F7A2C">
        <w:rPr>
          <w:bCs/>
          <w:color w:val="000000" w:themeColor="text1"/>
          <w:lang w:val="fr-FR"/>
        </w:rPr>
        <w:t>Viết câu lệnh</w:t>
      </w:r>
      <w:r w:rsidR="006340A0" w:rsidRPr="002F7A2C">
        <w:rPr>
          <w:bCs/>
          <w:color w:val="000000" w:themeColor="text1"/>
          <w:lang w:val="fr-FR"/>
        </w:rPr>
        <w:t xml:space="preserve"> X</w:t>
      </w:r>
      <w:r w:rsidR="00386A7B">
        <w:rPr>
          <w:bCs/>
          <w:color w:val="000000" w:themeColor="text1"/>
          <w:lang w:val="fr-FR"/>
        </w:rPr>
        <w:t>P</w:t>
      </w:r>
      <w:r w:rsidR="002F7A2C" w:rsidRPr="002F7A2C">
        <w:rPr>
          <w:bCs/>
          <w:color w:val="000000" w:themeColor="text1"/>
          <w:lang w:val="fr-FR"/>
        </w:rPr>
        <w:t>ath và X</w:t>
      </w:r>
      <w:r w:rsidR="00386A7B">
        <w:rPr>
          <w:bCs/>
          <w:color w:val="000000" w:themeColor="text1"/>
          <w:lang w:val="fr-FR"/>
        </w:rPr>
        <w:t>Q</w:t>
      </w:r>
      <w:r w:rsidR="002F7A2C" w:rsidRPr="002F7A2C">
        <w:rPr>
          <w:bCs/>
          <w:color w:val="000000" w:themeColor="text1"/>
          <w:lang w:val="fr-FR"/>
        </w:rPr>
        <w:t>uery tương ứng cho các yêu cầu sau :</w:t>
      </w:r>
    </w:p>
    <w:p w:rsidR="006340A0" w:rsidRPr="002F7A2C" w:rsidRDefault="001F4E28" w:rsidP="001F4E28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  <w:lang w:val="fr-FR"/>
        </w:rPr>
      </w:pPr>
      <w:r w:rsidRPr="001F4E28">
        <w:rPr>
          <w:lang w:val="fr-FR"/>
        </w:rPr>
        <w:t xml:space="preserve">Liệt kê </w:t>
      </w:r>
      <w:r w:rsidR="00386A7B">
        <w:rPr>
          <w:lang w:val="fr-FR"/>
        </w:rPr>
        <w:t>thông tin các quyển sách có mã thể loại là 02</w:t>
      </w:r>
      <w:r>
        <w:rPr>
          <w:lang w:val="fr-FR"/>
        </w:rPr>
        <w:t>.</w:t>
      </w:r>
    </w:p>
    <w:p w:rsidR="006340A0" w:rsidRPr="002F7A2C" w:rsidRDefault="00386A7B" w:rsidP="001F4E28">
      <w:pPr>
        <w:numPr>
          <w:ilvl w:val="0"/>
          <w:numId w:val="2"/>
        </w:numPr>
        <w:spacing w:after="0" w:line="240" w:lineRule="auto"/>
        <w:jc w:val="both"/>
        <w:rPr>
          <w:bCs/>
          <w:color w:val="000000" w:themeColor="text1"/>
          <w:lang w:val="fr-FR"/>
        </w:rPr>
      </w:pPr>
      <w:r w:rsidRPr="00386A7B">
        <w:rPr>
          <w:lang w:val="fr-FR"/>
        </w:rPr>
        <w:t xml:space="preserve">Tính số lần mượn của </w:t>
      </w:r>
      <w:r>
        <w:rPr>
          <w:lang w:val="fr-FR"/>
        </w:rPr>
        <w:t>mỗi mã sách trong năm 201</w:t>
      </w:r>
      <w:r w:rsidRPr="00386A7B">
        <w:rPr>
          <w:lang w:val="fr-FR"/>
        </w:rPr>
        <w:t>7</w:t>
      </w:r>
      <w:r w:rsidR="001F4E28" w:rsidRPr="001F4E28">
        <w:rPr>
          <w:lang w:val="fr-FR"/>
        </w:rPr>
        <w:t>.</w:t>
      </w:r>
    </w:p>
    <w:p w:rsidR="002F7A2C" w:rsidRPr="001F4E28" w:rsidRDefault="00C069F4" w:rsidP="001F4E28">
      <w:pPr>
        <w:numPr>
          <w:ilvl w:val="0"/>
          <w:numId w:val="2"/>
        </w:numPr>
        <w:spacing w:after="0" w:line="240" w:lineRule="auto"/>
        <w:jc w:val="both"/>
        <w:rPr>
          <w:bCs/>
          <w:color w:val="000000" w:themeColor="text1"/>
          <w:lang w:val="fr-FR"/>
        </w:rPr>
      </w:pPr>
      <w:r>
        <w:rPr>
          <w:lang w:val="fr-FR"/>
        </w:rPr>
        <w:t>Liệt kê thông tin của các thẻ độc giả có địa chỉ ở Nha Trang</w:t>
      </w:r>
      <w:r w:rsidR="001F4E28">
        <w:rPr>
          <w:lang w:val="fr-FR"/>
        </w:rPr>
        <w:t>.</w:t>
      </w:r>
    </w:p>
    <w:p w:rsidR="001F4E28" w:rsidRPr="002F7A2C" w:rsidRDefault="001F4E28" w:rsidP="001F4E28">
      <w:pPr>
        <w:spacing w:after="0" w:line="240" w:lineRule="auto"/>
        <w:ind w:left="720"/>
        <w:jc w:val="both"/>
        <w:rPr>
          <w:bCs/>
          <w:color w:val="000000" w:themeColor="text1"/>
          <w:lang w:val="fr-FR"/>
        </w:rPr>
      </w:pPr>
    </w:p>
    <w:p w:rsidR="004B4944" w:rsidRPr="002F7A2C" w:rsidRDefault="004B4944" w:rsidP="001F4E28">
      <w:pPr>
        <w:spacing w:after="0" w:line="240" w:lineRule="auto"/>
        <w:jc w:val="both"/>
        <w:rPr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>Câu 3: (</w:t>
      </w:r>
      <w:r w:rsidR="00A02C6E" w:rsidRPr="002F7A2C">
        <w:rPr>
          <w:b/>
          <w:bCs/>
          <w:color w:val="000000" w:themeColor="text1"/>
          <w:lang w:val="fr-FR"/>
        </w:rPr>
        <w:t>4</w:t>
      </w:r>
      <w:r w:rsidRPr="002F7A2C">
        <w:rPr>
          <w:b/>
          <w:bCs/>
          <w:color w:val="000000" w:themeColor="text1"/>
          <w:lang w:val="fr-FR"/>
        </w:rPr>
        <w:t xml:space="preserve"> điểm) </w:t>
      </w:r>
      <w:r w:rsidRPr="002F7A2C">
        <w:rPr>
          <w:bCs/>
          <w:color w:val="000000" w:themeColor="text1"/>
          <w:lang w:val="fr-FR"/>
        </w:rPr>
        <w:t>Tạo XSLT (</w:t>
      </w:r>
      <w:r w:rsidR="002F7A2C">
        <w:rPr>
          <w:bCs/>
          <w:color w:val="000000" w:themeColor="text1"/>
          <w:lang w:val="fr-FR"/>
        </w:rPr>
        <w:t>QL</w:t>
      </w:r>
      <w:r w:rsidR="00386A7B">
        <w:rPr>
          <w:bCs/>
          <w:color w:val="000000" w:themeColor="text1"/>
          <w:lang w:val="fr-FR"/>
        </w:rPr>
        <w:t>M</w:t>
      </w:r>
      <w:r w:rsidR="001F4E28">
        <w:rPr>
          <w:bCs/>
          <w:color w:val="000000" w:themeColor="text1"/>
          <w:lang w:val="fr-FR"/>
        </w:rPr>
        <w:t>S</w:t>
      </w:r>
      <w:r w:rsidRPr="002F7A2C">
        <w:rPr>
          <w:bCs/>
          <w:color w:val="000000" w:themeColor="text1"/>
          <w:lang w:val="fr-FR"/>
        </w:rPr>
        <w:t xml:space="preserve">.xsl) hiển thị thông tin của </w:t>
      </w:r>
      <w:r w:rsidR="002F7A2C">
        <w:rPr>
          <w:bCs/>
          <w:color w:val="000000" w:themeColor="text1"/>
          <w:lang w:val="fr-FR"/>
        </w:rPr>
        <w:t xml:space="preserve">chi tiết </w:t>
      </w:r>
      <w:r w:rsidR="001F4E28">
        <w:rPr>
          <w:bCs/>
          <w:color w:val="000000" w:themeColor="text1"/>
          <w:lang w:val="fr-FR"/>
        </w:rPr>
        <w:t xml:space="preserve">phiếu </w:t>
      </w:r>
      <w:r w:rsidR="00C069F4">
        <w:rPr>
          <w:bCs/>
          <w:color w:val="000000" w:themeColor="text1"/>
          <w:lang w:val="fr-FR"/>
        </w:rPr>
        <w:t>mượn sách</w:t>
      </w:r>
      <w:r w:rsidRPr="002F7A2C">
        <w:rPr>
          <w:bCs/>
          <w:color w:val="000000" w:themeColor="text1"/>
          <w:lang w:val="fr-FR"/>
        </w:rPr>
        <w:t xml:space="preserve"> </w:t>
      </w:r>
      <w:r w:rsidR="002F7A2C">
        <w:rPr>
          <w:bCs/>
          <w:color w:val="000000" w:themeColor="text1"/>
          <w:lang w:val="fr-FR"/>
        </w:rPr>
        <w:t xml:space="preserve">của từng </w:t>
      </w:r>
      <w:r w:rsidR="00C069F4">
        <w:rPr>
          <w:bCs/>
          <w:color w:val="000000" w:themeColor="text1"/>
          <w:lang w:val="fr-FR"/>
        </w:rPr>
        <w:t>độc giả</w:t>
      </w:r>
      <w:r w:rsidR="002F7A2C">
        <w:rPr>
          <w:bCs/>
          <w:color w:val="000000" w:themeColor="text1"/>
          <w:lang w:val="fr-FR"/>
        </w:rPr>
        <w:t xml:space="preserve"> dưới </w:t>
      </w:r>
      <w:r w:rsidRPr="002F7A2C">
        <w:rPr>
          <w:bCs/>
          <w:color w:val="000000" w:themeColor="text1"/>
          <w:lang w:val="fr-FR"/>
        </w:rPr>
        <w:t>dạng bảng HTML (Có tiêu đề của trang HTML, cỡ chữ H1, màu đỏ, Họ và tên của SV viết chương trình màu xanh</w:t>
      </w:r>
      <w:r w:rsidR="009171AF">
        <w:rPr>
          <w:bCs/>
          <w:color w:val="000000" w:themeColor="text1"/>
          <w:lang w:val="fr-FR"/>
        </w:rPr>
        <w:t xml:space="preserve"> lá</w:t>
      </w:r>
      <w:r w:rsidRPr="002F7A2C">
        <w:rPr>
          <w:bCs/>
          <w:color w:val="000000" w:themeColor="text1"/>
          <w:lang w:val="fr-FR"/>
        </w:rPr>
        <w:t xml:space="preserve">, cỡ H3, canh giữa, bên dưới là bảng dữ liệu). </w:t>
      </w:r>
      <w:r w:rsidR="002F7A2C">
        <w:rPr>
          <w:bCs/>
          <w:color w:val="000000" w:themeColor="text1"/>
          <w:lang w:val="fr-FR"/>
        </w:rPr>
        <w:t xml:space="preserve">Thông tin dưới dạng bảng gồm các cột như sau : Ứng với mỗi </w:t>
      </w:r>
      <w:r w:rsidR="00C069F4">
        <w:rPr>
          <w:bCs/>
          <w:color w:val="000000" w:themeColor="text1"/>
          <w:lang w:val="fr-FR"/>
        </w:rPr>
        <w:t>thẻ độc giả</w:t>
      </w:r>
      <w:r w:rsidR="002F7A2C">
        <w:rPr>
          <w:bCs/>
          <w:color w:val="000000" w:themeColor="text1"/>
          <w:lang w:val="fr-FR"/>
        </w:rPr>
        <w:t xml:space="preserve"> là thông tin một bảng dữ liệu gồ</w:t>
      </w:r>
      <w:r w:rsidR="00C069F4">
        <w:rPr>
          <w:bCs/>
          <w:color w:val="000000" w:themeColor="text1"/>
          <w:lang w:val="fr-FR"/>
        </w:rPr>
        <w:t>m : Mã sách</w:t>
      </w:r>
      <w:r w:rsidR="002F7A2C">
        <w:rPr>
          <w:bCs/>
          <w:color w:val="000000" w:themeColor="text1"/>
          <w:lang w:val="fr-FR"/>
        </w:rPr>
        <w:t xml:space="preserve">, </w:t>
      </w:r>
      <w:r w:rsidR="00C069F4">
        <w:rPr>
          <w:bCs/>
          <w:color w:val="000000" w:themeColor="text1"/>
          <w:lang w:val="fr-FR"/>
        </w:rPr>
        <w:t>Tên sách</w:t>
      </w:r>
      <w:r w:rsidR="001F4E28">
        <w:rPr>
          <w:bCs/>
          <w:color w:val="000000" w:themeColor="text1"/>
          <w:lang w:val="fr-FR"/>
        </w:rPr>
        <w:t xml:space="preserve">, Ngày </w:t>
      </w:r>
      <w:r w:rsidR="00C069F4">
        <w:rPr>
          <w:bCs/>
          <w:color w:val="000000" w:themeColor="text1"/>
          <w:lang w:val="fr-FR"/>
        </w:rPr>
        <w:t>mượn</w:t>
      </w:r>
      <w:r w:rsidR="001F4E28">
        <w:rPr>
          <w:bCs/>
          <w:color w:val="000000" w:themeColor="text1"/>
          <w:lang w:val="fr-FR"/>
        </w:rPr>
        <w:t xml:space="preserve">, Ngày </w:t>
      </w:r>
      <w:r w:rsidR="00C069F4">
        <w:rPr>
          <w:bCs/>
          <w:color w:val="000000" w:themeColor="text1"/>
          <w:lang w:val="fr-FR"/>
        </w:rPr>
        <w:t>trả, Tại chỗ</w:t>
      </w:r>
      <w:r w:rsidRPr="002F7A2C">
        <w:rPr>
          <w:bCs/>
          <w:color w:val="000000" w:themeColor="text1"/>
          <w:lang w:val="fr-FR"/>
        </w:rPr>
        <w:t>.</w:t>
      </w:r>
    </w:p>
    <w:p w:rsidR="004B4944" w:rsidRPr="002F7A2C" w:rsidRDefault="004B4944" w:rsidP="004B4944">
      <w:pPr>
        <w:rPr>
          <w:i/>
          <w:color w:val="000000" w:themeColor="text1"/>
          <w:lang w:val="fr-FR"/>
        </w:rPr>
      </w:pPr>
    </w:p>
    <w:p w:rsidR="002F7A2C" w:rsidRPr="002F7A2C" w:rsidRDefault="004B4944" w:rsidP="00386A7B">
      <w:pPr>
        <w:spacing w:after="0" w:line="240" w:lineRule="auto"/>
        <w:jc w:val="center"/>
        <w:rPr>
          <w:b/>
          <w:bCs/>
          <w:color w:val="000000" w:themeColor="text1"/>
          <w:sz w:val="30"/>
          <w:u w:val="single"/>
          <w:lang w:val="fr-FR"/>
        </w:rPr>
      </w:pPr>
      <w:r w:rsidRPr="002F7A2C">
        <w:rPr>
          <w:color w:val="000000" w:themeColor="text1"/>
          <w:lang w:val="fr-FR"/>
        </w:rPr>
        <w:br w:type="page"/>
      </w:r>
      <w:r w:rsidR="002F7A2C" w:rsidRPr="002F7A2C">
        <w:rPr>
          <w:b/>
          <w:bCs/>
          <w:color w:val="000000" w:themeColor="text1"/>
          <w:sz w:val="30"/>
          <w:u w:val="single"/>
          <w:lang w:val="fr-FR"/>
        </w:rPr>
        <w:lastRenderedPageBreak/>
        <w:t>Đề kiểm tra lớ</w:t>
      </w:r>
      <w:r w:rsidR="001F4E28">
        <w:rPr>
          <w:b/>
          <w:bCs/>
          <w:color w:val="000000" w:themeColor="text1"/>
          <w:sz w:val="30"/>
          <w:u w:val="single"/>
          <w:lang w:val="fr-FR"/>
        </w:rPr>
        <w:t xml:space="preserve">p 58 </w:t>
      </w:r>
      <w:r w:rsidR="002F7A2C" w:rsidRPr="002F7A2C">
        <w:rPr>
          <w:b/>
          <w:bCs/>
          <w:color w:val="000000" w:themeColor="text1"/>
          <w:sz w:val="30"/>
          <w:u w:val="single"/>
          <w:lang w:val="fr-FR"/>
        </w:rPr>
        <w:t>CNTT</w:t>
      </w:r>
      <w:r w:rsidR="001F4E28">
        <w:rPr>
          <w:b/>
          <w:bCs/>
          <w:color w:val="000000" w:themeColor="text1"/>
          <w:sz w:val="30"/>
          <w:u w:val="single"/>
          <w:lang w:val="fr-FR"/>
        </w:rPr>
        <w:t>-</w:t>
      </w:r>
      <w:r w:rsidR="00B12F24">
        <w:rPr>
          <w:b/>
          <w:bCs/>
          <w:color w:val="000000" w:themeColor="text1"/>
          <w:sz w:val="30"/>
          <w:u w:val="single"/>
          <w:lang w:val="fr-FR"/>
        </w:rPr>
        <w:t>2</w:t>
      </w:r>
    </w:p>
    <w:p w:rsidR="002F7A2C" w:rsidRPr="002F7A2C" w:rsidRDefault="002F7A2C" w:rsidP="00386A7B">
      <w:pPr>
        <w:spacing w:after="0" w:line="240" w:lineRule="auto"/>
        <w:jc w:val="center"/>
        <w:rPr>
          <w:b/>
          <w:bCs/>
          <w:color w:val="000000" w:themeColor="text1"/>
          <w:sz w:val="30"/>
          <w:lang w:val="fr-FR"/>
        </w:rPr>
      </w:pPr>
      <w:r w:rsidRPr="002F7A2C">
        <w:rPr>
          <w:b/>
          <w:bCs/>
          <w:color w:val="000000" w:themeColor="text1"/>
          <w:sz w:val="30"/>
          <w:lang w:val="fr-FR"/>
        </w:rPr>
        <w:t>Công nghệ XML và Ứng dụng</w:t>
      </w:r>
    </w:p>
    <w:p w:rsidR="002F7A2C" w:rsidRPr="002F7A2C" w:rsidRDefault="002F7A2C" w:rsidP="002F7A2C">
      <w:pPr>
        <w:jc w:val="center"/>
        <w:rPr>
          <w:b/>
          <w:bCs/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sz w:val="30"/>
          <w:u w:val="single"/>
          <w:lang w:val="fr-FR"/>
        </w:rPr>
        <w:t>Đề</w:t>
      </w:r>
      <w:r>
        <w:rPr>
          <w:b/>
          <w:bCs/>
          <w:color w:val="000000" w:themeColor="text1"/>
          <w:sz w:val="30"/>
          <w:u w:val="single"/>
          <w:lang w:val="fr-FR"/>
        </w:rPr>
        <w:t xml:space="preserve"> 2</w:t>
      </w:r>
      <w:r w:rsidRPr="002F7A2C">
        <w:rPr>
          <w:b/>
          <w:bCs/>
          <w:color w:val="000000" w:themeColor="text1"/>
          <w:sz w:val="30"/>
          <w:u w:val="single"/>
          <w:lang w:val="fr-FR"/>
        </w:rPr>
        <w:t>:</w:t>
      </w:r>
    </w:p>
    <w:p w:rsidR="00B12F24" w:rsidRPr="00B12F24" w:rsidRDefault="00B12F24" w:rsidP="00B12F24">
      <w:pPr>
        <w:spacing w:before="120" w:after="0" w:line="240" w:lineRule="auto"/>
        <w:ind w:firstLine="204"/>
        <w:jc w:val="both"/>
        <w:rPr>
          <w:rFonts w:eastAsia="Times New Roman" w:cs="Times New Roman"/>
          <w:sz w:val="22"/>
          <w:szCs w:val="20"/>
          <w:lang w:val="fr-FR" w:eastAsia="en-US"/>
        </w:rPr>
      </w:pPr>
      <w:r w:rsidRPr="00B12F24">
        <w:rPr>
          <w:rFonts w:eastAsia="Times New Roman" w:cs="Times New Roman"/>
          <w:sz w:val="22"/>
          <w:szCs w:val="20"/>
          <w:lang w:val="fr-FR" w:eastAsia="en-US"/>
        </w:rPr>
        <w:t>Công ty du lịch Heaven quản lý việc tổ chức các tour du lịch bằng CSDL Access. Các bảng dữ liệu được tổ chức như sau:</w:t>
      </w:r>
    </w:p>
    <w:p w:rsidR="00B12F24" w:rsidRPr="00B12F24" w:rsidRDefault="00B12F24" w:rsidP="00B12F24">
      <w:pPr>
        <w:spacing w:before="120" w:after="0" w:line="240" w:lineRule="auto"/>
        <w:jc w:val="both"/>
        <w:rPr>
          <w:rFonts w:eastAsia="Times New Roman" w:cs="Times New Roman"/>
          <w:sz w:val="22"/>
          <w:szCs w:val="20"/>
          <w:lang w:val="fr-FR" w:eastAsia="en-US"/>
        </w:rPr>
      </w:pPr>
      <w:r w:rsidRPr="00B12F24">
        <w:rPr>
          <w:rFonts w:eastAsia="Times New Roman" w:cs="Times New Roman"/>
          <w:b/>
          <w:sz w:val="22"/>
          <w:szCs w:val="20"/>
          <w:lang w:val="fr-FR" w:eastAsia="en-US"/>
        </w:rPr>
        <w:t>DSTour</w:t>
      </w:r>
      <w:r w:rsidRPr="00B12F24">
        <w:rPr>
          <w:rFonts w:eastAsia="Times New Roman" w:cs="Times New Roman"/>
          <w:sz w:val="22"/>
          <w:szCs w:val="20"/>
          <w:lang w:val="fr-FR" w:eastAsia="en-US"/>
        </w:rPr>
        <w:t xml:space="preserve"> (Danh sách các tour du lịch)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7"/>
        <w:gridCol w:w="2880"/>
        <w:gridCol w:w="2340"/>
        <w:gridCol w:w="2183"/>
      </w:tblGrid>
      <w:tr w:rsidR="00B12F24" w:rsidRPr="00B12F24" w:rsidTr="00B12F24">
        <w:tc>
          <w:tcPr>
            <w:tcW w:w="967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Tên cột</w:t>
            </w:r>
          </w:p>
        </w:tc>
        <w:tc>
          <w:tcPr>
            <w:tcW w:w="288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Giải thích</w:t>
            </w:r>
          </w:p>
        </w:tc>
        <w:tc>
          <w:tcPr>
            <w:tcW w:w="234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1</w:t>
            </w:r>
          </w:p>
        </w:tc>
        <w:tc>
          <w:tcPr>
            <w:tcW w:w="2183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2</w:t>
            </w:r>
          </w:p>
        </w:tc>
      </w:tr>
      <w:tr w:rsidR="00B12F24" w:rsidRPr="00B12F24" w:rsidTr="00B12F24">
        <w:tc>
          <w:tcPr>
            <w:tcW w:w="96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  <w:t>MaTour</w:t>
            </w:r>
          </w:p>
        </w:tc>
        <w:tc>
          <w:tcPr>
            <w:tcW w:w="288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Mã tour: 4 ký tự</w:t>
            </w:r>
          </w:p>
        </w:tc>
        <w:tc>
          <w:tcPr>
            <w:tcW w:w="234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HL01</w:t>
            </w:r>
          </w:p>
        </w:tc>
        <w:tc>
          <w:tcPr>
            <w:tcW w:w="218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PT01</w:t>
            </w:r>
          </w:p>
        </w:tc>
      </w:tr>
      <w:tr w:rsidR="00B12F24" w:rsidRPr="00B12F24" w:rsidTr="00B12F24">
        <w:tc>
          <w:tcPr>
            <w:tcW w:w="96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TenTour</w:t>
            </w:r>
          </w:p>
        </w:tc>
        <w:tc>
          <w:tcPr>
            <w:tcW w:w="288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Tên tour du lịch</w:t>
            </w:r>
          </w:p>
        </w:tc>
        <w:tc>
          <w:tcPr>
            <w:tcW w:w="234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Tham quam vịnh Hạ Long</w:t>
            </w:r>
          </w:p>
        </w:tc>
        <w:tc>
          <w:tcPr>
            <w:tcW w:w="218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Tham quam Mũi Né</w:t>
            </w:r>
          </w:p>
        </w:tc>
      </w:tr>
      <w:tr w:rsidR="00B12F24" w:rsidRPr="00B12F24" w:rsidTr="00B12F24">
        <w:tc>
          <w:tcPr>
            <w:tcW w:w="96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Gia</w:t>
            </w:r>
          </w:p>
        </w:tc>
        <w:tc>
          <w:tcPr>
            <w:tcW w:w="288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fr-FR"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val="fr-FR" w:eastAsia="en-US"/>
              </w:rPr>
              <w:t>Giá tour du lịch/người (Currency)</w:t>
            </w:r>
          </w:p>
        </w:tc>
        <w:tc>
          <w:tcPr>
            <w:tcW w:w="234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2,500,000</w:t>
            </w:r>
          </w:p>
        </w:tc>
        <w:tc>
          <w:tcPr>
            <w:tcW w:w="218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1,500,000</w:t>
            </w:r>
          </w:p>
        </w:tc>
      </w:tr>
      <w:tr w:rsidR="00B12F24" w:rsidRPr="00B12F24" w:rsidTr="00B12F24">
        <w:tc>
          <w:tcPr>
            <w:tcW w:w="96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GhiChu</w:t>
            </w:r>
          </w:p>
        </w:tc>
        <w:tc>
          <w:tcPr>
            <w:tcW w:w="288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fr-FR"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val="fr-FR" w:eastAsia="en-US"/>
              </w:rPr>
              <w:t>Ghi chú thêm cho tour du lịch</w:t>
            </w:r>
          </w:p>
        </w:tc>
        <w:tc>
          <w:tcPr>
            <w:tcW w:w="234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Thời gian: 3 ngày, 2 đêm</w:t>
            </w:r>
          </w:p>
        </w:tc>
        <w:tc>
          <w:tcPr>
            <w:tcW w:w="218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Thời gian: 2 ngày, 2 đêm</w:t>
            </w:r>
          </w:p>
        </w:tc>
      </w:tr>
    </w:tbl>
    <w:p w:rsidR="00B12F24" w:rsidRPr="00B12F24" w:rsidRDefault="00B12F24" w:rsidP="00B12F24">
      <w:pPr>
        <w:spacing w:before="120" w:after="0" w:line="240" w:lineRule="auto"/>
        <w:jc w:val="both"/>
        <w:rPr>
          <w:rFonts w:eastAsia="Times New Roman" w:cs="Times New Roman"/>
          <w:sz w:val="22"/>
          <w:szCs w:val="20"/>
          <w:lang w:val="fr-FR" w:eastAsia="en-US"/>
        </w:rPr>
      </w:pPr>
      <w:r w:rsidRPr="00B12F24">
        <w:rPr>
          <w:rFonts w:eastAsia="Times New Roman" w:cs="Times New Roman"/>
          <w:b/>
          <w:sz w:val="22"/>
          <w:szCs w:val="20"/>
          <w:lang w:val="fr-FR" w:eastAsia="en-US"/>
        </w:rPr>
        <w:t>ToChucTour</w:t>
      </w:r>
      <w:r w:rsidRPr="00B12F24">
        <w:rPr>
          <w:rFonts w:eastAsia="Times New Roman" w:cs="Times New Roman"/>
          <w:sz w:val="22"/>
          <w:szCs w:val="20"/>
          <w:lang w:val="fr-FR" w:eastAsia="en-US"/>
        </w:rPr>
        <w:t xml:space="preserve"> (Tổ chức tour du lịch)</w:t>
      </w:r>
    </w:p>
    <w:tbl>
      <w:tblPr>
        <w:tblW w:w="65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2"/>
        <w:gridCol w:w="2835"/>
        <w:gridCol w:w="1170"/>
        <w:gridCol w:w="1170"/>
      </w:tblGrid>
      <w:tr w:rsidR="00B12F24" w:rsidRPr="00B12F24" w:rsidTr="00B12F24">
        <w:tc>
          <w:tcPr>
            <w:tcW w:w="1372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Tên cột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Giải thích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1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2</w:t>
            </w:r>
          </w:p>
        </w:tc>
      </w:tr>
      <w:tr w:rsidR="00B12F24" w:rsidRPr="00B12F24" w:rsidTr="00B12F24">
        <w:tc>
          <w:tcPr>
            <w:tcW w:w="1372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  <w:t>MaChuyenDi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Mã chuyển đi tham quan: 8 ký số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12030701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19030701</w:t>
            </w:r>
          </w:p>
        </w:tc>
      </w:tr>
      <w:tr w:rsidR="00B12F24" w:rsidRPr="00B12F24" w:rsidTr="00B12F24">
        <w:tc>
          <w:tcPr>
            <w:tcW w:w="1372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MaTour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fr-FR"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val="fr-FR" w:eastAsia="en-US"/>
              </w:rPr>
              <w:t xml:space="preserve">Mã tour du lịch </w:t>
            </w:r>
            <w:r w:rsidRPr="00B12F24">
              <w:rPr>
                <w:rFonts w:eastAsia="Times New Roman" w:cs="Times New Roman"/>
                <w:sz w:val="22"/>
                <w:szCs w:val="24"/>
                <w:lang w:val="fr-FR" w:eastAsia="en-US"/>
              </w:rPr>
              <w:t>(Lookup)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HL01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PT01</w:t>
            </w:r>
          </w:p>
        </w:tc>
      </w:tr>
      <w:tr w:rsidR="00B12F24" w:rsidRPr="00B12F24" w:rsidTr="00B12F24">
        <w:tc>
          <w:tcPr>
            <w:tcW w:w="1372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NgayKH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Ngày khởi hành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12/03/201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19/03/201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B12F24" w:rsidRPr="00B12F24" w:rsidTr="00B12F24">
        <w:tc>
          <w:tcPr>
            <w:tcW w:w="1372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NgayKT</w:t>
            </w:r>
          </w:p>
        </w:tc>
        <w:tc>
          <w:tcPr>
            <w:tcW w:w="2835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Ngày kết thúc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15/03/201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7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21/03/201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</w:tbl>
    <w:p w:rsidR="00B12F24" w:rsidRPr="00B12F24" w:rsidRDefault="00B12F24" w:rsidP="00B12F24">
      <w:pPr>
        <w:spacing w:before="120" w:after="0" w:line="240" w:lineRule="auto"/>
        <w:rPr>
          <w:rFonts w:eastAsia="Times New Roman" w:cs="Times New Roman"/>
          <w:b/>
          <w:sz w:val="22"/>
          <w:szCs w:val="20"/>
          <w:lang w:val="fr-FR" w:eastAsia="en-US"/>
        </w:rPr>
      </w:pPr>
      <w:r w:rsidRPr="00B12F24">
        <w:rPr>
          <w:rFonts w:eastAsia="Times New Roman" w:cs="Times New Roman"/>
          <w:b/>
          <w:sz w:val="22"/>
          <w:szCs w:val="20"/>
          <w:lang w:val="fr-FR" w:eastAsia="en-US"/>
        </w:rPr>
        <w:t>DangKyTour</w:t>
      </w:r>
      <w:r w:rsidRPr="00B12F24">
        <w:rPr>
          <w:rFonts w:eastAsia="Times New Roman" w:cs="Times New Roman"/>
          <w:sz w:val="22"/>
          <w:szCs w:val="20"/>
          <w:lang w:val="fr-FR" w:eastAsia="en-US"/>
        </w:rPr>
        <w:t xml:space="preserve"> (Đăng ký tour du lịch)</w:t>
      </w:r>
    </w:p>
    <w:tbl>
      <w:tblPr>
        <w:tblW w:w="83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4391"/>
        <w:gridCol w:w="1260"/>
        <w:gridCol w:w="1128"/>
      </w:tblGrid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Tên cột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Giải thích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1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2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  <w:t>MaPhieuDK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Mã phiếu đăng ký tour: 8 kí số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08030701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10030701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MaChuyenDi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Mã chuyến đi 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12030701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19030701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NgayDK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Ngày lập phiếu đăng ký: dd/mm/yyyy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08/03/2007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10/03/2007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TongSoTien</w:t>
            </w:r>
          </w:p>
        </w:tc>
        <w:tc>
          <w:tcPr>
            <w:tcW w:w="4391" w:type="dxa"/>
          </w:tcPr>
          <w:p w:rsidR="00B12F24" w:rsidRPr="00B12F24" w:rsidRDefault="00B12F24" w:rsidP="00C069F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Tổng số tiền phải thanh toán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5,000,000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1,500,000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TienDatCoc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Số tiền khách đặt cọc. 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1,000,000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1,500,000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TinhTrang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Nếu phiếu DK hủy ghi: </w:t>
            </w: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hủy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tour ,ngược lại ghi: </w:t>
            </w: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tốt</w:t>
            </w: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tốt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tốt</w:t>
            </w:r>
          </w:p>
        </w:tc>
      </w:tr>
      <w:tr w:rsidR="00B12F24" w:rsidRPr="00B12F24" w:rsidTr="00C069F4">
        <w:tc>
          <w:tcPr>
            <w:tcW w:w="1526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SoDTLL</w:t>
            </w:r>
          </w:p>
        </w:tc>
        <w:tc>
          <w:tcPr>
            <w:tcW w:w="4391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Số điện thoại liên lạc</w:t>
            </w:r>
          </w:p>
        </w:tc>
        <w:tc>
          <w:tcPr>
            <w:tcW w:w="126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18"/>
                <w:szCs w:val="20"/>
                <w:lang w:eastAsia="en-US"/>
              </w:rPr>
              <w:t>0905 111 222</w:t>
            </w:r>
          </w:p>
        </w:tc>
        <w:tc>
          <w:tcPr>
            <w:tcW w:w="1128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18"/>
                <w:szCs w:val="20"/>
                <w:lang w:eastAsia="en-US"/>
              </w:rPr>
              <w:t>0982 666 888</w:t>
            </w:r>
          </w:p>
        </w:tc>
      </w:tr>
    </w:tbl>
    <w:p w:rsidR="00B12F24" w:rsidRDefault="00B12F24" w:rsidP="00B12F24">
      <w:pPr>
        <w:spacing w:before="120" w:after="0" w:line="240" w:lineRule="auto"/>
        <w:jc w:val="both"/>
        <w:rPr>
          <w:rFonts w:eastAsia="Times New Roman" w:cs="Times New Roman"/>
          <w:sz w:val="22"/>
          <w:szCs w:val="20"/>
          <w:lang w:eastAsia="en-US"/>
        </w:rPr>
      </w:pPr>
      <w:r w:rsidRPr="00B12F24">
        <w:rPr>
          <w:rFonts w:eastAsia="Times New Roman" w:cs="Times New Roman"/>
          <w:b/>
          <w:sz w:val="22"/>
          <w:szCs w:val="20"/>
          <w:lang w:eastAsia="en-US"/>
        </w:rPr>
        <w:t>CTPhieuDangKy</w:t>
      </w:r>
      <w:r w:rsidRPr="00B12F24">
        <w:rPr>
          <w:rFonts w:eastAsia="Times New Roman" w:cs="Times New Roman"/>
          <w:sz w:val="22"/>
          <w:szCs w:val="20"/>
          <w:lang w:eastAsia="en-US"/>
        </w:rPr>
        <w:t xml:space="preserve"> (Chi tiết phiếu đăng ký)</w:t>
      </w:r>
    </w:p>
    <w:p w:rsidR="00B12F24" w:rsidRPr="00B12F24" w:rsidRDefault="00B12F24" w:rsidP="00B12F24">
      <w:pPr>
        <w:spacing w:before="120" w:after="0" w:line="240" w:lineRule="auto"/>
        <w:jc w:val="both"/>
        <w:rPr>
          <w:rFonts w:eastAsia="Times New Roman" w:cs="Times New Roman"/>
          <w:sz w:val="4"/>
          <w:szCs w:val="20"/>
          <w:lang w:eastAsia="en-US"/>
        </w:rPr>
      </w:pPr>
    </w:p>
    <w:tbl>
      <w:tblPr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3600"/>
        <w:gridCol w:w="1710"/>
        <w:gridCol w:w="1463"/>
      </w:tblGrid>
      <w:tr w:rsidR="00B12F24" w:rsidRPr="00B12F24" w:rsidTr="00B12F24">
        <w:tc>
          <w:tcPr>
            <w:tcW w:w="1327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Tên cột</w:t>
            </w:r>
          </w:p>
        </w:tc>
        <w:tc>
          <w:tcPr>
            <w:tcW w:w="360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Giải thích</w:t>
            </w:r>
          </w:p>
        </w:tc>
        <w:tc>
          <w:tcPr>
            <w:tcW w:w="1710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1</w:t>
            </w:r>
          </w:p>
        </w:tc>
        <w:tc>
          <w:tcPr>
            <w:tcW w:w="1463" w:type="dxa"/>
          </w:tcPr>
          <w:p w:rsidR="00B12F24" w:rsidRPr="00B12F24" w:rsidRDefault="00B12F24" w:rsidP="00B12F2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Ví dụ 2</w:t>
            </w:r>
          </w:p>
        </w:tc>
      </w:tr>
      <w:tr w:rsidR="00B12F24" w:rsidRPr="00B12F24" w:rsidTr="00B12F24">
        <w:tc>
          <w:tcPr>
            <w:tcW w:w="132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  <w:t>MaPhieuDK</w:t>
            </w:r>
          </w:p>
        </w:tc>
        <w:tc>
          <w:tcPr>
            <w:tcW w:w="3600" w:type="dxa"/>
          </w:tcPr>
          <w:p w:rsidR="00B12F24" w:rsidRPr="00B12F24" w:rsidRDefault="00B12F24" w:rsidP="009171AF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Mã phiếu đăng ký. </w:t>
            </w:r>
          </w:p>
        </w:tc>
        <w:tc>
          <w:tcPr>
            <w:tcW w:w="171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08030701</w:t>
            </w:r>
          </w:p>
        </w:tc>
        <w:tc>
          <w:tcPr>
            <w:tcW w:w="146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08030701</w:t>
            </w:r>
          </w:p>
        </w:tc>
      </w:tr>
      <w:tr w:rsidR="00B12F24" w:rsidRPr="00B12F24" w:rsidTr="00B12F24">
        <w:tc>
          <w:tcPr>
            <w:tcW w:w="132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</w:pPr>
            <w:r w:rsidRPr="00B12F24">
              <w:rPr>
                <w:rFonts w:eastAsia="Times New Roman" w:cs="Times New Roman"/>
                <w:b/>
                <w:sz w:val="20"/>
                <w:szCs w:val="20"/>
                <w:u w:val="single"/>
                <w:lang w:eastAsia="en-US"/>
              </w:rPr>
              <w:t>SoTT</w:t>
            </w:r>
          </w:p>
        </w:tc>
        <w:tc>
          <w:tcPr>
            <w:tcW w:w="360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Số thứ tự người trong phiếu đăng ký</w:t>
            </w:r>
          </w:p>
        </w:tc>
        <w:tc>
          <w:tcPr>
            <w:tcW w:w="171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6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</w:tr>
      <w:tr w:rsidR="00B12F24" w:rsidRPr="00B12F24" w:rsidTr="00B12F24">
        <w:tc>
          <w:tcPr>
            <w:tcW w:w="132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HoTenKH</w:t>
            </w:r>
          </w:p>
        </w:tc>
        <w:tc>
          <w:tcPr>
            <w:tcW w:w="360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Họ tên KH</w:t>
            </w:r>
          </w:p>
        </w:tc>
        <w:tc>
          <w:tcPr>
            <w:tcW w:w="171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Nguyễn Văn Tâm</w:t>
            </w:r>
          </w:p>
        </w:tc>
        <w:tc>
          <w:tcPr>
            <w:tcW w:w="146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Trần Văn Long</w:t>
            </w:r>
          </w:p>
        </w:tc>
      </w:tr>
      <w:tr w:rsidR="00B12F24" w:rsidRPr="00B12F24" w:rsidTr="00B12F24">
        <w:tc>
          <w:tcPr>
            <w:tcW w:w="1327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NamSinh</w:t>
            </w:r>
          </w:p>
        </w:tc>
        <w:tc>
          <w:tcPr>
            <w:tcW w:w="360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Năm sinh</w:t>
            </w:r>
          </w:p>
        </w:tc>
        <w:tc>
          <w:tcPr>
            <w:tcW w:w="1710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1980</w:t>
            </w:r>
          </w:p>
        </w:tc>
        <w:tc>
          <w:tcPr>
            <w:tcW w:w="1463" w:type="dxa"/>
          </w:tcPr>
          <w:p w:rsidR="00B12F24" w:rsidRPr="00B12F24" w:rsidRDefault="00B12F24" w:rsidP="00B12F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B12F24">
              <w:rPr>
                <w:rFonts w:eastAsia="Times New Roman" w:cs="Times New Roman"/>
                <w:sz w:val="20"/>
                <w:szCs w:val="20"/>
                <w:lang w:eastAsia="en-US"/>
              </w:rPr>
              <w:t>1985</w:t>
            </w:r>
          </w:p>
        </w:tc>
      </w:tr>
    </w:tbl>
    <w:p w:rsidR="002F7A2C" w:rsidRPr="002F7A2C" w:rsidRDefault="002F7A2C" w:rsidP="005524E4">
      <w:pPr>
        <w:spacing w:after="0" w:line="240" w:lineRule="auto"/>
        <w:jc w:val="both"/>
        <w:rPr>
          <w:bCs/>
          <w:color w:val="000000" w:themeColor="text1"/>
          <w:lang w:val="fr-FR"/>
        </w:rPr>
      </w:pPr>
    </w:p>
    <w:p w:rsidR="002F7A2C" w:rsidRPr="002F7A2C" w:rsidRDefault="002F7A2C" w:rsidP="005524E4">
      <w:pPr>
        <w:spacing w:after="0" w:line="240" w:lineRule="auto"/>
        <w:jc w:val="both"/>
        <w:rPr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 xml:space="preserve">Câu 1: (3 điểm) </w:t>
      </w:r>
      <w:r w:rsidRPr="002F7A2C">
        <w:rPr>
          <w:color w:val="000000" w:themeColor="text1"/>
          <w:lang w:val="fr-FR"/>
        </w:rPr>
        <w:t>Tạo tài liệu XML Schema (QL</w:t>
      </w:r>
      <w:r w:rsidR="00C069F4">
        <w:rPr>
          <w:color w:val="000000" w:themeColor="text1"/>
          <w:lang w:val="fr-FR"/>
        </w:rPr>
        <w:t>D</w:t>
      </w:r>
      <w:r w:rsidR="001F4E28">
        <w:rPr>
          <w:color w:val="000000" w:themeColor="text1"/>
          <w:lang w:val="fr-FR"/>
        </w:rPr>
        <w:t>L</w:t>
      </w:r>
      <w:r w:rsidRPr="002F7A2C">
        <w:rPr>
          <w:color w:val="000000" w:themeColor="text1"/>
          <w:lang w:val="fr-FR"/>
        </w:rPr>
        <w:t xml:space="preserve">.xsd), mô tả cấu trúc của dữ liệu XML về quản lý </w:t>
      </w:r>
      <w:r w:rsidR="00C069F4" w:rsidRPr="00B12F24">
        <w:rPr>
          <w:color w:val="000000" w:themeColor="text1"/>
          <w:lang w:val="fr-FR"/>
        </w:rPr>
        <w:t>việc tổ chức các tour du lịch</w:t>
      </w:r>
      <w:r w:rsidR="001F4E28">
        <w:rPr>
          <w:color w:val="000000" w:themeColor="text1"/>
          <w:lang w:val="fr-FR"/>
        </w:rPr>
        <w:t xml:space="preserve"> như</w:t>
      </w:r>
      <w:r w:rsidRPr="002F7A2C">
        <w:rPr>
          <w:color w:val="000000" w:themeColor="text1"/>
          <w:lang w:val="fr-FR"/>
        </w:rPr>
        <w:t xml:space="preserve"> trên. Tạo file QL</w:t>
      </w:r>
      <w:r w:rsidR="00C069F4">
        <w:rPr>
          <w:color w:val="000000" w:themeColor="text1"/>
          <w:lang w:val="fr-FR"/>
        </w:rPr>
        <w:t>D</w:t>
      </w:r>
      <w:r w:rsidR="001F4E28">
        <w:rPr>
          <w:color w:val="000000" w:themeColor="text1"/>
          <w:lang w:val="fr-FR"/>
        </w:rPr>
        <w:t>L</w:t>
      </w:r>
      <w:r w:rsidRPr="002F7A2C">
        <w:rPr>
          <w:color w:val="000000" w:themeColor="text1"/>
          <w:lang w:val="fr-FR"/>
        </w:rPr>
        <w:t>.</w:t>
      </w:r>
      <w:r w:rsidR="001F4E28">
        <w:rPr>
          <w:color w:val="000000" w:themeColor="text1"/>
          <w:lang w:val="fr-FR"/>
        </w:rPr>
        <w:t>xml</w:t>
      </w:r>
      <w:r w:rsidRPr="002F7A2C">
        <w:rPr>
          <w:color w:val="000000" w:themeColor="text1"/>
          <w:lang w:val="fr-FR"/>
        </w:rPr>
        <w:t xml:space="preserve"> từ file XSD, mỗi phần tử ít nhất 5 giá trị.</w:t>
      </w:r>
    </w:p>
    <w:p w:rsidR="002F7A2C" w:rsidRPr="002F7A2C" w:rsidRDefault="002F7A2C" w:rsidP="005524E4">
      <w:pPr>
        <w:spacing w:after="0" w:line="240" w:lineRule="auto"/>
        <w:jc w:val="both"/>
        <w:rPr>
          <w:bCs/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 xml:space="preserve">Câu 2: (3 điểm) : </w:t>
      </w:r>
      <w:r w:rsidRPr="002F7A2C">
        <w:rPr>
          <w:bCs/>
          <w:color w:val="000000" w:themeColor="text1"/>
          <w:lang w:val="fr-FR"/>
        </w:rPr>
        <w:t>Viết câu lệnh X</w:t>
      </w:r>
      <w:r w:rsidR="00555143">
        <w:rPr>
          <w:bCs/>
          <w:color w:val="000000" w:themeColor="text1"/>
          <w:lang w:val="fr-FR"/>
        </w:rPr>
        <w:t>P</w:t>
      </w:r>
      <w:r w:rsidRPr="002F7A2C">
        <w:rPr>
          <w:bCs/>
          <w:color w:val="000000" w:themeColor="text1"/>
          <w:lang w:val="fr-FR"/>
        </w:rPr>
        <w:t>ath và X</w:t>
      </w:r>
      <w:r w:rsidR="00555143">
        <w:rPr>
          <w:bCs/>
          <w:color w:val="000000" w:themeColor="text1"/>
          <w:lang w:val="fr-FR"/>
        </w:rPr>
        <w:t>Q</w:t>
      </w:r>
      <w:r w:rsidRPr="002F7A2C">
        <w:rPr>
          <w:bCs/>
          <w:color w:val="000000" w:themeColor="text1"/>
          <w:lang w:val="fr-FR"/>
        </w:rPr>
        <w:t>uery tương ứng cho các yêu cầu sau :</w:t>
      </w:r>
    </w:p>
    <w:p w:rsidR="002F7A2C" w:rsidRPr="002F7A2C" w:rsidRDefault="00B10A01" w:rsidP="005524E4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lang w:val="fr-FR"/>
        </w:rPr>
      </w:pPr>
      <w:r w:rsidRPr="00B10A01">
        <w:rPr>
          <w:lang w:val="fr-FR"/>
        </w:rPr>
        <w:t xml:space="preserve">Liệt kê các chuyến tham quan tổ chức vào </w:t>
      </w:r>
      <w:r>
        <w:rPr>
          <w:lang w:val="fr-FR"/>
        </w:rPr>
        <w:t>năm 201</w:t>
      </w:r>
      <w:r w:rsidRPr="00B10A01">
        <w:rPr>
          <w:lang w:val="fr-FR"/>
        </w:rPr>
        <w:t>7</w:t>
      </w:r>
      <w:r>
        <w:rPr>
          <w:lang w:val="fr-FR"/>
        </w:rPr>
        <w:t>.</w:t>
      </w:r>
    </w:p>
    <w:p w:rsidR="002F7A2C" w:rsidRPr="002F7A2C" w:rsidRDefault="00B10A01" w:rsidP="005524E4">
      <w:pPr>
        <w:numPr>
          <w:ilvl w:val="0"/>
          <w:numId w:val="4"/>
        </w:numPr>
        <w:spacing w:after="0" w:line="240" w:lineRule="auto"/>
        <w:jc w:val="both"/>
        <w:rPr>
          <w:bCs/>
          <w:color w:val="000000" w:themeColor="text1"/>
          <w:lang w:val="fr-FR"/>
        </w:rPr>
      </w:pPr>
      <w:r>
        <w:rPr>
          <w:lang w:val="fr-FR"/>
        </w:rPr>
        <w:t>Liệt kê thông tin của những tour có giá thấp hơn 2,000,000</w:t>
      </w:r>
      <w:r w:rsidR="001F4E28" w:rsidRPr="001F4E28">
        <w:rPr>
          <w:lang w:val="fr-FR"/>
        </w:rPr>
        <w:t>.</w:t>
      </w:r>
    </w:p>
    <w:p w:rsidR="002F7A2C" w:rsidRPr="009171AF" w:rsidRDefault="009171AF" w:rsidP="005524E4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lang w:val="fr-FR"/>
        </w:rPr>
      </w:pPr>
      <w:r>
        <w:rPr>
          <w:lang w:val="fr-FR"/>
        </w:rPr>
        <w:t>Liệt kê thông tin của bảng đăng ký tour của các phiếu có tình trạng là ‘tốt’</w:t>
      </w:r>
      <w:r w:rsidR="005524E4" w:rsidRPr="005524E4">
        <w:rPr>
          <w:spacing w:val="-4"/>
          <w:lang w:val="fr-FR"/>
        </w:rPr>
        <w:t>.</w:t>
      </w:r>
    </w:p>
    <w:p w:rsidR="009171AF" w:rsidRPr="005524E4" w:rsidRDefault="009171AF" w:rsidP="009171AF">
      <w:pPr>
        <w:spacing w:after="0" w:line="240" w:lineRule="auto"/>
        <w:ind w:left="720"/>
        <w:jc w:val="both"/>
        <w:rPr>
          <w:color w:val="000000" w:themeColor="text1"/>
          <w:lang w:val="fr-FR"/>
        </w:rPr>
      </w:pPr>
    </w:p>
    <w:p w:rsidR="002F7A2C" w:rsidRPr="00570F13" w:rsidRDefault="002F7A2C" w:rsidP="005524E4">
      <w:pPr>
        <w:jc w:val="both"/>
        <w:rPr>
          <w:i/>
          <w:color w:val="000000" w:themeColor="text1"/>
          <w:lang w:val="fr-FR"/>
        </w:rPr>
      </w:pPr>
      <w:r w:rsidRPr="002F7A2C">
        <w:rPr>
          <w:b/>
          <w:bCs/>
          <w:color w:val="000000" w:themeColor="text1"/>
          <w:lang w:val="fr-FR"/>
        </w:rPr>
        <w:t xml:space="preserve">Câu 3: (4 điểm) </w:t>
      </w:r>
      <w:r w:rsidRPr="002F7A2C">
        <w:rPr>
          <w:bCs/>
          <w:color w:val="000000" w:themeColor="text1"/>
          <w:lang w:val="fr-FR"/>
        </w:rPr>
        <w:t>Tạo XSLT (</w:t>
      </w:r>
      <w:r>
        <w:rPr>
          <w:bCs/>
          <w:color w:val="000000" w:themeColor="text1"/>
          <w:lang w:val="fr-FR"/>
        </w:rPr>
        <w:t>QL</w:t>
      </w:r>
      <w:r w:rsidR="00C069F4">
        <w:rPr>
          <w:bCs/>
          <w:color w:val="000000" w:themeColor="text1"/>
          <w:lang w:val="fr-FR"/>
        </w:rPr>
        <w:t>D</w:t>
      </w:r>
      <w:r w:rsidR="009171AF">
        <w:rPr>
          <w:bCs/>
          <w:color w:val="000000" w:themeColor="text1"/>
          <w:lang w:val="fr-FR"/>
        </w:rPr>
        <w:t>L</w:t>
      </w:r>
      <w:r w:rsidRPr="002F7A2C">
        <w:rPr>
          <w:bCs/>
          <w:color w:val="000000" w:themeColor="text1"/>
          <w:lang w:val="fr-FR"/>
        </w:rPr>
        <w:t xml:space="preserve">.xsl) hiển thị thông tin của </w:t>
      </w:r>
      <w:r w:rsidR="009171AF">
        <w:rPr>
          <w:bCs/>
          <w:color w:val="000000" w:themeColor="text1"/>
          <w:lang w:val="fr-FR"/>
        </w:rPr>
        <w:t>bảng đăng ký tour</w:t>
      </w:r>
      <w:r w:rsidR="001F4E28">
        <w:rPr>
          <w:bCs/>
          <w:color w:val="000000" w:themeColor="text1"/>
          <w:lang w:val="fr-FR"/>
        </w:rPr>
        <w:t xml:space="preserve"> và </w:t>
      </w:r>
      <w:r w:rsidR="00570F13">
        <w:rPr>
          <w:bCs/>
          <w:color w:val="000000" w:themeColor="text1"/>
          <w:lang w:val="fr-FR"/>
        </w:rPr>
        <w:t>số khách hàng cần phải trả dưới dạng</w:t>
      </w:r>
      <w:r w:rsidRPr="002F7A2C">
        <w:rPr>
          <w:bCs/>
          <w:color w:val="000000" w:themeColor="text1"/>
          <w:lang w:val="fr-FR"/>
        </w:rPr>
        <w:t xml:space="preserve"> HTML (Có tiêu đề của trang HTML, cỡ chữ H1, màu </w:t>
      </w:r>
      <w:r w:rsidR="00C069F4">
        <w:rPr>
          <w:bCs/>
          <w:color w:val="000000" w:themeColor="text1"/>
          <w:lang w:val="fr-FR"/>
        </w:rPr>
        <w:t>xanh biển</w:t>
      </w:r>
      <w:r w:rsidRPr="002F7A2C">
        <w:rPr>
          <w:bCs/>
          <w:color w:val="000000" w:themeColor="text1"/>
          <w:lang w:val="fr-FR"/>
        </w:rPr>
        <w:t xml:space="preserve">, Họ và tên của SV viết chương trình </w:t>
      </w:r>
      <w:r w:rsidR="009171AF">
        <w:rPr>
          <w:bCs/>
          <w:color w:val="000000" w:themeColor="text1"/>
          <w:lang w:val="fr-FR"/>
        </w:rPr>
        <w:t>màu đỏ</w:t>
      </w:r>
      <w:r w:rsidRPr="002F7A2C">
        <w:rPr>
          <w:bCs/>
          <w:color w:val="000000" w:themeColor="text1"/>
          <w:lang w:val="fr-FR"/>
        </w:rPr>
        <w:t xml:space="preserve">, cỡ H3, canh giữa, bên dưới là bảng dữ liệu). </w:t>
      </w:r>
      <w:r>
        <w:rPr>
          <w:bCs/>
          <w:color w:val="000000" w:themeColor="text1"/>
          <w:lang w:val="fr-FR"/>
        </w:rPr>
        <w:t>Thông tin dưới dạng bảng gồm các cột như sau : Ứng với mỗ</w:t>
      </w:r>
      <w:r w:rsidR="00570F13">
        <w:rPr>
          <w:bCs/>
          <w:color w:val="000000" w:themeColor="text1"/>
          <w:lang w:val="fr-FR"/>
        </w:rPr>
        <w:t>i mã phiếu đăng ký</w:t>
      </w:r>
      <w:r>
        <w:rPr>
          <w:bCs/>
          <w:color w:val="000000" w:themeColor="text1"/>
          <w:lang w:val="fr-FR"/>
        </w:rPr>
        <w:t xml:space="preserve"> là thông tin một bảng dữ liệu gồ</w:t>
      </w:r>
      <w:r w:rsidR="00570F13">
        <w:rPr>
          <w:bCs/>
          <w:color w:val="000000" w:themeColor="text1"/>
          <w:lang w:val="fr-FR"/>
        </w:rPr>
        <w:t>m</w:t>
      </w:r>
      <w:r>
        <w:rPr>
          <w:bCs/>
          <w:color w:val="000000" w:themeColor="text1"/>
          <w:lang w:val="fr-FR"/>
        </w:rPr>
        <w:t xml:space="preserve">: </w:t>
      </w:r>
      <w:r w:rsidR="00570F13">
        <w:rPr>
          <w:bCs/>
          <w:color w:val="000000" w:themeColor="text1"/>
          <w:lang w:val="fr-FR"/>
        </w:rPr>
        <w:t xml:space="preserve">Mã chuyến đi, ngày đăng ký, tổng số tiền, tiền đặt cọc, tình trạng, </w:t>
      </w:r>
      <w:r w:rsidR="00570F13">
        <w:rPr>
          <w:b/>
          <w:bCs/>
          <w:color w:val="000000" w:themeColor="text1"/>
          <w:lang w:val="fr-FR"/>
        </w:rPr>
        <w:t xml:space="preserve">Phải trả </w:t>
      </w:r>
      <w:r w:rsidR="00570F13">
        <w:rPr>
          <w:bCs/>
          <w:color w:val="000000" w:themeColor="text1"/>
          <w:lang w:val="fr-FR"/>
        </w:rPr>
        <w:t xml:space="preserve">(Nếu tình trạng là </w:t>
      </w:r>
      <w:r w:rsidR="00570F13">
        <w:rPr>
          <w:b/>
          <w:bCs/>
          <w:color w:val="000000" w:themeColor="text1"/>
          <w:lang w:val="fr-FR"/>
        </w:rPr>
        <w:t xml:space="preserve">tốt </w:t>
      </w:r>
      <w:r w:rsidR="00570F13">
        <w:rPr>
          <w:bCs/>
          <w:color w:val="000000" w:themeColor="text1"/>
          <w:lang w:val="fr-FR"/>
        </w:rPr>
        <w:t>thì Phải trả=</w:t>
      </w:r>
      <w:r w:rsidR="00570F13" w:rsidRPr="00570F13">
        <w:rPr>
          <w:rFonts w:eastAsia="Times New Roman" w:cs="Times New Roman"/>
          <w:sz w:val="20"/>
          <w:szCs w:val="20"/>
          <w:lang w:val="fr-FR" w:eastAsia="en-US"/>
        </w:rPr>
        <w:t xml:space="preserve"> </w:t>
      </w:r>
      <w:r w:rsidR="00570F13" w:rsidRPr="00B12F24">
        <w:rPr>
          <w:rFonts w:eastAsia="Times New Roman" w:cs="Times New Roman"/>
          <w:sz w:val="20"/>
          <w:szCs w:val="20"/>
          <w:lang w:val="fr-FR" w:eastAsia="en-US"/>
        </w:rPr>
        <w:t>TongSoTien</w:t>
      </w:r>
      <w:r w:rsidR="00570F13" w:rsidRPr="00570F13">
        <w:rPr>
          <w:rFonts w:eastAsia="Times New Roman" w:cs="Times New Roman"/>
          <w:sz w:val="20"/>
          <w:szCs w:val="20"/>
          <w:lang w:val="fr-FR" w:eastAsia="en-US"/>
        </w:rPr>
        <w:t xml:space="preserve">- </w:t>
      </w:r>
      <w:r w:rsidR="00570F13" w:rsidRPr="00B12F24">
        <w:rPr>
          <w:rFonts w:eastAsia="Times New Roman" w:cs="Times New Roman"/>
          <w:sz w:val="20"/>
          <w:szCs w:val="20"/>
          <w:lang w:val="fr-FR" w:eastAsia="en-US"/>
        </w:rPr>
        <w:t>TienDatCoc</w:t>
      </w:r>
      <w:r w:rsidR="00570F13" w:rsidRPr="00570F13">
        <w:rPr>
          <w:rFonts w:eastAsia="Times New Roman" w:cs="Times New Roman"/>
          <w:sz w:val="20"/>
          <w:szCs w:val="20"/>
          <w:lang w:val="fr-FR" w:eastAsia="en-US"/>
        </w:rPr>
        <w:t xml:space="preserve">, </w:t>
      </w:r>
      <w:r w:rsidR="00570F13">
        <w:rPr>
          <w:rFonts w:eastAsia="Times New Roman" w:cs="Times New Roman"/>
          <w:szCs w:val="20"/>
          <w:lang w:val="fr-FR" w:eastAsia="en-US"/>
        </w:rPr>
        <w:t>ngược lại Phải trả = -1/2 số tiền đặt cọc</w:t>
      </w:r>
      <w:r w:rsidR="00570F13">
        <w:rPr>
          <w:bCs/>
          <w:color w:val="000000" w:themeColor="text1"/>
          <w:lang w:val="fr-FR"/>
        </w:rPr>
        <w:t>)</w:t>
      </w:r>
      <w:r w:rsidRPr="002F7A2C">
        <w:rPr>
          <w:bCs/>
          <w:color w:val="000000" w:themeColor="text1"/>
          <w:lang w:val="fr-FR"/>
        </w:rPr>
        <w:t>.</w:t>
      </w:r>
      <w:r w:rsidR="00570F13">
        <w:rPr>
          <w:bCs/>
          <w:color w:val="000000" w:themeColor="text1"/>
          <w:lang w:val="fr-FR"/>
        </w:rPr>
        <w:t xml:space="preserve"> </w:t>
      </w:r>
      <w:r w:rsidR="00570F13">
        <w:rPr>
          <w:bCs/>
          <w:i/>
          <w:color w:val="000000" w:themeColor="text1"/>
          <w:lang w:val="fr-FR"/>
        </w:rPr>
        <w:t>Lưu ý : Nếu hủy tour thì khách chỉ nhận lại được 50% tiền đặt cọc.</w:t>
      </w:r>
    </w:p>
    <w:sectPr w:rsidR="002F7A2C" w:rsidRPr="00570F13" w:rsidSect="00386A7B">
      <w:pgSz w:w="11907" w:h="16840" w:code="9"/>
      <w:pgMar w:top="630" w:right="1411" w:bottom="450" w:left="1411" w:header="850" w:footer="850" w:gutter="562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6EEF"/>
    <w:multiLevelType w:val="hybridMultilevel"/>
    <w:tmpl w:val="1DC2EE34"/>
    <w:lvl w:ilvl="0" w:tplc="D0E459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B20CB"/>
    <w:multiLevelType w:val="hybridMultilevel"/>
    <w:tmpl w:val="A02EB0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47B"/>
    <w:multiLevelType w:val="hybridMultilevel"/>
    <w:tmpl w:val="5E80BDBE"/>
    <w:lvl w:ilvl="0" w:tplc="60168C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474ED"/>
    <w:multiLevelType w:val="hybridMultilevel"/>
    <w:tmpl w:val="017E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CC398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887E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AB43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EDC2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8CB6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335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C74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4A8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44"/>
    <w:rsid w:val="001F4E28"/>
    <w:rsid w:val="002F7A2C"/>
    <w:rsid w:val="00386A7B"/>
    <w:rsid w:val="003A7E3A"/>
    <w:rsid w:val="00411D84"/>
    <w:rsid w:val="004B4944"/>
    <w:rsid w:val="005524E4"/>
    <w:rsid w:val="00555143"/>
    <w:rsid w:val="00570F13"/>
    <w:rsid w:val="006340A0"/>
    <w:rsid w:val="006B79C4"/>
    <w:rsid w:val="009171AF"/>
    <w:rsid w:val="009A28A6"/>
    <w:rsid w:val="00A02C6E"/>
    <w:rsid w:val="00B10A01"/>
    <w:rsid w:val="00B12F24"/>
    <w:rsid w:val="00C069F4"/>
    <w:rsid w:val="00C2024E"/>
    <w:rsid w:val="00C3698D"/>
    <w:rsid w:val="00C85BED"/>
    <w:rsid w:val="00E72F9C"/>
    <w:rsid w:val="00F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A6517-F409-42E3-8421-4F0FA9CB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THUTHUY</dc:creator>
  <cp:keywords/>
  <dc:description/>
  <cp:lastModifiedBy>THUTHUY</cp:lastModifiedBy>
  <cp:revision>6</cp:revision>
  <dcterms:created xsi:type="dcterms:W3CDTF">2019-04-24T00:23:00Z</dcterms:created>
  <dcterms:modified xsi:type="dcterms:W3CDTF">2019-05-07T00:04:00Z</dcterms:modified>
</cp:coreProperties>
</file>