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FBD96" w14:textId="70AAF4D9" w:rsidR="003A3E3E" w:rsidRPr="007E73E2" w:rsidRDefault="007E73E2" w:rsidP="002D3E98">
      <w:pPr>
        <w:spacing w:after="120" w:line="360" w:lineRule="auto"/>
        <w:rPr>
          <w:rFonts w:ascii="Times New Roman" w:hAnsi="Times New Roman" w:cs="Times New Roman"/>
          <w:sz w:val="26"/>
          <w:szCs w:val="26"/>
        </w:rPr>
      </w:pPr>
      <w:r w:rsidRPr="007E73E2">
        <w:rPr>
          <w:rFonts w:ascii="Times New Roman" w:hAnsi="Times New Roman" w:cs="Times New Roman"/>
          <w:sz w:val="26"/>
          <w:szCs w:val="26"/>
        </w:rPr>
        <w:t>1150080159</w:t>
      </w:r>
    </w:p>
    <w:p w14:paraId="72F583FC" w14:textId="033AE421" w:rsidR="007E73E2" w:rsidRPr="007E73E2" w:rsidRDefault="007E73E2" w:rsidP="002D3E98">
      <w:pPr>
        <w:spacing w:after="120" w:line="360" w:lineRule="auto"/>
        <w:rPr>
          <w:rFonts w:ascii="Times New Roman" w:hAnsi="Times New Roman" w:cs="Times New Roman"/>
          <w:sz w:val="26"/>
          <w:szCs w:val="26"/>
        </w:rPr>
      </w:pPr>
      <w:r w:rsidRPr="007E73E2">
        <w:rPr>
          <w:rFonts w:ascii="Times New Roman" w:hAnsi="Times New Roman" w:cs="Times New Roman"/>
          <w:sz w:val="26"/>
          <w:szCs w:val="26"/>
        </w:rPr>
        <w:t>Nguyễn Thị Anh Thư</w:t>
      </w:r>
    </w:p>
    <w:p w14:paraId="2C398721" w14:textId="39EE8F79" w:rsidR="007E73E2" w:rsidRPr="007E73E2" w:rsidRDefault="007E73E2" w:rsidP="002D3E98">
      <w:pPr>
        <w:spacing w:after="120" w:line="360" w:lineRule="auto"/>
        <w:jc w:val="center"/>
        <w:rPr>
          <w:rFonts w:ascii="Times New Roman" w:hAnsi="Times New Roman" w:cs="Times New Roman"/>
          <w:b/>
          <w:bCs/>
          <w:sz w:val="26"/>
          <w:szCs w:val="26"/>
        </w:rPr>
      </w:pPr>
      <w:r w:rsidRPr="007E73E2">
        <w:rPr>
          <w:rFonts w:ascii="Times New Roman" w:hAnsi="Times New Roman" w:cs="Times New Roman"/>
          <w:b/>
          <w:bCs/>
          <w:sz w:val="26"/>
          <w:szCs w:val="26"/>
        </w:rPr>
        <w:t>LAB 11</w:t>
      </w:r>
    </w:p>
    <w:p w14:paraId="22575576" w14:textId="6A245A4B" w:rsidR="00AB7F74" w:rsidRPr="00AB7F74" w:rsidRDefault="00AB7F74" w:rsidP="002D3E98">
      <w:pPr>
        <w:spacing w:after="120" w:line="360" w:lineRule="auto"/>
        <w:rPr>
          <w:rFonts w:ascii="Times New Roman" w:hAnsi="Times New Roman" w:cs="Times New Roman"/>
          <w:b/>
          <w:bCs/>
          <w:sz w:val="26"/>
          <w:szCs w:val="26"/>
        </w:rPr>
      </w:pPr>
      <w:r w:rsidRPr="00AB7F74">
        <w:rPr>
          <w:rFonts w:ascii="Times New Roman" w:hAnsi="Times New Roman" w:cs="Times New Roman"/>
          <w:b/>
          <w:bCs/>
          <w:sz w:val="26"/>
          <w:szCs w:val="26"/>
        </w:rPr>
        <w:t>BÀI 7. TEST STRATEGY VÀ TEST PLAN</w:t>
      </w:r>
    </w:p>
    <w:p w14:paraId="0B764598" w14:textId="77777777" w:rsidR="00AB7F74" w:rsidRPr="00AB7F74" w:rsidRDefault="00AB7F74" w:rsidP="002D3E98">
      <w:pPr>
        <w:spacing w:after="120" w:line="360" w:lineRule="auto"/>
        <w:rPr>
          <w:rFonts w:ascii="Times New Roman" w:hAnsi="Times New Roman" w:cs="Times New Roman"/>
          <w:b/>
          <w:bCs/>
          <w:sz w:val="26"/>
          <w:szCs w:val="26"/>
        </w:rPr>
      </w:pPr>
      <w:r w:rsidRPr="00AB7F74">
        <w:rPr>
          <w:rFonts w:ascii="Times New Roman" w:hAnsi="Times New Roman" w:cs="Times New Roman"/>
          <w:b/>
          <w:bCs/>
          <w:sz w:val="26"/>
          <w:szCs w:val="26"/>
        </w:rPr>
        <w:t>PHẦN A – TEST STRATEGY</w:t>
      </w:r>
    </w:p>
    <w:p w14:paraId="535894C3"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1. Phạm vi kiểm thử</w:t>
      </w:r>
    </w:p>
    <w:p w14:paraId="084FCDB1"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Trong dự án này, phạm vi kiểm thử tập trung vào các chức năng chính ảnh hưởng trực tiếp đến người dùng:</w:t>
      </w:r>
    </w:p>
    <w:p w14:paraId="7892B266"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Đăng ký tài khoản </w:t>
      </w:r>
    </w:p>
    <w:p w14:paraId="2ED2EE9D"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Đăng nhập / xác thực </w:t>
      </w:r>
    </w:p>
    <w:p w14:paraId="6D18C4BD"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Tìm kiếm sản phẩm </w:t>
      </w:r>
    </w:p>
    <w:p w14:paraId="6A408057"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Giỏ hàng </w:t>
      </w:r>
    </w:p>
    <w:p w14:paraId="47888935"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Thanh toán </w:t>
      </w:r>
    </w:p>
    <w:p w14:paraId="5C049CE7"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Những chức năng này là luồng chính của người dùng khi sử dụng hệ thống, đặc biệt là phần thanh toán có mức độ rủi ro cao nên cần kiểm thử kỹ.</w:t>
      </w:r>
    </w:p>
    <w:p w14:paraId="38044447"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Các chức năng nằm ngoài phạm vi gồm:</w:t>
      </w:r>
    </w:p>
    <w:p w14:paraId="16BC2306"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Admin Dashboard </w:t>
      </w:r>
    </w:p>
    <w:p w14:paraId="4A985EBE"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Báo cáo thống kê </w:t>
      </w:r>
    </w:p>
    <w:p w14:paraId="52777664"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Lý do là các chức năng này thuộc phase sau và không ảnh hưởng trực tiếp đến trải nghiệm mua hàng của người dùng ở thời điểm hiện tại.</w:t>
      </w:r>
    </w:p>
    <w:p w14:paraId="4C05AC39" w14:textId="76A20CDA" w:rsidR="00AB7F74" w:rsidRDefault="00AB7F74" w:rsidP="002D3E98">
      <w:pPr>
        <w:spacing w:after="120" w:line="360" w:lineRule="auto"/>
        <w:rPr>
          <w:rFonts w:ascii="Times New Roman" w:hAnsi="Times New Roman" w:cs="Times New Roman"/>
          <w:sz w:val="26"/>
          <w:szCs w:val="26"/>
        </w:rPr>
      </w:pPr>
    </w:p>
    <w:p w14:paraId="4D86A5CE" w14:textId="77777777" w:rsidR="009403C7" w:rsidRDefault="009403C7" w:rsidP="002D3E98">
      <w:pPr>
        <w:spacing w:after="120" w:line="360" w:lineRule="auto"/>
        <w:rPr>
          <w:rFonts w:ascii="Times New Roman" w:hAnsi="Times New Roman" w:cs="Times New Roman"/>
          <w:sz w:val="26"/>
          <w:szCs w:val="26"/>
        </w:rPr>
      </w:pPr>
    </w:p>
    <w:p w14:paraId="5C0E9EEB" w14:textId="77777777" w:rsidR="009403C7" w:rsidRPr="00AB7F74" w:rsidRDefault="009403C7" w:rsidP="002D3E98">
      <w:pPr>
        <w:spacing w:after="120" w:line="360" w:lineRule="auto"/>
        <w:rPr>
          <w:rFonts w:ascii="Times New Roman" w:hAnsi="Times New Roman" w:cs="Times New Roman"/>
          <w:sz w:val="26"/>
          <w:szCs w:val="26"/>
        </w:rPr>
      </w:pPr>
    </w:p>
    <w:p w14:paraId="10ACF501"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lastRenderedPageBreak/>
        <w:t>2. Phân loại test và tỉ lệ</w:t>
      </w:r>
    </w:p>
    <w:p w14:paraId="563FE939"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Trong hệ thống ShopEasy, các loại test được phân bổ như sau:</w:t>
      </w:r>
    </w:p>
    <w:p w14:paraId="6CE322F2"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Unit Test: 20% </w:t>
      </w:r>
    </w:p>
    <w:p w14:paraId="60C085B0"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API Test: 45% </w:t>
      </w:r>
    </w:p>
    <w:p w14:paraId="54D5A0CE"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UI Test: 20% </w:t>
      </w:r>
    </w:p>
    <w:p w14:paraId="2286DFF2"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Performance Test: 10% </w:t>
      </w:r>
    </w:p>
    <w:p w14:paraId="2B4A09FA"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Security Test: 5% </w:t>
      </w:r>
    </w:p>
    <w:p w14:paraId="526D8519"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API Test chiếm tỉ lệ cao nhất vì phần lớn logic xử lý như thanh toán, giỏ hàng, xác thực đều nằm ở backend.</w:t>
      </w:r>
      <w:r w:rsidRPr="00AB7F74">
        <w:rPr>
          <w:rFonts w:ascii="Times New Roman" w:hAnsi="Times New Roman" w:cs="Times New Roman"/>
          <w:sz w:val="26"/>
          <w:szCs w:val="26"/>
        </w:rPr>
        <w:br/>
        <w:t>UI Test dùng để kiểm tra luồng người dùng thực tế.</w:t>
      </w:r>
      <w:r w:rsidRPr="00AB7F74">
        <w:rPr>
          <w:rFonts w:ascii="Times New Roman" w:hAnsi="Times New Roman" w:cs="Times New Roman"/>
          <w:sz w:val="26"/>
          <w:szCs w:val="26"/>
        </w:rPr>
        <w:br/>
        <w:t>Performance và Security tuy chiếm tỉ lệ nhỏ nhưng vẫn cần thiết do hệ thống có liên quan đến giao dịch và dữ liệu người dùng.</w:t>
      </w:r>
    </w:p>
    <w:p w14:paraId="4E9802A6" w14:textId="4D06474D" w:rsidR="00AB7F74" w:rsidRPr="00AB7F74" w:rsidRDefault="00AB7F74" w:rsidP="002D3E98">
      <w:pPr>
        <w:spacing w:after="120" w:line="360" w:lineRule="auto"/>
        <w:rPr>
          <w:rFonts w:ascii="Times New Roman" w:hAnsi="Times New Roman" w:cs="Times New Roman"/>
          <w:sz w:val="26"/>
          <w:szCs w:val="26"/>
        </w:rPr>
      </w:pPr>
    </w:p>
    <w:p w14:paraId="38AA69BB"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3. Definition of Done</w:t>
      </w:r>
    </w:p>
    <w:p w14:paraId="7CA6F316"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Một chức năng được xem là hoàn thành kiểm thử khi đạt các điều kiện sau:</w:t>
      </w:r>
    </w:p>
    <w:p w14:paraId="2BC89020"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Smoke test chạy pass 100% </w:t>
      </w:r>
    </w:p>
    <w:p w14:paraId="484DDC4A" w14:textId="46090524"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Regression test đạt </w:t>
      </w:r>
      <w:r w:rsidR="009403C7">
        <w:rPr>
          <w:rFonts w:ascii="Times New Roman" w:hAnsi="Times New Roman" w:cs="Times New Roman"/>
          <w:sz w:val="26"/>
          <w:szCs w:val="26"/>
        </w:rPr>
        <w:t>&gt;=</w:t>
      </w:r>
      <w:r w:rsidRPr="00AB7F74">
        <w:rPr>
          <w:rFonts w:ascii="Times New Roman" w:hAnsi="Times New Roman" w:cs="Times New Roman"/>
          <w:sz w:val="26"/>
          <w:szCs w:val="26"/>
        </w:rPr>
        <w:t xml:space="preserve"> 95% </w:t>
      </w:r>
    </w:p>
    <w:p w14:paraId="6E08D35A"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Không còn bug mức P1 (blocker) </w:t>
      </w:r>
    </w:p>
    <w:p w14:paraId="63A1270B"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Bug P2 (critical) phải có hướng xử lý rõ ràng </w:t>
      </w:r>
    </w:p>
    <w:p w14:paraId="3863BADF" w14:textId="21E97B03"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Code coverage </w:t>
      </w:r>
      <w:r w:rsidR="009403C7">
        <w:rPr>
          <w:rFonts w:ascii="Times New Roman" w:hAnsi="Times New Roman" w:cs="Times New Roman"/>
          <w:sz w:val="26"/>
          <w:szCs w:val="26"/>
        </w:rPr>
        <w:t>&gt;=</w:t>
      </w:r>
      <w:r w:rsidRPr="00AB7F74">
        <w:rPr>
          <w:rFonts w:ascii="Times New Roman" w:hAnsi="Times New Roman" w:cs="Times New Roman"/>
          <w:sz w:val="26"/>
          <w:szCs w:val="26"/>
        </w:rPr>
        <w:t xml:space="preserve"> 80% </w:t>
      </w:r>
    </w:p>
    <w:p w14:paraId="6504C9BD"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Báo cáo Allure được kiểm tra và chấp nhận </w:t>
      </w:r>
    </w:p>
    <w:p w14:paraId="03BC3181"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Các tiêu chí này giúp đảm bảo hệ thống đủ ổn định trước khi release.</w:t>
      </w:r>
    </w:p>
    <w:p w14:paraId="65C3CD2B" w14:textId="6557A2D8" w:rsidR="00AB7F74" w:rsidRDefault="00AB7F74" w:rsidP="002D3E98">
      <w:pPr>
        <w:spacing w:after="120" w:line="360" w:lineRule="auto"/>
        <w:rPr>
          <w:rFonts w:ascii="Times New Roman" w:hAnsi="Times New Roman" w:cs="Times New Roman"/>
          <w:sz w:val="26"/>
          <w:szCs w:val="26"/>
        </w:rPr>
      </w:pPr>
    </w:p>
    <w:p w14:paraId="15925D5D" w14:textId="77777777" w:rsidR="009403C7" w:rsidRPr="00AB7F74" w:rsidRDefault="009403C7" w:rsidP="002D3E98">
      <w:pPr>
        <w:spacing w:after="120" w:line="360" w:lineRule="auto"/>
        <w:rPr>
          <w:rFonts w:ascii="Times New Roman" w:hAnsi="Times New Roman" w:cs="Times New Roman"/>
          <w:sz w:val="26"/>
          <w:szCs w:val="26"/>
        </w:rPr>
      </w:pPr>
    </w:p>
    <w:p w14:paraId="23A2EA60"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lastRenderedPageBreak/>
        <w:t>4. Rủi ro kiểm thử</w:t>
      </w:r>
    </w:p>
    <w:p w14:paraId="3C06331A"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Trong quá trình kiểm thử có thể gặp một số rủi ro:</w:t>
      </w:r>
    </w:p>
    <w:p w14:paraId="21E2B9CA" w14:textId="77777777" w:rsidR="009403C7"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Rủi ro 1: Môi trường staging không ổn định</w:t>
      </w:r>
      <w:r w:rsidR="009403C7">
        <w:rPr>
          <w:rFonts w:ascii="Times New Roman" w:hAnsi="Times New Roman" w:cs="Times New Roman"/>
          <w:sz w:val="26"/>
          <w:szCs w:val="26"/>
        </w:rPr>
        <w:t>:</w:t>
      </w:r>
    </w:p>
    <w:p w14:paraId="45369371" w14:textId="2D4DEF51" w:rsidR="009403C7"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Có thể gây lỗi test không chính xác</w:t>
      </w:r>
    </w:p>
    <w:p w14:paraId="54E33832" w14:textId="1C10A27F" w:rsidR="00AB7F74" w:rsidRPr="00AB7F74"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Cách xử lý: chuẩn bị test data và chạy lại smoke test sau mỗi lần deploy</w:t>
      </w:r>
    </w:p>
    <w:p w14:paraId="0603E6E1" w14:textId="77777777" w:rsidR="009403C7"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Rủi ro 2: API VPBank không ổn định hoặc sandbox lỗi</w:t>
      </w:r>
    </w:p>
    <w:p w14:paraId="1009D315" w14:textId="3B31F154" w:rsidR="009403C7"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Ảnh hưởng trực tiếp đến test thanh toán</w:t>
      </w:r>
    </w:p>
    <w:p w14:paraId="2BEFC882" w14:textId="6F544C8E" w:rsidR="00AB7F74" w:rsidRPr="00AB7F74"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Cách xử lý: sử dụng mock API để test song song</w:t>
      </w:r>
    </w:p>
    <w:p w14:paraId="54F49F3C" w14:textId="77777777" w:rsidR="009403C7"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Rủi ro 3: Thiếu tài liệu API</w:t>
      </w:r>
    </w:p>
    <w:p w14:paraId="76AC8981" w14:textId="50B1ED97" w:rsidR="009403C7"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QA khó viết test đúng</w:t>
      </w:r>
    </w:p>
    <w:p w14:paraId="28EBDDBF" w14:textId="08480D15" w:rsidR="00AB7F74" w:rsidRPr="00AB7F74"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Cách xử lý: yêu cầu có Swagger hoặc Postman trước khi test</w:t>
      </w:r>
    </w:p>
    <w:p w14:paraId="655EA670" w14:textId="77777777" w:rsidR="009403C7"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Rủi ro 4: Thiếu dữ liệu test (account, đơn hàng)</w:t>
      </w:r>
    </w:p>
    <w:p w14:paraId="0B877728" w14:textId="77777777" w:rsidR="009403C7"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Không test được end-to-end</w:t>
      </w:r>
    </w:p>
    <w:p w14:paraId="7BA6BCE7" w14:textId="2E1F8D96" w:rsidR="00AB7F74" w:rsidRPr="00AB7F74" w:rsidRDefault="00AB7F74" w:rsidP="009403C7">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Cách xử lý: chuẩn bị dữ liệu từ đầu sprint</w:t>
      </w:r>
    </w:p>
    <w:p w14:paraId="46A9E5ED" w14:textId="6683B22F" w:rsidR="00AB7F74" w:rsidRPr="00AB7F74" w:rsidRDefault="00AB7F74" w:rsidP="002D3E98">
      <w:pPr>
        <w:spacing w:after="120" w:line="360" w:lineRule="auto"/>
        <w:rPr>
          <w:rFonts w:ascii="Times New Roman" w:hAnsi="Times New Roman" w:cs="Times New Roman"/>
          <w:sz w:val="26"/>
          <w:szCs w:val="26"/>
        </w:rPr>
      </w:pPr>
    </w:p>
    <w:p w14:paraId="7EE6803F"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5. Lịch trình kiểm thử</w:t>
      </w:r>
    </w:p>
    <w:p w14:paraId="6BD2F834"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Lịch kiểm thử được tổ chức như sau:</w:t>
      </w:r>
    </w:p>
    <w:p w14:paraId="1788E4E5"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Smoke test: chạy sau mỗi lần commit </w:t>
      </w:r>
    </w:p>
    <w:p w14:paraId="79C1DE5C"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Regression test: chạy mỗi ngày (CI/CD) </w:t>
      </w:r>
    </w:p>
    <w:p w14:paraId="1D7C5FF7"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Performance test: chạy hàng tuần </w:t>
      </w:r>
    </w:p>
    <w:p w14:paraId="477A59FA"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Security test: chạy trước khi release </w:t>
      </w:r>
    </w:p>
    <w:p w14:paraId="3BDA9E18"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UAT: thực hiện trước khi đưa lên production </w:t>
      </w:r>
    </w:p>
    <w:p w14:paraId="4CEFC321"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Cách tổ chức này giúp phát hiện lỗi sớm và giảm rủi ro khi release.</w:t>
      </w:r>
    </w:p>
    <w:p w14:paraId="251D9C9C" w14:textId="4240DFF6" w:rsidR="00AB7F74" w:rsidRPr="00AB7F74" w:rsidRDefault="00AB7F74" w:rsidP="002D3E98">
      <w:pPr>
        <w:spacing w:after="120" w:line="360" w:lineRule="auto"/>
        <w:rPr>
          <w:rFonts w:ascii="Times New Roman" w:hAnsi="Times New Roman" w:cs="Times New Roman"/>
          <w:sz w:val="26"/>
          <w:szCs w:val="26"/>
        </w:rPr>
      </w:pPr>
    </w:p>
    <w:p w14:paraId="7C0DDB6B"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PHẦN B – TEST PLAN SPRINT 5</w:t>
      </w:r>
    </w:p>
    <w:p w14:paraId="3AA79467"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1. Mục tiêu</w:t>
      </w:r>
    </w:p>
    <w:p w14:paraId="586975E4" w14:textId="75B8812F"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Sprint 5 tập trung vào tính năng</w:t>
      </w:r>
      <w:r>
        <w:rPr>
          <w:rFonts w:ascii="Times New Roman" w:hAnsi="Times New Roman" w:cs="Times New Roman"/>
          <w:sz w:val="26"/>
          <w:szCs w:val="26"/>
        </w:rPr>
        <w:t xml:space="preserve"> t</w:t>
      </w:r>
      <w:r w:rsidRPr="00AB7F74">
        <w:rPr>
          <w:rFonts w:ascii="Times New Roman" w:hAnsi="Times New Roman" w:cs="Times New Roman"/>
          <w:sz w:val="26"/>
          <w:szCs w:val="26"/>
        </w:rPr>
        <w:t>hanh toán trả góp qua VPBank</w:t>
      </w:r>
    </w:p>
    <w:p w14:paraId="60DC85D1"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Hỗ trợ kỳ hạn: 3 / 6 / 12 tháng </w:t>
      </w:r>
    </w:p>
    <w:p w14:paraId="0706828A" w14:textId="3DAA99E3"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Áp dụng cho đơn hàng </w:t>
      </w:r>
      <w:r w:rsidR="009403C7">
        <w:rPr>
          <w:rFonts w:ascii="Times New Roman" w:hAnsi="Times New Roman" w:cs="Times New Roman"/>
          <w:sz w:val="26"/>
          <w:szCs w:val="26"/>
        </w:rPr>
        <w:t>&gt;=</w:t>
      </w:r>
      <w:r w:rsidRPr="00AB7F74">
        <w:rPr>
          <w:rFonts w:ascii="Times New Roman" w:hAnsi="Times New Roman" w:cs="Times New Roman"/>
          <w:sz w:val="26"/>
          <w:szCs w:val="26"/>
        </w:rPr>
        <w:t xml:space="preserve"> 3 triệu </w:t>
      </w:r>
    </w:p>
    <w:p w14:paraId="1FCA92EB"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Lãi suất 0% </w:t>
      </w:r>
    </w:p>
    <w:p w14:paraId="39731059"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Mục tiêu test:</w:t>
      </w:r>
    </w:p>
    <w:p w14:paraId="0E46EB0B"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Đảm bảo tính đúng của nghiệp vụ </w:t>
      </w:r>
    </w:p>
    <w:p w14:paraId="51B3CE20"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Không sai số tiền </w:t>
      </w:r>
    </w:p>
    <w:p w14:paraId="79F78640"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Không mất tiền người dùng </w:t>
      </w:r>
    </w:p>
    <w:p w14:paraId="27E64348"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Xử lý lỗi rõ ràng </w:t>
      </w:r>
    </w:p>
    <w:p w14:paraId="47AFE8B6" w14:textId="60BB05D8" w:rsidR="00AB7F74" w:rsidRPr="00AB7F74" w:rsidRDefault="00AB7F74" w:rsidP="002D3E98">
      <w:pPr>
        <w:spacing w:after="120" w:line="360" w:lineRule="auto"/>
        <w:rPr>
          <w:rFonts w:ascii="Times New Roman" w:hAnsi="Times New Roman" w:cs="Times New Roman"/>
          <w:sz w:val="26"/>
          <w:szCs w:val="26"/>
        </w:rPr>
      </w:pPr>
    </w:p>
    <w:p w14:paraId="427F79DD"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2. Rủi ro nghiệp vụ</w:t>
      </w:r>
    </w:p>
    <w:p w14:paraId="2F72F4C5"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Một số rủi ro chính:</w:t>
      </w:r>
    </w:p>
    <w:p w14:paraId="6824E91A" w14:textId="77777777" w:rsidR="00AB7F74" w:rsidRPr="00AB7F74" w:rsidRDefault="00AB7F74" w:rsidP="002D3E98">
      <w:pPr>
        <w:numPr>
          <w:ilvl w:val="0"/>
          <w:numId w:val="8"/>
        </w:num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 xml:space="preserve">Cho phép trả góp khi đơn &lt; 3 triệu </w:t>
      </w:r>
    </w:p>
    <w:p w14:paraId="6B0F8BD8" w14:textId="77777777" w:rsidR="00AB7F74" w:rsidRPr="00AB7F74" w:rsidRDefault="00AB7F74" w:rsidP="002D3E98">
      <w:pPr>
        <w:numPr>
          <w:ilvl w:val="0"/>
          <w:numId w:val="8"/>
        </w:num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 xml:space="preserve">Tính sai tiền trả mỗi tháng </w:t>
      </w:r>
    </w:p>
    <w:p w14:paraId="4E74D1E8" w14:textId="77777777" w:rsidR="00AB7F74" w:rsidRPr="00AB7F74" w:rsidRDefault="00AB7F74" w:rsidP="002D3E98">
      <w:pPr>
        <w:numPr>
          <w:ilvl w:val="0"/>
          <w:numId w:val="8"/>
        </w:num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 xml:space="preserve">Thanh toán thành công nhưng đơn không tạo </w:t>
      </w:r>
    </w:p>
    <w:p w14:paraId="72A5959C" w14:textId="77777777" w:rsidR="00AB7F74" w:rsidRPr="00AB7F74" w:rsidRDefault="00AB7F74" w:rsidP="002D3E98">
      <w:pPr>
        <w:numPr>
          <w:ilvl w:val="0"/>
          <w:numId w:val="8"/>
        </w:num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 xml:space="preserve">Bị trừ tiền nhưng hệ thống lỗi </w:t>
      </w:r>
    </w:p>
    <w:p w14:paraId="556963D4" w14:textId="77777777" w:rsidR="00AB7F74" w:rsidRPr="00AB7F74" w:rsidRDefault="00AB7F74" w:rsidP="002D3E98">
      <w:pPr>
        <w:numPr>
          <w:ilvl w:val="0"/>
          <w:numId w:val="8"/>
        </w:num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 xml:space="preserve">Session hết hạn giữa chừng </w:t>
      </w:r>
    </w:p>
    <w:p w14:paraId="4727940E"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Đây đều là các lỗi nghiêm trọng ảnh hưởng trực tiếp đến người dùng.</w:t>
      </w:r>
    </w:p>
    <w:p w14:paraId="5467C755" w14:textId="3E15ADD8" w:rsidR="00AB7F74" w:rsidRDefault="00AB7F74" w:rsidP="002D3E98">
      <w:pPr>
        <w:spacing w:after="120" w:line="360" w:lineRule="auto"/>
        <w:rPr>
          <w:rFonts w:ascii="Times New Roman" w:hAnsi="Times New Roman" w:cs="Times New Roman"/>
          <w:sz w:val="26"/>
          <w:szCs w:val="26"/>
        </w:rPr>
      </w:pPr>
    </w:p>
    <w:p w14:paraId="73E6556C" w14:textId="77777777" w:rsidR="009403C7" w:rsidRPr="00AB7F74" w:rsidRDefault="009403C7" w:rsidP="002D3E98">
      <w:pPr>
        <w:spacing w:after="120" w:line="360" w:lineRule="auto"/>
        <w:rPr>
          <w:rFonts w:ascii="Times New Roman" w:hAnsi="Times New Roman" w:cs="Times New Roman"/>
          <w:sz w:val="26"/>
          <w:szCs w:val="26"/>
        </w:rPr>
      </w:pPr>
    </w:p>
    <w:p w14:paraId="2C56F773"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lastRenderedPageBreak/>
        <w:t>3. Test case</w:t>
      </w:r>
    </w:p>
    <w:tbl>
      <w:tblPr>
        <w:tblStyle w:val="TableGrid"/>
        <w:tblW w:w="9631" w:type="dxa"/>
        <w:tblLook w:val="04A0" w:firstRow="1" w:lastRow="0" w:firstColumn="1" w:lastColumn="0" w:noHBand="0" w:noVBand="1"/>
      </w:tblPr>
      <w:tblGrid>
        <w:gridCol w:w="988"/>
        <w:gridCol w:w="3969"/>
        <w:gridCol w:w="2337"/>
        <w:gridCol w:w="2337"/>
      </w:tblGrid>
      <w:tr w:rsidR="002D3E98" w14:paraId="668D5361" w14:textId="77777777" w:rsidTr="002D3E98">
        <w:tc>
          <w:tcPr>
            <w:tcW w:w="988" w:type="dxa"/>
          </w:tcPr>
          <w:p w14:paraId="46E497B7" w14:textId="7D2859C2" w:rsidR="002D3E98" w:rsidRPr="002D3E98" w:rsidRDefault="002D3E98" w:rsidP="002D3E98">
            <w:pPr>
              <w:spacing w:after="120" w:line="360" w:lineRule="auto"/>
              <w:jc w:val="center"/>
              <w:rPr>
                <w:rFonts w:ascii="Times New Roman" w:hAnsi="Times New Roman" w:cs="Times New Roman"/>
                <w:b/>
                <w:bCs/>
                <w:sz w:val="26"/>
                <w:szCs w:val="26"/>
              </w:rPr>
            </w:pPr>
            <w:r w:rsidRPr="002D3E98">
              <w:rPr>
                <w:rFonts w:ascii="Times New Roman" w:hAnsi="Times New Roman" w:cs="Times New Roman"/>
                <w:b/>
                <w:bCs/>
                <w:sz w:val="26"/>
                <w:szCs w:val="26"/>
              </w:rPr>
              <w:t>TC-ID</w:t>
            </w:r>
          </w:p>
        </w:tc>
        <w:tc>
          <w:tcPr>
            <w:tcW w:w="3969" w:type="dxa"/>
            <w:vAlign w:val="center"/>
          </w:tcPr>
          <w:p w14:paraId="2D8D3A51" w14:textId="1C32B2F4"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b/>
                <w:bCs/>
                <w:sz w:val="26"/>
                <w:szCs w:val="26"/>
              </w:rPr>
              <w:t>Nội dung</w:t>
            </w:r>
          </w:p>
        </w:tc>
        <w:tc>
          <w:tcPr>
            <w:tcW w:w="2337" w:type="dxa"/>
            <w:vAlign w:val="center"/>
          </w:tcPr>
          <w:p w14:paraId="04A2793D" w14:textId="53DB7A62"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b/>
                <w:bCs/>
                <w:sz w:val="26"/>
                <w:szCs w:val="26"/>
              </w:rPr>
              <w:t>Loại</w:t>
            </w:r>
          </w:p>
        </w:tc>
        <w:tc>
          <w:tcPr>
            <w:tcW w:w="2337" w:type="dxa"/>
            <w:vAlign w:val="center"/>
          </w:tcPr>
          <w:p w14:paraId="1E4FA4FB" w14:textId="67E1C8EB"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b/>
                <w:bCs/>
                <w:sz w:val="26"/>
                <w:szCs w:val="26"/>
              </w:rPr>
              <w:t>Ưu tiên</w:t>
            </w:r>
          </w:p>
        </w:tc>
      </w:tr>
      <w:tr w:rsidR="002D3E98" w14:paraId="7B5377B9" w14:textId="77777777" w:rsidTr="002D3E98">
        <w:tc>
          <w:tcPr>
            <w:tcW w:w="988" w:type="dxa"/>
            <w:vAlign w:val="center"/>
          </w:tcPr>
          <w:p w14:paraId="56C4A08E" w14:textId="62FBD03B"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TC01</w:t>
            </w:r>
          </w:p>
        </w:tc>
        <w:tc>
          <w:tcPr>
            <w:tcW w:w="3969" w:type="dxa"/>
            <w:vAlign w:val="center"/>
          </w:tcPr>
          <w:p w14:paraId="7453ED8E" w14:textId="6007F5AF"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Thanh toán trả góp hợp lệ</w:t>
            </w:r>
          </w:p>
        </w:tc>
        <w:tc>
          <w:tcPr>
            <w:tcW w:w="2337" w:type="dxa"/>
            <w:vAlign w:val="center"/>
          </w:tcPr>
          <w:p w14:paraId="0F31CBE3" w14:textId="25F2EDBA"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6947D4CC" w14:textId="5BE5D9CD"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3C19DF78" w14:textId="77777777" w:rsidTr="002D3E98">
        <w:tc>
          <w:tcPr>
            <w:tcW w:w="988" w:type="dxa"/>
            <w:vAlign w:val="center"/>
          </w:tcPr>
          <w:p w14:paraId="4C24E174" w14:textId="717051AE"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TC02</w:t>
            </w:r>
          </w:p>
        </w:tc>
        <w:tc>
          <w:tcPr>
            <w:tcW w:w="3969" w:type="dxa"/>
            <w:vAlign w:val="center"/>
          </w:tcPr>
          <w:p w14:paraId="2C77122A" w14:textId="2C691983"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Đơn &lt; 3 triệu không được trả góp</w:t>
            </w:r>
          </w:p>
        </w:tc>
        <w:tc>
          <w:tcPr>
            <w:tcW w:w="2337" w:type="dxa"/>
            <w:vAlign w:val="center"/>
          </w:tcPr>
          <w:p w14:paraId="1352EA4F" w14:textId="7396B02A"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4B51F176" w14:textId="1BE18609"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3E0BBB43" w14:textId="77777777" w:rsidTr="002D3E98">
        <w:tc>
          <w:tcPr>
            <w:tcW w:w="988" w:type="dxa"/>
            <w:vAlign w:val="center"/>
          </w:tcPr>
          <w:p w14:paraId="479EE59F" w14:textId="7CFA6FC7"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TC03</w:t>
            </w:r>
          </w:p>
        </w:tc>
        <w:tc>
          <w:tcPr>
            <w:tcW w:w="3969" w:type="dxa"/>
            <w:vAlign w:val="center"/>
          </w:tcPr>
          <w:p w14:paraId="0378FB3D" w14:textId="57046F62"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UI hiển thị đúng 3 kỳ hạn</w:t>
            </w:r>
          </w:p>
        </w:tc>
        <w:tc>
          <w:tcPr>
            <w:tcW w:w="2337" w:type="dxa"/>
            <w:vAlign w:val="center"/>
          </w:tcPr>
          <w:p w14:paraId="103E6D0F" w14:textId="76F132EA"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UI</w:t>
            </w:r>
          </w:p>
        </w:tc>
        <w:tc>
          <w:tcPr>
            <w:tcW w:w="2337" w:type="dxa"/>
            <w:vAlign w:val="center"/>
          </w:tcPr>
          <w:p w14:paraId="718CB193" w14:textId="35DFC4B6"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75517E8B" w14:textId="77777777" w:rsidTr="002D3E98">
        <w:tc>
          <w:tcPr>
            <w:tcW w:w="988" w:type="dxa"/>
            <w:vAlign w:val="center"/>
          </w:tcPr>
          <w:p w14:paraId="631BD74C" w14:textId="2E9F10F7"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TC04</w:t>
            </w:r>
          </w:p>
        </w:tc>
        <w:tc>
          <w:tcPr>
            <w:tcW w:w="3969" w:type="dxa"/>
            <w:vAlign w:val="center"/>
          </w:tcPr>
          <w:p w14:paraId="00B7A7FA" w14:textId="6031F6AA"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Tính tiền trả góp đúng</w:t>
            </w:r>
          </w:p>
        </w:tc>
        <w:tc>
          <w:tcPr>
            <w:tcW w:w="2337" w:type="dxa"/>
            <w:vAlign w:val="center"/>
          </w:tcPr>
          <w:p w14:paraId="512C5E99" w14:textId="1E3B3E5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Unit</w:t>
            </w:r>
          </w:p>
        </w:tc>
        <w:tc>
          <w:tcPr>
            <w:tcW w:w="2337" w:type="dxa"/>
            <w:vAlign w:val="center"/>
          </w:tcPr>
          <w:p w14:paraId="3D56A3B7" w14:textId="648A51DB"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1058AF3B" w14:textId="77777777" w:rsidTr="002D3E98">
        <w:tc>
          <w:tcPr>
            <w:tcW w:w="988" w:type="dxa"/>
            <w:vAlign w:val="center"/>
          </w:tcPr>
          <w:p w14:paraId="52709E98" w14:textId="275AAE52"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TC05</w:t>
            </w:r>
          </w:p>
        </w:tc>
        <w:tc>
          <w:tcPr>
            <w:tcW w:w="3969" w:type="dxa"/>
            <w:vAlign w:val="center"/>
          </w:tcPr>
          <w:p w14:paraId="2D809C7E" w14:textId="77D0BF75"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Hiển thị thông tin trả góp</w:t>
            </w:r>
          </w:p>
        </w:tc>
        <w:tc>
          <w:tcPr>
            <w:tcW w:w="2337" w:type="dxa"/>
            <w:vAlign w:val="center"/>
          </w:tcPr>
          <w:p w14:paraId="66C24FD1" w14:textId="61D412EE"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UI</w:t>
            </w:r>
          </w:p>
        </w:tc>
        <w:tc>
          <w:tcPr>
            <w:tcW w:w="2337" w:type="dxa"/>
            <w:vAlign w:val="center"/>
          </w:tcPr>
          <w:p w14:paraId="2C98C5B3" w14:textId="2973334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P2</w:t>
            </w:r>
          </w:p>
        </w:tc>
      </w:tr>
      <w:tr w:rsidR="002D3E98" w14:paraId="25C9DAE2" w14:textId="77777777" w:rsidTr="002D3E98">
        <w:tc>
          <w:tcPr>
            <w:tcW w:w="988" w:type="dxa"/>
            <w:vAlign w:val="center"/>
          </w:tcPr>
          <w:p w14:paraId="3547263A" w14:textId="5CDE4A6B"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TC06</w:t>
            </w:r>
          </w:p>
        </w:tc>
        <w:tc>
          <w:tcPr>
            <w:tcW w:w="3969" w:type="dxa"/>
            <w:vAlign w:val="center"/>
          </w:tcPr>
          <w:p w14:paraId="3961F880" w14:textId="1E4DD455"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Thanh toán 6 tháng</w:t>
            </w:r>
          </w:p>
        </w:tc>
        <w:tc>
          <w:tcPr>
            <w:tcW w:w="2337" w:type="dxa"/>
            <w:vAlign w:val="center"/>
          </w:tcPr>
          <w:p w14:paraId="1FFBAE87" w14:textId="1FE7278E"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22303A18" w14:textId="4383C44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1DEC9EF5" w14:textId="77777777" w:rsidTr="002D3E98">
        <w:tc>
          <w:tcPr>
            <w:tcW w:w="988" w:type="dxa"/>
            <w:vAlign w:val="center"/>
          </w:tcPr>
          <w:p w14:paraId="4BDEC47A" w14:textId="56D9C16A"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TC07</w:t>
            </w:r>
          </w:p>
        </w:tc>
        <w:tc>
          <w:tcPr>
            <w:tcW w:w="3969" w:type="dxa"/>
            <w:vAlign w:val="center"/>
          </w:tcPr>
          <w:p w14:paraId="2138580C" w14:textId="2AD778DA"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Thanh toán 12 tháng</w:t>
            </w:r>
          </w:p>
        </w:tc>
        <w:tc>
          <w:tcPr>
            <w:tcW w:w="2337" w:type="dxa"/>
            <w:vAlign w:val="center"/>
          </w:tcPr>
          <w:p w14:paraId="1A3474B2" w14:textId="01E52611"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1544E6D6" w14:textId="310E81B6"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36AD49A6" w14:textId="77777777" w:rsidTr="002D3E98">
        <w:tc>
          <w:tcPr>
            <w:tcW w:w="988" w:type="dxa"/>
            <w:vAlign w:val="center"/>
          </w:tcPr>
          <w:p w14:paraId="199AD7E6" w14:textId="7ADDD17A"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TC08</w:t>
            </w:r>
          </w:p>
        </w:tc>
        <w:tc>
          <w:tcPr>
            <w:tcW w:w="3969" w:type="dxa"/>
            <w:vAlign w:val="center"/>
          </w:tcPr>
          <w:p w14:paraId="6E408A3D" w14:textId="274410F9"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Thanh toán end-to-end</w:t>
            </w:r>
          </w:p>
        </w:tc>
        <w:tc>
          <w:tcPr>
            <w:tcW w:w="2337" w:type="dxa"/>
            <w:vAlign w:val="center"/>
          </w:tcPr>
          <w:p w14:paraId="2967AB45" w14:textId="4EF2057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E2E</w:t>
            </w:r>
          </w:p>
        </w:tc>
        <w:tc>
          <w:tcPr>
            <w:tcW w:w="2337" w:type="dxa"/>
            <w:vAlign w:val="center"/>
          </w:tcPr>
          <w:p w14:paraId="4D857A19" w14:textId="1492DE63"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2D083BCD" w14:textId="77777777" w:rsidTr="002D3E98">
        <w:tc>
          <w:tcPr>
            <w:tcW w:w="988" w:type="dxa"/>
            <w:vAlign w:val="center"/>
          </w:tcPr>
          <w:p w14:paraId="30EF2A9D" w14:textId="2ABA2A96"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TC09</w:t>
            </w:r>
          </w:p>
        </w:tc>
        <w:tc>
          <w:tcPr>
            <w:tcW w:w="3969" w:type="dxa"/>
            <w:vAlign w:val="center"/>
          </w:tcPr>
          <w:p w14:paraId="639FA27C" w14:textId="794BE8C2"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Thẻ hết hạn</w:t>
            </w:r>
          </w:p>
        </w:tc>
        <w:tc>
          <w:tcPr>
            <w:tcW w:w="2337" w:type="dxa"/>
            <w:vAlign w:val="center"/>
          </w:tcPr>
          <w:p w14:paraId="0107AF7F" w14:textId="35C93F71"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558F3271" w14:textId="616A4970"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15251EDA" w14:textId="77777777" w:rsidTr="002D3E98">
        <w:tc>
          <w:tcPr>
            <w:tcW w:w="988" w:type="dxa"/>
            <w:vAlign w:val="center"/>
          </w:tcPr>
          <w:p w14:paraId="2FEAF9F8" w14:textId="43007A4F"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TC10</w:t>
            </w:r>
          </w:p>
        </w:tc>
        <w:tc>
          <w:tcPr>
            <w:tcW w:w="3969" w:type="dxa"/>
            <w:vAlign w:val="center"/>
          </w:tcPr>
          <w:p w14:paraId="13B53D6C" w14:textId="702D658A"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API VPBank lỗi</w:t>
            </w:r>
          </w:p>
        </w:tc>
        <w:tc>
          <w:tcPr>
            <w:tcW w:w="2337" w:type="dxa"/>
            <w:vAlign w:val="center"/>
          </w:tcPr>
          <w:p w14:paraId="37A8AEB6" w14:textId="049390EB"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1328B097" w14:textId="459046D9"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P2</w:t>
            </w:r>
          </w:p>
        </w:tc>
      </w:tr>
      <w:tr w:rsidR="002D3E98" w14:paraId="439209AB" w14:textId="77777777" w:rsidTr="002D3E98">
        <w:tc>
          <w:tcPr>
            <w:tcW w:w="988" w:type="dxa"/>
            <w:vAlign w:val="center"/>
          </w:tcPr>
          <w:p w14:paraId="4C1D4F4F" w14:textId="0460FCE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TC11</w:t>
            </w:r>
          </w:p>
        </w:tc>
        <w:tc>
          <w:tcPr>
            <w:tcW w:w="3969" w:type="dxa"/>
            <w:vAlign w:val="center"/>
          </w:tcPr>
          <w:p w14:paraId="07742335" w14:textId="189D6422"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Hủy giữa chừng</w:t>
            </w:r>
          </w:p>
        </w:tc>
        <w:tc>
          <w:tcPr>
            <w:tcW w:w="2337" w:type="dxa"/>
            <w:vAlign w:val="center"/>
          </w:tcPr>
          <w:p w14:paraId="772DA8D9" w14:textId="2C2B4A0F"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E2E</w:t>
            </w:r>
          </w:p>
        </w:tc>
        <w:tc>
          <w:tcPr>
            <w:tcW w:w="2337" w:type="dxa"/>
            <w:vAlign w:val="center"/>
          </w:tcPr>
          <w:p w14:paraId="1C65AA3D" w14:textId="4AFAC1A8"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P1</w:t>
            </w:r>
          </w:p>
        </w:tc>
      </w:tr>
      <w:tr w:rsidR="002D3E98" w14:paraId="6E4AEDFB" w14:textId="77777777" w:rsidTr="002D3E98">
        <w:tc>
          <w:tcPr>
            <w:tcW w:w="988" w:type="dxa"/>
            <w:vAlign w:val="center"/>
          </w:tcPr>
          <w:p w14:paraId="5489B4B2" w14:textId="17D3A382"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TC12</w:t>
            </w:r>
          </w:p>
        </w:tc>
        <w:tc>
          <w:tcPr>
            <w:tcW w:w="3969" w:type="dxa"/>
            <w:vAlign w:val="center"/>
          </w:tcPr>
          <w:p w14:paraId="38C192B1" w14:textId="69172FB6"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Session hết hạn</w:t>
            </w:r>
          </w:p>
        </w:tc>
        <w:tc>
          <w:tcPr>
            <w:tcW w:w="2337" w:type="dxa"/>
            <w:vAlign w:val="center"/>
          </w:tcPr>
          <w:p w14:paraId="5D8F547F" w14:textId="13C4EE41"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E2E</w:t>
            </w:r>
          </w:p>
        </w:tc>
        <w:tc>
          <w:tcPr>
            <w:tcW w:w="2337" w:type="dxa"/>
            <w:vAlign w:val="center"/>
          </w:tcPr>
          <w:p w14:paraId="64E1DF61" w14:textId="10E4272C"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P2</w:t>
            </w:r>
          </w:p>
        </w:tc>
      </w:tr>
      <w:tr w:rsidR="002D3E98" w14:paraId="448085DE" w14:textId="77777777" w:rsidTr="002D3E98">
        <w:tc>
          <w:tcPr>
            <w:tcW w:w="988" w:type="dxa"/>
            <w:vAlign w:val="center"/>
          </w:tcPr>
          <w:p w14:paraId="4B989890" w14:textId="2D34676D"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TC13</w:t>
            </w:r>
          </w:p>
        </w:tc>
        <w:tc>
          <w:tcPr>
            <w:tcW w:w="3969" w:type="dxa"/>
            <w:vAlign w:val="center"/>
          </w:tcPr>
          <w:p w14:paraId="34355D7B" w14:textId="398E3E45"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Ẩn trả góp nếu không đủ điều kiện</w:t>
            </w:r>
          </w:p>
        </w:tc>
        <w:tc>
          <w:tcPr>
            <w:tcW w:w="2337" w:type="dxa"/>
            <w:vAlign w:val="center"/>
          </w:tcPr>
          <w:p w14:paraId="25550700" w14:textId="04F4EE10"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UI</w:t>
            </w:r>
          </w:p>
        </w:tc>
        <w:tc>
          <w:tcPr>
            <w:tcW w:w="2337" w:type="dxa"/>
            <w:vAlign w:val="center"/>
          </w:tcPr>
          <w:p w14:paraId="5ED7DD1C" w14:textId="1BBF6DFF"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P2</w:t>
            </w:r>
          </w:p>
        </w:tc>
      </w:tr>
      <w:tr w:rsidR="002D3E98" w14:paraId="3E40E322" w14:textId="77777777" w:rsidTr="002D3E98">
        <w:tc>
          <w:tcPr>
            <w:tcW w:w="988" w:type="dxa"/>
            <w:vAlign w:val="center"/>
          </w:tcPr>
          <w:p w14:paraId="119C60BB" w14:textId="4E709916"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TC14</w:t>
            </w:r>
          </w:p>
        </w:tc>
        <w:tc>
          <w:tcPr>
            <w:tcW w:w="3969" w:type="dxa"/>
            <w:vAlign w:val="center"/>
          </w:tcPr>
          <w:p w14:paraId="5DDD3475" w14:textId="20F7BF26"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Gửi email xác nhận</w:t>
            </w:r>
          </w:p>
        </w:tc>
        <w:tc>
          <w:tcPr>
            <w:tcW w:w="2337" w:type="dxa"/>
            <w:vAlign w:val="center"/>
          </w:tcPr>
          <w:p w14:paraId="23D6567B" w14:textId="435D8300"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API</w:t>
            </w:r>
          </w:p>
        </w:tc>
        <w:tc>
          <w:tcPr>
            <w:tcW w:w="2337" w:type="dxa"/>
            <w:vAlign w:val="center"/>
          </w:tcPr>
          <w:p w14:paraId="3166FD5B" w14:textId="19EB8D28"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P2</w:t>
            </w:r>
          </w:p>
        </w:tc>
      </w:tr>
      <w:tr w:rsidR="002D3E98" w14:paraId="1713E5F7" w14:textId="77777777" w:rsidTr="002D3E98">
        <w:tc>
          <w:tcPr>
            <w:tcW w:w="988" w:type="dxa"/>
            <w:vAlign w:val="center"/>
          </w:tcPr>
          <w:p w14:paraId="5A565B07" w14:textId="50ADCEB0"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TC15</w:t>
            </w:r>
          </w:p>
        </w:tc>
        <w:tc>
          <w:tcPr>
            <w:tcW w:w="3969" w:type="dxa"/>
            <w:vAlign w:val="center"/>
          </w:tcPr>
          <w:p w14:paraId="4895CF0D" w14:textId="5B6CE5BA" w:rsidR="002D3E98" w:rsidRPr="002D3E98" w:rsidRDefault="002D3E98" w:rsidP="002D3E98">
            <w:pPr>
              <w:spacing w:after="120" w:line="360" w:lineRule="auto"/>
              <w:rPr>
                <w:rFonts w:ascii="Times New Roman" w:hAnsi="Times New Roman" w:cs="Times New Roman"/>
                <w:sz w:val="26"/>
                <w:szCs w:val="26"/>
              </w:rPr>
            </w:pPr>
            <w:r w:rsidRPr="002D3E98">
              <w:rPr>
                <w:rFonts w:ascii="Times New Roman" w:hAnsi="Times New Roman" w:cs="Times New Roman"/>
                <w:sz w:val="26"/>
                <w:szCs w:val="26"/>
              </w:rPr>
              <w:t>Lịch sử đơn hàng đúng</w:t>
            </w:r>
          </w:p>
        </w:tc>
        <w:tc>
          <w:tcPr>
            <w:tcW w:w="2337" w:type="dxa"/>
            <w:vAlign w:val="center"/>
          </w:tcPr>
          <w:p w14:paraId="221E5513" w14:textId="757770C3"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UI</w:t>
            </w:r>
          </w:p>
        </w:tc>
        <w:tc>
          <w:tcPr>
            <w:tcW w:w="2337" w:type="dxa"/>
            <w:vAlign w:val="center"/>
          </w:tcPr>
          <w:p w14:paraId="77E499D6" w14:textId="7C92EFE0" w:rsidR="002D3E98" w:rsidRPr="002D3E98" w:rsidRDefault="002D3E98" w:rsidP="002D3E98">
            <w:pPr>
              <w:spacing w:after="120" w:line="360" w:lineRule="auto"/>
              <w:jc w:val="center"/>
              <w:rPr>
                <w:rFonts w:ascii="Times New Roman" w:hAnsi="Times New Roman" w:cs="Times New Roman"/>
                <w:sz w:val="26"/>
                <w:szCs w:val="26"/>
              </w:rPr>
            </w:pPr>
            <w:r w:rsidRPr="002D3E98">
              <w:rPr>
                <w:rFonts w:ascii="Times New Roman" w:hAnsi="Times New Roman" w:cs="Times New Roman"/>
                <w:sz w:val="26"/>
                <w:szCs w:val="26"/>
              </w:rPr>
              <w:t>P3</w:t>
            </w:r>
          </w:p>
        </w:tc>
      </w:tr>
    </w:tbl>
    <w:p w14:paraId="026350A1" w14:textId="432358E2" w:rsidR="00AB7F74" w:rsidRPr="00AB7F74" w:rsidRDefault="00AB7F74" w:rsidP="002D3E98">
      <w:pPr>
        <w:spacing w:after="120" w:line="360" w:lineRule="auto"/>
        <w:rPr>
          <w:rFonts w:ascii="Times New Roman" w:hAnsi="Times New Roman" w:cs="Times New Roman"/>
          <w:sz w:val="26"/>
          <w:szCs w:val="26"/>
        </w:rPr>
      </w:pPr>
    </w:p>
    <w:p w14:paraId="3718F4E6"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4. Blockers</w:t>
      </w:r>
    </w:p>
    <w:p w14:paraId="5377EF2D"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Các yếu tố có thể chặn test:</w:t>
      </w:r>
    </w:p>
    <w:p w14:paraId="3B1F771A"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Chưa có sandbox VPBank </w:t>
      </w:r>
    </w:p>
    <w:p w14:paraId="4128ED8C"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Không có tài khoản test </w:t>
      </w:r>
    </w:p>
    <w:p w14:paraId="5A2DEA2D"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lastRenderedPageBreak/>
        <w:t xml:space="preserve">API chưa hoàn thiện </w:t>
      </w:r>
    </w:p>
    <w:p w14:paraId="2E7DA3C7"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Staging chưa deploy </w:t>
      </w:r>
    </w:p>
    <w:p w14:paraId="2500E48F"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Cách xử lý:</w:t>
      </w:r>
    </w:p>
    <w:p w14:paraId="2E4CFE91"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Chuẩn bị sớm </w:t>
      </w:r>
    </w:p>
    <w:p w14:paraId="5ACED87E"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test mock trước </w:t>
      </w:r>
    </w:p>
    <w:p w14:paraId="4C542F1E"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test integration sau </w:t>
      </w:r>
    </w:p>
    <w:p w14:paraId="54A06777" w14:textId="7829F128" w:rsidR="00AB7F74" w:rsidRPr="00AB7F74" w:rsidRDefault="00AB7F74" w:rsidP="002D3E98">
      <w:pPr>
        <w:spacing w:after="120" w:line="360" w:lineRule="auto"/>
        <w:rPr>
          <w:rFonts w:ascii="Times New Roman" w:hAnsi="Times New Roman" w:cs="Times New Roman"/>
          <w:sz w:val="26"/>
          <w:szCs w:val="26"/>
        </w:rPr>
      </w:pPr>
    </w:p>
    <w:p w14:paraId="28AE2AB5"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5. Pipeline cho Sprint 5</w:t>
      </w:r>
    </w:p>
    <w:p w14:paraId="3CA91980"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Pipeline được cấu hình thêm cho branch:</w:t>
      </w:r>
    </w:p>
    <w:p w14:paraId="3E4422BC"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feature/vpbank-payment</w:t>
      </w:r>
    </w:p>
    <w:p w14:paraId="56F55AF7"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Workflow sẽ:</w:t>
      </w:r>
    </w:p>
    <w:p w14:paraId="1DAF9950"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chạy test khi push/PR </w:t>
      </w:r>
    </w:p>
    <w:p w14:paraId="749954E5"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dùng secrets </w:t>
      </w:r>
    </w:p>
    <w:p w14:paraId="395AD64B" w14:textId="77777777" w:rsidR="00AB7F74" w:rsidRPr="00AB7F74" w:rsidRDefault="00AB7F74" w:rsidP="002D3E98">
      <w:pPr>
        <w:numPr>
          <w:ilvl w:val="0"/>
          <w:numId w:val="12"/>
        </w:numPr>
        <w:tabs>
          <w:tab w:val="clear" w:pos="720"/>
        </w:tabs>
        <w:spacing w:after="120" w:line="360" w:lineRule="auto"/>
        <w:ind w:left="284" w:hanging="284"/>
        <w:rPr>
          <w:rFonts w:ascii="Times New Roman" w:hAnsi="Times New Roman" w:cs="Times New Roman"/>
          <w:sz w:val="26"/>
          <w:szCs w:val="26"/>
        </w:rPr>
      </w:pPr>
      <w:r w:rsidRPr="00AB7F74">
        <w:rPr>
          <w:rFonts w:ascii="Times New Roman" w:hAnsi="Times New Roman" w:cs="Times New Roman"/>
          <w:sz w:val="26"/>
          <w:szCs w:val="26"/>
        </w:rPr>
        <w:t xml:space="preserve">chạy suite riêng cho payment </w:t>
      </w:r>
    </w:p>
    <w:p w14:paraId="6CDBD3E2"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Ví dụ:</w:t>
      </w:r>
    </w:p>
    <w:p w14:paraId="485C80BC" w14:textId="77777777" w:rsidR="00AB7F74" w:rsidRPr="00AB7F74" w:rsidRDefault="00AB7F74" w:rsidP="002D3E98">
      <w:pPr>
        <w:spacing w:after="120" w:line="360" w:lineRule="auto"/>
        <w:rPr>
          <w:rFonts w:ascii="Times New Roman" w:hAnsi="Times New Roman" w:cs="Times New Roman"/>
          <w:sz w:val="26"/>
          <w:szCs w:val="26"/>
        </w:rPr>
      </w:pPr>
      <w:r w:rsidRPr="00AB7F74">
        <w:rPr>
          <w:rFonts w:ascii="Times New Roman" w:hAnsi="Times New Roman" w:cs="Times New Roman"/>
          <w:sz w:val="26"/>
          <w:szCs w:val="26"/>
        </w:rPr>
        <w:t>jobs:</w:t>
      </w:r>
      <w:r w:rsidRPr="00AB7F74">
        <w:rPr>
          <w:rFonts w:ascii="Times New Roman" w:hAnsi="Times New Roman" w:cs="Times New Roman"/>
          <w:sz w:val="26"/>
          <w:szCs w:val="26"/>
        </w:rPr>
        <w:br/>
        <w:t xml:space="preserve">  payment-test:</w:t>
      </w:r>
      <w:r w:rsidRPr="00AB7F74">
        <w:rPr>
          <w:rFonts w:ascii="Times New Roman" w:hAnsi="Times New Roman" w:cs="Times New Roman"/>
          <w:sz w:val="26"/>
          <w:szCs w:val="26"/>
        </w:rPr>
        <w:br/>
        <w:t xml:space="preserve">    runs-on: ubuntu-latest</w:t>
      </w:r>
      <w:r w:rsidRPr="00AB7F74">
        <w:rPr>
          <w:rFonts w:ascii="Times New Roman" w:hAnsi="Times New Roman" w:cs="Times New Roman"/>
          <w:sz w:val="26"/>
          <w:szCs w:val="26"/>
        </w:rPr>
        <w:br/>
        <w:t xml:space="preserve">    steps:</w:t>
      </w:r>
      <w:r w:rsidRPr="00AB7F74">
        <w:rPr>
          <w:rFonts w:ascii="Times New Roman" w:hAnsi="Times New Roman" w:cs="Times New Roman"/>
          <w:sz w:val="26"/>
          <w:szCs w:val="26"/>
        </w:rPr>
        <w:br/>
        <w:t xml:space="preserve">      - uses: actions/checkout@v4</w:t>
      </w:r>
      <w:r w:rsidRPr="00AB7F74">
        <w:rPr>
          <w:rFonts w:ascii="Times New Roman" w:hAnsi="Times New Roman" w:cs="Times New Roman"/>
          <w:sz w:val="26"/>
          <w:szCs w:val="26"/>
        </w:rPr>
        <w:br/>
        <w:t xml:space="preserve">      - uses: actions/setup-java@v4</w:t>
      </w:r>
      <w:r w:rsidRPr="00AB7F74">
        <w:rPr>
          <w:rFonts w:ascii="Times New Roman" w:hAnsi="Times New Roman" w:cs="Times New Roman"/>
          <w:sz w:val="26"/>
          <w:szCs w:val="26"/>
        </w:rPr>
        <w:br/>
        <w:t xml:space="preserve">      - name: Run Payment Test</w:t>
      </w:r>
      <w:r w:rsidRPr="00AB7F74">
        <w:rPr>
          <w:rFonts w:ascii="Times New Roman" w:hAnsi="Times New Roman" w:cs="Times New Roman"/>
          <w:sz w:val="26"/>
          <w:szCs w:val="26"/>
        </w:rPr>
        <w:br/>
        <w:t xml:space="preserve">        run: mvn test -DsuiteXmlFile=testng-payment.xml</w:t>
      </w:r>
    </w:p>
    <w:p w14:paraId="08FDB630" w14:textId="77777777" w:rsidR="007E73E2" w:rsidRPr="00AB7F74" w:rsidRDefault="007E73E2" w:rsidP="002D3E98">
      <w:pPr>
        <w:spacing w:after="120" w:line="360" w:lineRule="auto"/>
        <w:rPr>
          <w:rFonts w:ascii="Times New Roman" w:hAnsi="Times New Roman" w:cs="Times New Roman"/>
          <w:sz w:val="26"/>
          <w:szCs w:val="26"/>
        </w:rPr>
      </w:pPr>
    </w:p>
    <w:sectPr w:rsidR="007E73E2" w:rsidRPr="00AB7F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5CB"/>
    <w:multiLevelType w:val="multilevel"/>
    <w:tmpl w:val="F5A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07405"/>
    <w:multiLevelType w:val="multilevel"/>
    <w:tmpl w:val="884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34791"/>
    <w:multiLevelType w:val="multilevel"/>
    <w:tmpl w:val="AE72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72AFB"/>
    <w:multiLevelType w:val="multilevel"/>
    <w:tmpl w:val="495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762AA"/>
    <w:multiLevelType w:val="multilevel"/>
    <w:tmpl w:val="42A8944E"/>
    <w:lvl w:ilvl="0">
      <w:start w:val="1"/>
      <w:numFmt w:val="bullet"/>
      <w:lvlText w:val="-"/>
      <w:lvlJc w:val="left"/>
      <w:pPr>
        <w:tabs>
          <w:tab w:val="num" w:pos="720"/>
        </w:tabs>
        <w:ind w:left="720" w:hanging="360"/>
      </w:pPr>
      <w:rPr>
        <w:rFonts w:ascii="Nunito Light" w:hAnsi="Nunito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F7B70"/>
    <w:multiLevelType w:val="multilevel"/>
    <w:tmpl w:val="885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80BB9"/>
    <w:multiLevelType w:val="multilevel"/>
    <w:tmpl w:val="C1A4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F7989"/>
    <w:multiLevelType w:val="multilevel"/>
    <w:tmpl w:val="A3E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5680"/>
    <w:multiLevelType w:val="multilevel"/>
    <w:tmpl w:val="7E9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F4B68"/>
    <w:multiLevelType w:val="multilevel"/>
    <w:tmpl w:val="2FF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D21DE"/>
    <w:multiLevelType w:val="multilevel"/>
    <w:tmpl w:val="FA4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05CD0"/>
    <w:multiLevelType w:val="multilevel"/>
    <w:tmpl w:val="DED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23998">
    <w:abstractNumId w:val="2"/>
  </w:num>
  <w:num w:numId="2" w16cid:durableId="1067530561">
    <w:abstractNumId w:val="11"/>
  </w:num>
  <w:num w:numId="3" w16cid:durableId="903217935">
    <w:abstractNumId w:val="5"/>
  </w:num>
  <w:num w:numId="4" w16cid:durableId="160898988">
    <w:abstractNumId w:val="0"/>
  </w:num>
  <w:num w:numId="5" w16cid:durableId="620234714">
    <w:abstractNumId w:val="3"/>
  </w:num>
  <w:num w:numId="6" w16cid:durableId="1236429671">
    <w:abstractNumId w:val="10"/>
  </w:num>
  <w:num w:numId="7" w16cid:durableId="1046023507">
    <w:abstractNumId w:val="1"/>
  </w:num>
  <w:num w:numId="8" w16cid:durableId="1165894546">
    <w:abstractNumId w:val="6"/>
  </w:num>
  <w:num w:numId="9" w16cid:durableId="409429033">
    <w:abstractNumId w:val="9"/>
  </w:num>
  <w:num w:numId="10" w16cid:durableId="1114788313">
    <w:abstractNumId w:val="8"/>
  </w:num>
  <w:num w:numId="11" w16cid:durableId="1470324579">
    <w:abstractNumId w:val="7"/>
  </w:num>
  <w:num w:numId="12" w16cid:durableId="1686470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E2"/>
    <w:rsid w:val="0006690E"/>
    <w:rsid w:val="000E6D72"/>
    <w:rsid w:val="00182495"/>
    <w:rsid w:val="00205472"/>
    <w:rsid w:val="002331B9"/>
    <w:rsid w:val="002D3E98"/>
    <w:rsid w:val="003978D2"/>
    <w:rsid w:val="003A3E3E"/>
    <w:rsid w:val="0040282D"/>
    <w:rsid w:val="004047AF"/>
    <w:rsid w:val="0041539B"/>
    <w:rsid w:val="004A4E66"/>
    <w:rsid w:val="00506785"/>
    <w:rsid w:val="0057223A"/>
    <w:rsid w:val="005D5AD3"/>
    <w:rsid w:val="006125F1"/>
    <w:rsid w:val="00630EA6"/>
    <w:rsid w:val="007715E3"/>
    <w:rsid w:val="007C5230"/>
    <w:rsid w:val="007E73E2"/>
    <w:rsid w:val="008D49AB"/>
    <w:rsid w:val="008F11BD"/>
    <w:rsid w:val="009403C7"/>
    <w:rsid w:val="00AB7F74"/>
    <w:rsid w:val="00AC1C0C"/>
    <w:rsid w:val="00BD27F3"/>
    <w:rsid w:val="00BD33A7"/>
    <w:rsid w:val="00C835D9"/>
    <w:rsid w:val="00CB3A9C"/>
    <w:rsid w:val="00D03485"/>
    <w:rsid w:val="00D361D8"/>
    <w:rsid w:val="00D97410"/>
    <w:rsid w:val="00E02895"/>
    <w:rsid w:val="00E15DC7"/>
    <w:rsid w:val="00E97527"/>
    <w:rsid w:val="00F5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D362"/>
  <w15:chartTrackingRefBased/>
  <w15:docId w15:val="{81B90330-192F-4F0A-8479-22B1D27A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3E2"/>
    <w:rPr>
      <w:rFonts w:eastAsiaTheme="majorEastAsia" w:cstheme="majorBidi"/>
      <w:color w:val="272727" w:themeColor="text1" w:themeTint="D8"/>
    </w:rPr>
  </w:style>
  <w:style w:type="paragraph" w:styleId="Title">
    <w:name w:val="Title"/>
    <w:basedOn w:val="Normal"/>
    <w:next w:val="Normal"/>
    <w:link w:val="TitleChar"/>
    <w:uiPriority w:val="10"/>
    <w:qFormat/>
    <w:rsid w:val="007E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3E2"/>
    <w:pPr>
      <w:spacing w:before="160"/>
      <w:jc w:val="center"/>
    </w:pPr>
    <w:rPr>
      <w:i/>
      <w:iCs/>
      <w:color w:val="404040" w:themeColor="text1" w:themeTint="BF"/>
    </w:rPr>
  </w:style>
  <w:style w:type="character" w:customStyle="1" w:styleId="QuoteChar">
    <w:name w:val="Quote Char"/>
    <w:basedOn w:val="DefaultParagraphFont"/>
    <w:link w:val="Quote"/>
    <w:uiPriority w:val="29"/>
    <w:rsid w:val="007E73E2"/>
    <w:rPr>
      <w:i/>
      <w:iCs/>
      <w:color w:val="404040" w:themeColor="text1" w:themeTint="BF"/>
    </w:rPr>
  </w:style>
  <w:style w:type="paragraph" w:styleId="ListParagraph">
    <w:name w:val="List Paragraph"/>
    <w:basedOn w:val="Normal"/>
    <w:uiPriority w:val="34"/>
    <w:qFormat/>
    <w:rsid w:val="007E73E2"/>
    <w:pPr>
      <w:ind w:left="720"/>
      <w:contextualSpacing/>
    </w:pPr>
  </w:style>
  <w:style w:type="character" w:styleId="IntenseEmphasis">
    <w:name w:val="Intense Emphasis"/>
    <w:basedOn w:val="DefaultParagraphFont"/>
    <w:uiPriority w:val="21"/>
    <w:qFormat/>
    <w:rsid w:val="007E73E2"/>
    <w:rPr>
      <w:i/>
      <w:iCs/>
      <w:color w:val="0F4761" w:themeColor="accent1" w:themeShade="BF"/>
    </w:rPr>
  </w:style>
  <w:style w:type="paragraph" w:styleId="IntenseQuote">
    <w:name w:val="Intense Quote"/>
    <w:basedOn w:val="Normal"/>
    <w:next w:val="Normal"/>
    <w:link w:val="IntenseQuoteChar"/>
    <w:uiPriority w:val="30"/>
    <w:qFormat/>
    <w:rsid w:val="007E7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3E2"/>
    <w:rPr>
      <w:i/>
      <w:iCs/>
      <w:color w:val="0F4761" w:themeColor="accent1" w:themeShade="BF"/>
    </w:rPr>
  </w:style>
  <w:style w:type="character" w:styleId="IntenseReference">
    <w:name w:val="Intense Reference"/>
    <w:basedOn w:val="DefaultParagraphFont"/>
    <w:uiPriority w:val="32"/>
    <w:qFormat/>
    <w:rsid w:val="007E73E2"/>
    <w:rPr>
      <w:b/>
      <w:bCs/>
      <w:smallCaps/>
      <w:color w:val="0F4761" w:themeColor="accent1" w:themeShade="BF"/>
      <w:spacing w:val="5"/>
    </w:rPr>
  </w:style>
  <w:style w:type="table" w:styleId="TableGrid">
    <w:name w:val="Table Grid"/>
    <w:basedOn w:val="TableNormal"/>
    <w:uiPriority w:val="39"/>
    <w:rsid w:val="002D3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nguyenthic2004@gmail.com</dc:creator>
  <cp:keywords/>
  <dc:description/>
  <cp:lastModifiedBy>nguyenthic2004@gmail.com</cp:lastModifiedBy>
  <cp:revision>3</cp:revision>
  <dcterms:created xsi:type="dcterms:W3CDTF">2026-03-31T14:03:00Z</dcterms:created>
  <dcterms:modified xsi:type="dcterms:W3CDTF">2026-03-31T14:35:00Z</dcterms:modified>
</cp:coreProperties>
</file>