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D0FE" w14:textId="77777777" w:rsidR="00CB1F73" w:rsidRPr="00CB1F73" w:rsidRDefault="00CB1F73" w:rsidP="00CB1F73">
      <w:pPr>
        <w:jc w:val="center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CB1F73">
        <w:rPr>
          <w:rFonts w:ascii="Calibri" w:hAnsi="Calibri" w:cs="Calibri"/>
          <w:b/>
          <w:bCs/>
          <w:color w:val="FF0000"/>
          <w:sz w:val="32"/>
          <w:szCs w:val="32"/>
        </w:rPr>
        <w:t>KỸ THUẬT/CÔNG NGHỆ CỦA ĐỒ ÁN</w:t>
      </w:r>
    </w:p>
    <w:p w14:paraId="05B823D0" w14:textId="77777777" w:rsidR="00CB1F73" w:rsidRDefault="00CB1F73" w:rsidP="00CB1F73">
      <w:pPr>
        <w:jc w:val="center"/>
        <w:rPr>
          <w:b/>
          <w:bCs/>
          <w:noProof/>
          <w:color w:val="FF0000"/>
          <w:sz w:val="32"/>
          <w:szCs w:val="32"/>
        </w:rPr>
      </w:pPr>
      <w:r w:rsidRPr="000F09CF">
        <w:rPr>
          <w:b/>
          <w:bCs/>
          <w:noProof/>
          <w:color w:val="FF0000"/>
          <w:sz w:val="32"/>
          <w:szCs w:val="32"/>
        </w:rPr>
        <w:t>PHẦN MỀM QUẢN LÝ C</w:t>
      </w:r>
      <w:r>
        <w:rPr>
          <w:b/>
          <w:bCs/>
          <w:noProof/>
          <w:color w:val="FF0000"/>
          <w:sz w:val="32"/>
          <w:szCs w:val="32"/>
        </w:rPr>
        <w:t>Ử</w:t>
      </w:r>
      <w:r w:rsidRPr="000F09CF">
        <w:rPr>
          <w:b/>
          <w:bCs/>
          <w:noProof/>
          <w:color w:val="FF0000"/>
          <w:sz w:val="32"/>
          <w:szCs w:val="32"/>
        </w:rPr>
        <w:t xml:space="preserve">A HÀNG </w:t>
      </w:r>
      <w:r>
        <w:rPr>
          <w:b/>
          <w:bCs/>
          <w:noProof/>
          <w:color w:val="FF0000"/>
          <w:sz w:val="32"/>
          <w:szCs w:val="32"/>
        </w:rPr>
        <w:t>CHĂM SÓC THÚ CƯNG</w:t>
      </w:r>
    </w:p>
    <w:p w14:paraId="04429C90" w14:textId="77777777" w:rsidR="00CB1F73" w:rsidRDefault="00CB1F73" w:rsidP="00CB1F73">
      <w:pPr>
        <w:jc w:val="center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7445B936" wp14:editId="31DF3B70">
            <wp:extent cx="984250" cy="9842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907" cy="9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E40F" w14:textId="01F5FA04" w:rsidR="00CB1F73" w:rsidRDefault="00CB1F73" w:rsidP="00CB1F73">
      <w:pPr>
        <w:jc w:val="center"/>
        <w:rPr>
          <w:rFonts w:ascii="Calibri" w:hAnsi="Calibri" w:cs="Calibri"/>
          <w:b/>
          <w:bCs/>
          <w:noProof/>
          <w:sz w:val="28"/>
          <w:szCs w:val="28"/>
        </w:rPr>
      </w:pPr>
      <w:r w:rsidRPr="0067664D">
        <w:rPr>
          <w:rFonts w:ascii="Calibri" w:hAnsi="Calibri" w:cs="Calibri"/>
          <w:b/>
          <w:bCs/>
          <w:noProof/>
          <w:sz w:val="28"/>
          <w:szCs w:val="28"/>
        </w:rPr>
        <w:t>[ NHÓM 2 ]</w:t>
      </w:r>
    </w:p>
    <w:p w14:paraId="54851ABB" w14:textId="77777777" w:rsidR="004D2C1C" w:rsidRDefault="004D2C1C" w:rsidP="00CB1F73">
      <w:pPr>
        <w:jc w:val="center"/>
        <w:rPr>
          <w:rFonts w:ascii="Calibri" w:hAnsi="Calibri" w:cs="Calibri"/>
          <w:b/>
          <w:bCs/>
          <w:noProof/>
          <w:sz w:val="28"/>
          <w:szCs w:val="28"/>
        </w:rPr>
      </w:pPr>
    </w:p>
    <w:p w14:paraId="4D1300CE" w14:textId="6DDBB330" w:rsidR="004D2C1C" w:rsidRPr="0050793C" w:rsidRDefault="004D2C1C" w:rsidP="004D2C1C">
      <w:pPr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</w:pP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Đồ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án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của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nhóm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là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sự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kết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hợp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linh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hoạt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những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thành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phần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như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ListView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, Textbox,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Combobox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, Button,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Numberic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UpDown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, Checkbo</w:t>
      </w:r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x</w:t>
      </w:r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…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để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tạo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nên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những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Form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và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giao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diện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hoàn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chỉnh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,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thân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thiện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với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người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sử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dụng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.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Đảm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bảo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đáp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ứng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được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các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chức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năng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cơ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bản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của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một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chương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trình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quản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lý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cửa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hàng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chăm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sóc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thú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cưng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. </w:t>
      </w:r>
    </w:p>
    <w:p w14:paraId="6D12B6A6" w14:textId="77777777" w:rsidR="004D2C1C" w:rsidRPr="0050793C" w:rsidRDefault="004D2C1C" w:rsidP="004D2C1C">
      <w:pPr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</w:pP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Dễ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sử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dụng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và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chuyển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đổi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qua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lại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giữa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các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form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được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dễ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 xml:space="preserve"> </w:t>
      </w:r>
      <w:proofErr w:type="spellStart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dàng</w:t>
      </w:r>
      <w:proofErr w:type="spellEnd"/>
      <w:r w:rsidRPr="0050793C">
        <w:rPr>
          <w:rFonts w:ascii="Times New Roman" w:hAnsi="Times New Roman" w:cs="Times New Roman"/>
          <w:i/>
          <w:iCs/>
          <w:color w:val="2F5496" w:themeColor="accent1" w:themeShade="BF"/>
          <w:sz w:val="26"/>
          <w:szCs w:val="26"/>
        </w:rPr>
        <w:t>.</w:t>
      </w:r>
    </w:p>
    <w:p w14:paraId="79EE73CC" w14:textId="77777777" w:rsidR="00CB1F73" w:rsidRDefault="00CB1F73" w:rsidP="00322BF3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</w:p>
    <w:p w14:paraId="0F3F9B86" w14:textId="48E6795E" w:rsidR="009D5468" w:rsidRPr="00A72F43" w:rsidRDefault="00366A77" w:rsidP="00A72F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89FAE3" wp14:editId="767327E1">
            <wp:simplePos x="0" y="0"/>
            <wp:positionH relativeFrom="column">
              <wp:posOffset>6071235</wp:posOffset>
            </wp:positionH>
            <wp:positionV relativeFrom="paragraph">
              <wp:posOffset>301897</wp:posOffset>
            </wp:positionV>
            <wp:extent cx="726440" cy="674370"/>
            <wp:effectExtent l="0" t="0" r="0" b="0"/>
            <wp:wrapSquare wrapText="bothSides"/>
            <wp:docPr id="5" name="Picture 5" descr="Visual Studio 2022 có gì mới ? | Forum Chia S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 Studio 2022 có gì mới ? | Forum Chia Sẻ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8" r="15209"/>
                    <a:stretch/>
                  </pic:blipFill>
                  <pic:spPr bwMode="auto">
                    <a:xfrm>
                      <a:off x="0" y="0"/>
                      <a:ext cx="7264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5468" w:rsidRPr="00A72F43">
        <w:rPr>
          <w:rFonts w:ascii="Times New Roman" w:hAnsi="Times New Roman" w:cs="Times New Roman"/>
          <w:b/>
          <w:bCs/>
          <w:sz w:val="26"/>
          <w:szCs w:val="26"/>
        </w:rPr>
        <w:t>Môi</w:t>
      </w:r>
      <w:proofErr w:type="spellEnd"/>
      <w:r w:rsidR="009D5468"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D5468" w:rsidRPr="00A72F43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="009D5468"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Visual Studio </w:t>
      </w:r>
    </w:p>
    <w:p w14:paraId="469684DE" w14:textId="6ED66EF2" w:rsidR="009D5468" w:rsidRDefault="009D5468" w:rsidP="00033D48">
      <w:pPr>
        <w:jc w:val="both"/>
      </w:pP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Được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sử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dụng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với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mục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đích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xây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dựng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GUI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sử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dụng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Windows Forms,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được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bố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trí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dùng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để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xây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dựng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các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nút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điều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khiển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bên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trong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hoặc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cũng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có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thể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khóa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chúng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vào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bên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cạnh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mẫu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.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Điều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khiển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trình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bày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dữ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liệu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có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thể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được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liên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kết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với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các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nguồn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dữ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liệu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như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: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Cơ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sở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dữ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liệu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hoặc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truy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 xml:space="preserve"> </w:t>
      </w:r>
      <w:proofErr w:type="spellStart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vấn</w:t>
      </w:r>
      <w:proofErr w:type="spellEnd"/>
      <w:r w:rsidRPr="009D5468">
        <w:rPr>
          <w:rFonts w:ascii="Times New Roman" w:hAnsi="Times New Roman" w:cs="Times New Roman"/>
          <w:color w:val="353535"/>
          <w:sz w:val="26"/>
          <w:szCs w:val="26"/>
          <w:shd w:val="clear" w:color="auto" w:fill="FFFFFF"/>
        </w:rPr>
        <w:t>.</w:t>
      </w:r>
      <w:r w:rsidR="00366A77" w:rsidRPr="00366A77">
        <w:t xml:space="preserve"> </w:t>
      </w:r>
    </w:p>
    <w:p w14:paraId="336B35FF" w14:textId="49870FF9" w:rsidR="00513FB2" w:rsidRPr="00142407" w:rsidRDefault="00513FB2" w:rsidP="00033D48">
      <w:pPr>
        <w:jc w:val="both"/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Nhóm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chọn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Visual Studio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vì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đã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quen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thuộc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và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sử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dụng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qua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nhiều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môn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học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trước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.</w:t>
      </w:r>
    </w:p>
    <w:p w14:paraId="140E607D" w14:textId="0FE5A367" w:rsidR="00033D48" w:rsidRPr="00A72F43" w:rsidRDefault="009D5468" w:rsidP="00A72F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2F43">
        <w:rPr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69FE06AC" wp14:editId="77E5B589">
            <wp:simplePos x="0" y="0"/>
            <wp:positionH relativeFrom="column">
              <wp:posOffset>5930265</wp:posOffset>
            </wp:positionH>
            <wp:positionV relativeFrom="paragraph">
              <wp:posOffset>90170</wp:posOffset>
            </wp:positionV>
            <wp:extent cx="1006475" cy="1006475"/>
            <wp:effectExtent l="0" t="0" r="3175" b="3175"/>
            <wp:wrapSquare wrapText="bothSides"/>
            <wp:docPr id="2" name="Picture 2" descr="Không tìm thấy t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tìm thấy tra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33D48" w:rsidRPr="00A72F43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="00033D48"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33D48" w:rsidRPr="00A72F43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="00033D48"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33D48" w:rsidRPr="00A72F43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="00033D48"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33D48" w:rsidRPr="00A72F43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033D48"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C#</w:t>
      </w:r>
    </w:p>
    <w:p w14:paraId="65358A9E" w14:textId="4AF05D35" w:rsidR="007D3E10" w:rsidRPr="00033D48" w:rsidRDefault="003C6840" w:rsidP="00033D48">
      <w:pPr>
        <w:jc w:val="both"/>
        <w:rPr>
          <w:rFonts w:ascii="Times New Roman" w:hAnsi="Times New Roman" w:cs="Times New Roman"/>
          <w:sz w:val="26"/>
          <w:szCs w:val="26"/>
        </w:rPr>
      </w:pPr>
      <w:r w:rsidRPr="00033D48">
        <w:rPr>
          <w:rFonts w:ascii="Times New Roman" w:hAnsi="Times New Roman" w:cs="Times New Roman"/>
          <w:sz w:val="26"/>
          <w:szCs w:val="26"/>
        </w:rPr>
        <w:t xml:space="preserve">C#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Microsoft.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.NET Framework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Windows Forms hay WPF (Windows Presentation Foundation…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>.</w:t>
      </w:r>
    </w:p>
    <w:p w14:paraId="32ADD6E4" w14:textId="3DA4D981" w:rsidR="003C6840" w:rsidRPr="00226208" w:rsidRDefault="003C6840" w:rsidP="00033D4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26208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2262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26208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2262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26208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2262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26208">
        <w:rPr>
          <w:rFonts w:ascii="Times New Roman" w:hAnsi="Times New Roman" w:cs="Times New Roman"/>
          <w:b/>
          <w:bCs/>
          <w:sz w:val="26"/>
          <w:szCs w:val="26"/>
        </w:rPr>
        <w:t>Winform</w:t>
      </w:r>
      <w:proofErr w:type="spellEnd"/>
      <w:r w:rsidRPr="00226208">
        <w:rPr>
          <w:rFonts w:ascii="Times New Roman" w:hAnsi="Times New Roman" w:cs="Times New Roman"/>
          <w:b/>
          <w:bCs/>
          <w:sz w:val="26"/>
          <w:szCs w:val="26"/>
        </w:rPr>
        <w:t xml:space="preserve"> C#?</w:t>
      </w:r>
    </w:p>
    <w:p w14:paraId="06848EF7" w14:textId="6325CECD" w:rsidR="003C6840" w:rsidRPr="00033D48" w:rsidRDefault="003C6840" w:rsidP="00033D48">
      <w:pPr>
        <w:jc w:val="both"/>
        <w:rPr>
          <w:rFonts w:ascii="Times New Roman" w:hAnsi="Times New Roman" w:cs="Times New Roman"/>
          <w:sz w:val="26"/>
          <w:szCs w:val="26"/>
        </w:rPr>
      </w:pPr>
      <w:r w:rsidRPr="00033D48">
        <w:rPr>
          <w:rFonts w:ascii="Times New Roman" w:hAnsi="Times New Roman" w:cs="Times New Roman"/>
          <w:sz w:val="26"/>
          <w:szCs w:val="26"/>
        </w:rPr>
        <w:t>-</w:t>
      </w:r>
      <w:r w:rsidR="00F00F2F" w:rsidRPr="00033D48">
        <w:rPr>
          <w:rFonts w:ascii="Times New Roman" w:hAnsi="Times New Roman" w:cs="Times New Roman"/>
          <w:sz w:val="26"/>
          <w:szCs w:val="26"/>
        </w:rPr>
        <w:t xml:space="preserve"> </w:t>
      </w:r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So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với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những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ngôn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ngữ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khác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như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C/C++, PHP, do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yêu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cầu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môn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học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đang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học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trên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môi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trường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Winform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C#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nên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việc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làm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đồ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án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bằng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chính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ngôn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ngữ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này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vừa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giúp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các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thành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viên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nâng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cao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khả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năng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và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trình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độ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,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cũng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như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việc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dễ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dàng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góp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ý,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sửa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lỗi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qua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lại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cho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các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thành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viên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khác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khi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 </w:t>
      </w:r>
      <w:proofErr w:type="spellStart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cần</w:t>
      </w:r>
      <w:proofErr w:type="spellEnd"/>
      <w:r w:rsidRPr="00142407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.</w:t>
      </w:r>
    </w:p>
    <w:p w14:paraId="4B8D4666" w14:textId="77777777" w:rsidR="00033D48" w:rsidRDefault="003C6840" w:rsidP="00033D48">
      <w:pPr>
        <w:jc w:val="both"/>
        <w:rPr>
          <w:rFonts w:ascii="Times New Roman" w:hAnsi="Times New Roman" w:cs="Times New Roman"/>
          <w:sz w:val="26"/>
          <w:szCs w:val="26"/>
        </w:rPr>
      </w:pPr>
      <w:r w:rsidRPr="00033D48">
        <w:rPr>
          <w:rFonts w:ascii="Times New Roman" w:hAnsi="Times New Roman" w:cs="Times New Roman"/>
          <w:sz w:val="26"/>
          <w:szCs w:val="26"/>
        </w:rPr>
        <w:t>-</w:t>
      </w:r>
      <w:r w:rsidR="00F00F2F"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C++ hay Java… 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>.</w:t>
      </w:r>
    </w:p>
    <w:p w14:paraId="37E85B80" w14:textId="6B5EC866" w:rsidR="00033D48" w:rsidRPr="00A72F43" w:rsidRDefault="00033D48" w:rsidP="00A72F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72F43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</w:t>
      </w:r>
      <w:proofErr w:type="spellEnd"/>
      <w:r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2F43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2F43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2F43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2F43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2F43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72F43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ADO.NET </w:t>
      </w:r>
      <w:proofErr w:type="spellStart"/>
      <w:r w:rsidRPr="00A72F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72F43">
        <w:rPr>
          <w:rFonts w:ascii="Times New Roman" w:hAnsi="Times New Roman" w:cs="Times New Roman"/>
          <w:b/>
          <w:bCs/>
          <w:sz w:val="26"/>
          <w:szCs w:val="26"/>
        </w:rPr>
        <w:t xml:space="preserve"> SQL Server</w:t>
      </w:r>
    </w:p>
    <w:p w14:paraId="0312EB49" w14:textId="3B01413B" w:rsidR="002518B3" w:rsidRPr="00A72F43" w:rsidRDefault="002518B3" w:rsidP="00A72F4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2F43">
        <w:rPr>
          <w:rFonts w:ascii="Times New Roman" w:hAnsi="Times New Roman" w:cs="Times New Roman"/>
          <w:b/>
          <w:bCs/>
          <w:sz w:val="26"/>
          <w:szCs w:val="26"/>
        </w:rPr>
        <w:t>ADO.NET</w:t>
      </w:r>
    </w:p>
    <w:p w14:paraId="1B7385DD" w14:textId="7A394B83" w:rsidR="00675B9C" w:rsidRPr="00033D48" w:rsidRDefault="00675B9C" w:rsidP="000573CD">
      <w:pPr>
        <w:jc w:val="both"/>
        <w:rPr>
          <w:rFonts w:ascii="Times New Roman" w:hAnsi="Times New Roman" w:cs="Times New Roman"/>
          <w:sz w:val="26"/>
          <w:szCs w:val="26"/>
        </w:rPr>
      </w:pPr>
      <w:r w:rsidRPr="00033D48">
        <w:rPr>
          <w:rFonts w:ascii="Times New Roman" w:hAnsi="Times New Roman" w:cs="Times New Roman"/>
          <w:sz w:val="26"/>
          <w:szCs w:val="26"/>
        </w:rPr>
        <w:t xml:space="preserve">ADO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 Microsoft ActiveX Data Objects. ADO.NET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Microsoft.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.N</w:t>
      </w:r>
      <w:r w:rsidR="00F00F2F" w:rsidRPr="00033D48">
        <w:rPr>
          <w:rFonts w:ascii="Times New Roman" w:hAnsi="Times New Roman" w:cs="Times New Roman"/>
          <w:sz w:val="26"/>
          <w:szCs w:val="26"/>
        </w:rPr>
        <w:t>ET</w:t>
      </w:r>
      <w:r w:rsidRPr="00033D48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.NET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>.</w:t>
      </w:r>
    </w:p>
    <w:p w14:paraId="4FD777D5" w14:textId="46C892FE" w:rsidR="007A7806" w:rsidRPr="00033D48" w:rsidRDefault="00F00F2F" w:rsidP="000573CD">
      <w:pPr>
        <w:jc w:val="both"/>
        <w:rPr>
          <w:rFonts w:ascii="Times New Roman" w:hAnsi="Times New Roman" w:cs="Times New Roman"/>
          <w:sz w:val="26"/>
          <w:szCs w:val="26"/>
        </w:rPr>
      </w:pPr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ADO.NET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hợp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thư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viện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cung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cấp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bởi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Microsoft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nhằm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giúp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ứng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thao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tác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(select, insert, update, delete)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tới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cơ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sở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dữ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liệu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bất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kỳ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</w:t>
      </w:r>
      <w:r w:rsidR="00B04FE7"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QL</w:t>
      </w:r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Server, Oracle, MyS</w:t>
      </w:r>
      <w:r w:rsidR="00E806AD"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QL</w:t>
      </w:r>
      <w:r w:rsidRPr="00033D4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...</w:t>
      </w:r>
      <w:r w:rsidR="00675B9C" w:rsidRPr="00033D4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E328E8" w14:textId="5A6E2D94" w:rsidR="00675B9C" w:rsidRPr="00033D48" w:rsidRDefault="00675B9C" w:rsidP="00033D48">
      <w:pPr>
        <w:jc w:val="both"/>
        <w:rPr>
          <w:rFonts w:ascii="Times New Roman" w:hAnsi="Times New Roman" w:cs="Times New Roman"/>
          <w:sz w:val="26"/>
          <w:szCs w:val="26"/>
        </w:rPr>
      </w:pPr>
      <w:r w:rsidRPr="00033D48">
        <w:rPr>
          <w:rFonts w:ascii="Times New Roman" w:hAnsi="Times New Roman" w:cs="Times New Roman"/>
          <w:sz w:val="26"/>
          <w:szCs w:val="26"/>
        </w:rPr>
        <w:t xml:space="preserve">ADO.NET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> System.Data.dll 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> System.Xml.dll.</w:t>
      </w:r>
    </w:p>
    <w:p w14:paraId="6B492CBC" w14:textId="386FFAC0" w:rsidR="00675B9C" w:rsidRPr="000F2AF0" w:rsidRDefault="00675B9C" w:rsidP="00033D4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F2AF0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0F2A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F2AF0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0F2AF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566AC" w:rsidRPr="000F2AF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F2AF0">
        <w:rPr>
          <w:rFonts w:ascii="Times New Roman" w:hAnsi="Times New Roman" w:cs="Times New Roman"/>
          <w:b/>
          <w:bCs/>
          <w:sz w:val="26"/>
          <w:szCs w:val="26"/>
        </w:rPr>
        <w:t xml:space="preserve"> ADO.NET</w:t>
      </w:r>
      <w:r w:rsidR="003925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F2AF0">
        <w:rPr>
          <w:rFonts w:ascii="Times New Roman" w:hAnsi="Times New Roman" w:cs="Times New Roman"/>
          <w:b/>
          <w:bCs/>
          <w:sz w:val="26"/>
          <w:szCs w:val="26"/>
        </w:rPr>
        <w:t>(Comp</w:t>
      </w:r>
      <w:r w:rsidR="00775B1C" w:rsidRPr="000F2AF0">
        <w:rPr>
          <w:rFonts w:ascii="Times New Roman" w:hAnsi="Times New Roman" w:cs="Times New Roman"/>
          <w:b/>
          <w:bCs/>
          <w:sz w:val="26"/>
          <w:szCs w:val="26"/>
        </w:rPr>
        <w:t>o</w:t>
      </w:r>
      <w:r w:rsidRPr="000F2AF0">
        <w:rPr>
          <w:rFonts w:ascii="Times New Roman" w:hAnsi="Times New Roman" w:cs="Times New Roman"/>
          <w:b/>
          <w:bCs/>
          <w:sz w:val="26"/>
          <w:szCs w:val="26"/>
        </w:rPr>
        <w:t xml:space="preserve">nents): </w:t>
      </w:r>
    </w:p>
    <w:p w14:paraId="391402B5" w14:textId="3F99A61A" w:rsidR="00675B9C" w:rsidRPr="00033D48" w:rsidRDefault="00675B9C" w:rsidP="00033D48">
      <w:pPr>
        <w:jc w:val="both"/>
        <w:rPr>
          <w:rFonts w:ascii="Times New Roman" w:hAnsi="Times New Roman" w:cs="Times New Roman"/>
          <w:sz w:val="26"/>
          <w:szCs w:val="26"/>
        </w:rPr>
      </w:pPr>
      <w:r w:rsidRPr="00033D4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>: Connect</w:t>
      </w:r>
      <w:r w:rsidR="00654D05" w:rsidRPr="00033D48">
        <w:rPr>
          <w:rFonts w:ascii="Times New Roman" w:hAnsi="Times New Roman" w:cs="Times New Roman"/>
          <w:sz w:val="26"/>
          <w:szCs w:val="26"/>
        </w:rPr>
        <w:t>i</w:t>
      </w:r>
      <w:r w:rsidRPr="00033D48">
        <w:rPr>
          <w:rFonts w:ascii="Times New Roman" w:hAnsi="Times New Roman" w:cs="Times New Roman"/>
          <w:sz w:val="26"/>
          <w:szCs w:val="26"/>
        </w:rPr>
        <w:t xml:space="preserve">on, Command,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DataReader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DataAdapter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DataView</w:t>
      </w:r>
      <w:proofErr w:type="spellEnd"/>
      <w:r w:rsidR="00654D05" w:rsidRPr="00033D48">
        <w:rPr>
          <w:rFonts w:ascii="Times New Roman" w:hAnsi="Times New Roman" w:cs="Times New Roman"/>
          <w:sz w:val="26"/>
          <w:szCs w:val="26"/>
        </w:rPr>
        <w:t>.</w:t>
      </w:r>
    </w:p>
    <w:p w14:paraId="2DC15D57" w14:textId="3AF36E98" w:rsidR="00675B9C" w:rsidRDefault="00675B9C" w:rsidP="00033D48">
      <w:pPr>
        <w:jc w:val="both"/>
        <w:rPr>
          <w:rFonts w:ascii="Times New Roman" w:hAnsi="Times New Roman" w:cs="Times New Roman"/>
          <w:sz w:val="26"/>
          <w:szCs w:val="26"/>
        </w:rPr>
      </w:pPr>
      <w:r w:rsidRPr="00033D48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33D48">
        <w:rPr>
          <w:rFonts w:ascii="Times New Roman" w:hAnsi="Times New Roman" w:cs="Times New Roman"/>
          <w:sz w:val="26"/>
          <w:szCs w:val="26"/>
        </w:rPr>
        <w:t xml:space="preserve">: Data Provider, </w:t>
      </w:r>
      <w:proofErr w:type="spellStart"/>
      <w:r w:rsidRPr="00033D48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="00654D05" w:rsidRPr="00033D48">
        <w:rPr>
          <w:rFonts w:ascii="Times New Roman" w:hAnsi="Times New Roman" w:cs="Times New Roman"/>
          <w:sz w:val="26"/>
          <w:szCs w:val="26"/>
        </w:rPr>
        <w:t>.</w:t>
      </w:r>
    </w:p>
    <w:p w14:paraId="108CFA2C" w14:textId="7E043FA3" w:rsidR="00CA4E31" w:rsidRPr="00A72F43" w:rsidRDefault="00675B9C" w:rsidP="00A72F4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2F43">
        <w:rPr>
          <w:rFonts w:ascii="Times New Roman" w:hAnsi="Times New Roman" w:cs="Times New Roman"/>
          <w:b/>
          <w:bCs/>
          <w:sz w:val="26"/>
          <w:szCs w:val="26"/>
        </w:rPr>
        <w:t>SQL Server:</w:t>
      </w:r>
    </w:p>
    <w:p w14:paraId="581A3CEF" w14:textId="00E88C4F" w:rsidR="002518B3" w:rsidRPr="002518B3" w:rsidRDefault="002518B3" w:rsidP="00F00F2F">
      <w:pPr>
        <w:jc w:val="both"/>
        <w:rPr>
          <w:rFonts w:ascii="Times New Roman" w:hAnsi="Times New Roman" w:cs="Times New Roman"/>
          <w:sz w:val="26"/>
          <w:szCs w:val="26"/>
        </w:rPr>
      </w:pPr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SQL Server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(RDBMS)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câu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SQL </w:t>
      </w:r>
      <w:r w:rsidRPr="00A72F43">
        <w:rPr>
          <w:rFonts w:ascii="Times New Roman" w:hAnsi="Times New Roman" w:cs="Times New Roman"/>
          <w:sz w:val="26"/>
          <w:szCs w:val="26"/>
          <w:shd w:val="clear" w:color="auto" w:fill="FFFFFF"/>
        </w:rPr>
        <w:t>(Transact-SQL)</w:t>
      </w:r>
      <w:r w:rsidRPr="002518B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 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trao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giữa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Client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cài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SQL Server</w:t>
      </w:r>
      <w:r w:rsidR="000573C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2518B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Microsoft.</w:t>
      </w:r>
    </w:p>
    <w:p w14:paraId="28AEF518" w14:textId="0819EA49" w:rsidR="00675B9C" w:rsidRPr="00F00F2F" w:rsidRDefault="00CA4E31" w:rsidP="002518B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0F2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SqlConnection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SqlCommand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SqlDataReader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> Data Providers 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F2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00F2F">
        <w:rPr>
          <w:rFonts w:ascii="Times New Roman" w:hAnsi="Times New Roman" w:cs="Times New Roman"/>
          <w:sz w:val="26"/>
          <w:szCs w:val="26"/>
        </w:rPr>
        <w:t>.</w:t>
      </w:r>
      <w:r w:rsidR="00675B9C" w:rsidRPr="00F00F2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6EDCFA" w14:textId="5F034E2B" w:rsidR="00CA4E31" w:rsidRPr="00F00F2F" w:rsidRDefault="00F00F2F" w:rsidP="00654D05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F00F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19735F" wp14:editId="0CE4FF53">
            <wp:extent cx="3950970" cy="27513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71" cy="27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248C" w14:textId="5AA519E8" w:rsidR="00675B9C" w:rsidRPr="00A72F43" w:rsidRDefault="00675B9C" w:rsidP="00F00F2F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87B998" w14:textId="44EDBC2E" w:rsidR="00675B9C" w:rsidRPr="00A72F43" w:rsidRDefault="00675B9C" w:rsidP="00A72F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72F43">
        <w:rPr>
          <w:rFonts w:ascii="Times New Roman" w:hAnsi="Times New Roman" w:cs="Times New Roman"/>
          <w:b/>
          <w:bCs/>
          <w:sz w:val="26"/>
          <w:szCs w:val="26"/>
        </w:rPr>
        <w:t>WINFORM</w:t>
      </w:r>
    </w:p>
    <w:p w14:paraId="73D6BA0E" w14:textId="7A2338A1" w:rsidR="00CA4E31" w:rsidRPr="00345903" w:rsidRDefault="00CA4E31" w:rsidP="0034590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5903"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84C1A" w:rsidRPr="003459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.NET Frame</w:t>
      </w:r>
      <w:r w:rsidR="00484C1A" w:rsidRPr="00345903">
        <w:rPr>
          <w:rFonts w:ascii="Times New Roman" w:hAnsi="Times New Roman" w:cs="Times New Roman"/>
          <w:sz w:val="26"/>
          <w:szCs w:val="26"/>
        </w:rPr>
        <w:t>w</w:t>
      </w:r>
      <w:r w:rsidRPr="00345903">
        <w:rPr>
          <w:rFonts w:ascii="Times New Roman" w:hAnsi="Times New Roman" w:cs="Times New Roman"/>
          <w:sz w:val="26"/>
          <w:szCs w:val="26"/>
        </w:rPr>
        <w:t xml:space="preserve">ork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Windows Forms.</w:t>
      </w:r>
    </w:p>
    <w:p w14:paraId="0FAC9629" w14:textId="77777777" w:rsidR="00CA4E31" w:rsidRPr="00345903" w:rsidRDefault="00CA4E31" w:rsidP="0034590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45903">
        <w:rPr>
          <w:rFonts w:ascii="Times New Roman" w:hAnsi="Times New Roman" w:cs="Times New Roman"/>
          <w:sz w:val="26"/>
          <w:szCs w:val="26"/>
        </w:rPr>
        <w:lastRenderedPageBreak/>
        <w:t>Mỗi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(GUI)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459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45903">
        <w:rPr>
          <w:rFonts w:ascii="Times New Roman" w:hAnsi="Times New Roman" w:cs="Times New Roman"/>
          <w:sz w:val="26"/>
          <w:szCs w:val="26"/>
        </w:rPr>
        <w:t>.</w:t>
      </w:r>
    </w:p>
    <w:p w14:paraId="59D1051C" w14:textId="6D6666CE" w:rsidR="003C6840" w:rsidRDefault="00A72F43" w:rsidP="00A72F4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B718E1B" w14:textId="1941CABE" w:rsidR="00BF47B8" w:rsidRDefault="00D609ED" w:rsidP="00A0780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0BA342" w14:textId="3582D259" w:rsidR="001A4E03" w:rsidRDefault="001A4E03" w:rsidP="00A0780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CC8316" w14:textId="1ECDCC45" w:rsidR="001A4E03" w:rsidRDefault="001A4E03" w:rsidP="00A0780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222E7C" w14:textId="325E2676" w:rsidR="001A4E03" w:rsidRDefault="001A4E03" w:rsidP="00A0780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0F6476B" w14:textId="631EC9CE" w:rsidR="001A4E03" w:rsidRDefault="001A4E03" w:rsidP="00A0780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F30E04B" w14:textId="15CDFAAE" w:rsidR="001A4E03" w:rsidRPr="001A4E03" w:rsidRDefault="001A4E03" w:rsidP="001A4E0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A4E03">
        <w:rPr>
          <w:rFonts w:ascii="Times New Roman" w:hAnsi="Times New Roman" w:cs="Times New Roman"/>
          <w:b/>
          <w:bCs/>
          <w:sz w:val="26"/>
          <w:szCs w:val="26"/>
        </w:rPr>
        <w:t>HẾT</w:t>
      </w:r>
    </w:p>
    <w:sectPr w:rsidR="001A4E03" w:rsidRPr="001A4E03" w:rsidSect="00654D05">
      <w:pgSz w:w="12240" w:h="15840"/>
      <w:pgMar w:top="90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4C5B"/>
    <w:multiLevelType w:val="hybridMultilevel"/>
    <w:tmpl w:val="E4AC4BA6"/>
    <w:lvl w:ilvl="0" w:tplc="3EDE3E7E">
      <w:start w:val="2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1DAC7D54"/>
    <w:multiLevelType w:val="hybridMultilevel"/>
    <w:tmpl w:val="DFC8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A1E9F"/>
    <w:multiLevelType w:val="multilevel"/>
    <w:tmpl w:val="745E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B3705"/>
    <w:multiLevelType w:val="multilevel"/>
    <w:tmpl w:val="745E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40F0E6A"/>
    <w:multiLevelType w:val="hybridMultilevel"/>
    <w:tmpl w:val="C5E8F0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93CE3"/>
    <w:multiLevelType w:val="hybridMultilevel"/>
    <w:tmpl w:val="99B6766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139FC"/>
    <w:multiLevelType w:val="hybridMultilevel"/>
    <w:tmpl w:val="A79A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C09AB"/>
    <w:multiLevelType w:val="hybridMultilevel"/>
    <w:tmpl w:val="4400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B8"/>
    <w:rsid w:val="000206AC"/>
    <w:rsid w:val="00033D48"/>
    <w:rsid w:val="000366BA"/>
    <w:rsid w:val="000566AC"/>
    <w:rsid w:val="000573CD"/>
    <w:rsid w:val="00066F25"/>
    <w:rsid w:val="000E1CEE"/>
    <w:rsid w:val="000F2AF0"/>
    <w:rsid w:val="00142407"/>
    <w:rsid w:val="001A4E03"/>
    <w:rsid w:val="00226208"/>
    <w:rsid w:val="002518B3"/>
    <w:rsid w:val="00322BF3"/>
    <w:rsid w:val="00345903"/>
    <w:rsid w:val="00366A77"/>
    <w:rsid w:val="00390271"/>
    <w:rsid w:val="0039255E"/>
    <w:rsid w:val="003C6840"/>
    <w:rsid w:val="003F297B"/>
    <w:rsid w:val="00436820"/>
    <w:rsid w:val="00484C1A"/>
    <w:rsid w:val="004D2C1C"/>
    <w:rsid w:val="0050793C"/>
    <w:rsid w:val="00513FB2"/>
    <w:rsid w:val="00540840"/>
    <w:rsid w:val="005A50CD"/>
    <w:rsid w:val="00645E21"/>
    <w:rsid w:val="00654D05"/>
    <w:rsid w:val="00675B9C"/>
    <w:rsid w:val="006B3986"/>
    <w:rsid w:val="00775B1C"/>
    <w:rsid w:val="007A7806"/>
    <w:rsid w:val="007D3E10"/>
    <w:rsid w:val="008F4B20"/>
    <w:rsid w:val="009D5468"/>
    <w:rsid w:val="00A0780A"/>
    <w:rsid w:val="00A72F43"/>
    <w:rsid w:val="00B04FE7"/>
    <w:rsid w:val="00B4650C"/>
    <w:rsid w:val="00BF47B8"/>
    <w:rsid w:val="00CA4E31"/>
    <w:rsid w:val="00CB1F73"/>
    <w:rsid w:val="00D609ED"/>
    <w:rsid w:val="00DC540E"/>
    <w:rsid w:val="00DF0C8E"/>
    <w:rsid w:val="00E806AD"/>
    <w:rsid w:val="00F00F2F"/>
    <w:rsid w:val="00F11FEC"/>
    <w:rsid w:val="00F4202B"/>
    <w:rsid w:val="00F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4116"/>
  <w15:chartTrackingRefBased/>
  <w15:docId w15:val="{47707781-D897-480E-9AF8-88FDAF2E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7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0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ASUS</cp:lastModifiedBy>
  <cp:revision>41</cp:revision>
  <dcterms:created xsi:type="dcterms:W3CDTF">2022-01-17T00:21:00Z</dcterms:created>
  <dcterms:modified xsi:type="dcterms:W3CDTF">2022-01-29T07:49:00Z</dcterms:modified>
</cp:coreProperties>
</file>