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7D67F" w14:textId="77777777" w:rsidR="008E32B5" w:rsidRPr="00531C30" w:rsidRDefault="008E32B5"/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8E32B5" w:rsidRPr="00531C30" w14:paraId="30348312" w14:textId="77777777">
        <w:tc>
          <w:tcPr>
            <w:tcW w:w="1416" w:type="dxa"/>
            <w:shd w:val="clear" w:color="auto" w:fill="auto"/>
          </w:tcPr>
          <w:p w14:paraId="78BCBD1F" w14:textId="77777777" w:rsidR="008E32B5" w:rsidRPr="00531C30" w:rsidRDefault="00E24989">
            <w:pPr>
              <w:rPr>
                <w:b/>
                <w:sz w:val="24"/>
                <w:szCs w:val="24"/>
              </w:rPr>
            </w:pPr>
            <w:r w:rsidRPr="00531C30">
              <w:rPr>
                <w:b/>
                <w:noProof/>
                <w:sz w:val="24"/>
                <w:szCs w:val="24"/>
              </w:rPr>
              <w:drawing>
                <wp:anchor distT="0" distB="0" distL="133350" distR="123190" simplePos="0" relativeHeight="2" behindDoc="0" locked="0" layoutInCell="1" allowOverlap="1" wp14:anchorId="68ADBACD" wp14:editId="6BE43F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34" y="0"/>
                      <wp:lineTo x="-1034" y="20836"/>
                      <wp:lineTo x="21847" y="20836"/>
                      <wp:lineTo x="21847" y="0"/>
                      <wp:lineTo x="-10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shd w:val="clear" w:color="auto" w:fill="auto"/>
          </w:tcPr>
          <w:p w14:paraId="7BB0392E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28EA1B5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4DE6A4F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высшего образования</w:t>
            </w:r>
          </w:p>
          <w:p w14:paraId="03A10C1B" w14:textId="77777777" w:rsidR="008E32B5" w:rsidRPr="00531C30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45A0C26" w14:textId="77777777" w:rsidR="008E32B5" w:rsidRPr="00531C30" w:rsidRDefault="00E2498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имени Н.Э. Баумана</w:t>
            </w:r>
          </w:p>
          <w:p w14:paraId="1D90EB51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BA05046" w14:textId="77777777" w:rsidR="008E32B5" w:rsidRPr="00531C30" w:rsidRDefault="00E24989">
            <w:pPr>
              <w:jc w:val="center"/>
              <w:rPr>
                <w:b/>
                <w:sz w:val="24"/>
                <w:szCs w:val="24"/>
              </w:rPr>
            </w:pPr>
            <w:r w:rsidRPr="00531C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99503C2" w14:textId="77777777" w:rsidR="008E32B5" w:rsidRPr="00531C30" w:rsidRDefault="008E32B5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14:paraId="14BE087D" w14:textId="77777777" w:rsidR="008E32B5" w:rsidRPr="00531C30" w:rsidRDefault="008E32B5">
      <w:pPr>
        <w:rPr>
          <w:b/>
          <w:sz w:val="24"/>
          <w:szCs w:val="24"/>
        </w:rPr>
      </w:pPr>
    </w:p>
    <w:p w14:paraId="5958632C" w14:textId="77777777" w:rsidR="008E32B5" w:rsidRPr="00531C30" w:rsidRDefault="00E24989">
      <w:pPr>
        <w:rPr>
          <w:sz w:val="24"/>
          <w:szCs w:val="24"/>
        </w:rPr>
      </w:pPr>
      <w:r w:rsidRPr="00531C30">
        <w:rPr>
          <w:sz w:val="24"/>
          <w:szCs w:val="24"/>
        </w:rPr>
        <w:t xml:space="preserve">ФАКУЛЬТЕТ </w:t>
      </w:r>
      <w:r w:rsidRPr="00531C30">
        <w:rPr>
          <w:b/>
          <w:caps/>
          <w:sz w:val="24"/>
          <w:szCs w:val="24"/>
        </w:rPr>
        <w:t>Информатика и системы управления</w:t>
      </w:r>
    </w:p>
    <w:p w14:paraId="2EE17EEE" w14:textId="77777777" w:rsidR="008E32B5" w:rsidRPr="00531C30" w:rsidRDefault="008E32B5">
      <w:pPr>
        <w:rPr>
          <w:sz w:val="24"/>
          <w:szCs w:val="24"/>
        </w:rPr>
      </w:pPr>
    </w:p>
    <w:p w14:paraId="1BCF322D" w14:textId="77777777" w:rsidR="008E32B5" w:rsidRPr="00531C30" w:rsidRDefault="00E24989">
      <w:r w:rsidRPr="00531C30">
        <w:rPr>
          <w:sz w:val="24"/>
          <w:szCs w:val="24"/>
        </w:rPr>
        <w:t xml:space="preserve">КАФЕДРА </w:t>
      </w:r>
      <w:r w:rsidRPr="00531C30">
        <w:rPr>
          <w:b/>
          <w:caps/>
          <w:color w:val="000000"/>
          <w:sz w:val="24"/>
          <w:szCs w:val="24"/>
        </w:rPr>
        <w:t>КОМПЬЮТЕРНЫЕ СИСТЕМЫ И СЕТИ (ИУ6)</w:t>
      </w:r>
    </w:p>
    <w:p w14:paraId="76C4A749" w14:textId="77777777" w:rsidR="008E32B5" w:rsidRPr="00531C30" w:rsidRDefault="008E32B5">
      <w:pPr>
        <w:rPr>
          <w:i/>
          <w:sz w:val="24"/>
          <w:szCs w:val="24"/>
        </w:rPr>
      </w:pPr>
    </w:p>
    <w:p w14:paraId="71528B89" w14:textId="77777777" w:rsidR="008E32B5" w:rsidRPr="00531C30" w:rsidRDefault="00E24989">
      <w:pPr>
        <w:rPr>
          <w:sz w:val="24"/>
          <w:szCs w:val="24"/>
        </w:rPr>
      </w:pPr>
      <w:r w:rsidRPr="00531C30">
        <w:rPr>
          <w:sz w:val="24"/>
          <w:szCs w:val="24"/>
        </w:rPr>
        <w:t xml:space="preserve">НАПРАВЛЕНИЕ ПОДГОТОВКИ  </w:t>
      </w:r>
      <w:r w:rsidRPr="00531C30">
        <w:rPr>
          <w:b/>
          <w:sz w:val="24"/>
          <w:szCs w:val="24"/>
        </w:rPr>
        <w:t xml:space="preserve">09.03.04  </w:t>
      </w:r>
      <w:r w:rsidRPr="00531C30">
        <w:rPr>
          <w:b/>
          <w:sz w:val="28"/>
          <w:szCs w:val="28"/>
        </w:rPr>
        <w:t>Программная инженерия</w:t>
      </w:r>
    </w:p>
    <w:p w14:paraId="06BFF5E4" w14:textId="77777777" w:rsidR="008E32B5" w:rsidRPr="00531C30" w:rsidRDefault="008E32B5">
      <w:pPr>
        <w:rPr>
          <w:i/>
          <w:sz w:val="32"/>
        </w:rPr>
      </w:pPr>
    </w:p>
    <w:p w14:paraId="0D48EDB2" w14:textId="77777777" w:rsidR="008E32B5" w:rsidRPr="00531C30" w:rsidRDefault="008E32B5">
      <w:pPr>
        <w:rPr>
          <w:b/>
          <w:spacing w:val="100"/>
          <w:sz w:val="32"/>
        </w:rPr>
      </w:pPr>
    </w:p>
    <w:p w14:paraId="41D36C2D" w14:textId="77777777" w:rsidR="008E32B5" w:rsidRPr="00531C30" w:rsidRDefault="00E24989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531C30">
        <w:rPr>
          <w:b/>
          <w:caps/>
          <w:spacing w:val="100"/>
          <w:sz w:val="32"/>
        </w:rPr>
        <w:t>Отчет</w:t>
      </w:r>
    </w:p>
    <w:tbl>
      <w:tblPr>
        <w:tblW w:w="3969" w:type="dxa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8E32B5" w:rsidRPr="00531C30" w14:paraId="3594AF0E" w14:textId="77777777">
        <w:tc>
          <w:tcPr>
            <w:tcW w:w="3969" w:type="dxa"/>
            <w:shd w:val="clear" w:color="auto" w:fill="auto"/>
          </w:tcPr>
          <w:p w14:paraId="66E9E21F" w14:textId="21A11367" w:rsidR="008E32B5" w:rsidRPr="00531C30" w:rsidRDefault="00E2498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31C30">
              <w:rPr>
                <w:b/>
                <w:sz w:val="28"/>
              </w:rPr>
              <w:t>по лабораторной работе №</w:t>
            </w:r>
            <w:r w:rsidRPr="00531C30">
              <w:rPr>
                <w:b/>
                <w:sz w:val="28"/>
                <w:lang w:val="en-US"/>
              </w:rPr>
              <w:t xml:space="preserve"> </w:t>
            </w:r>
            <w:r w:rsidR="00681857">
              <w:rPr>
                <w:b/>
                <w:sz w:val="28"/>
                <w:lang w:val="en-US"/>
              </w:rPr>
              <w:t>4</w:t>
            </w:r>
            <w:r w:rsidRPr="00531C30">
              <w:rPr>
                <w:b/>
                <w:sz w:val="28"/>
              </w:rPr>
              <w:t xml:space="preserve"> </w:t>
            </w:r>
          </w:p>
        </w:tc>
      </w:tr>
    </w:tbl>
    <w:p w14:paraId="240C863A" w14:textId="4B4C9E41" w:rsidR="008E32B5" w:rsidRPr="00531C30" w:rsidRDefault="003179E5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531C30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52B6C9D" wp14:editId="236A97C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2200" cy="296545"/>
                <wp:effectExtent l="0" t="0" r="0" b="0"/>
                <wp:wrapSquare wrapText="bothSides"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6BC6466E" w14:textId="77777777" w:rsidR="008E32B5" w:rsidRDefault="00E24989">
                            <w:pPr>
                              <w:pStyle w:val="FrameContents"/>
                            </w:pPr>
                            <w:r>
                              <w:rPr>
                                <w:bCs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B6C9D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1.85pt;margin-top:17.5pt;width:86pt;height:23.3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" stroked="f">
                <v:textbox>
                  <w:txbxContent>
                    <w:p w14:paraId="6BC6466E" w14:textId="77777777" w:rsidR="008E32B5" w:rsidRDefault="00E24989">
                      <w:pPr>
                        <w:pStyle w:val="FrameContents"/>
                      </w:pPr>
                      <w:r>
                        <w:rPr>
                          <w:bCs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CBA76" w14:textId="7E5A019A" w:rsidR="00681857" w:rsidRDefault="00681857">
      <w:pPr>
        <w:ind w:left="142"/>
        <w:rPr>
          <w:b/>
          <w:bCs/>
          <w:sz w:val="28"/>
          <w:szCs w:val="28"/>
        </w:rPr>
      </w:pPr>
      <w:r w:rsidRPr="00681857">
        <w:rPr>
          <w:b/>
          <w:bCs/>
          <w:sz w:val="28"/>
          <w:szCs w:val="28"/>
        </w:rPr>
        <w:t>Построение и программная реализация алгоритма наилучшего среднеквадратичного приближения.</w:t>
      </w:r>
    </w:p>
    <w:p w14:paraId="5DFC6EC0" w14:textId="77777777" w:rsidR="00681857" w:rsidRPr="00681857" w:rsidRDefault="00681857">
      <w:pPr>
        <w:ind w:left="142"/>
        <w:rPr>
          <w:b/>
          <w:bCs/>
          <w:sz w:val="28"/>
          <w:szCs w:val="28"/>
        </w:rPr>
      </w:pPr>
    </w:p>
    <w:p w14:paraId="5E95420A" w14:textId="1E838832" w:rsidR="008E32B5" w:rsidRPr="00531C30" w:rsidRDefault="00E24989">
      <w:pPr>
        <w:ind w:left="142"/>
        <w:rPr>
          <w:bCs/>
        </w:rPr>
      </w:pPr>
      <w:r w:rsidRPr="00531C30">
        <w:rPr>
          <w:bCs/>
          <w:sz w:val="28"/>
        </w:rPr>
        <w:t xml:space="preserve">Дисциплина: </w:t>
      </w:r>
      <w:r w:rsidRPr="00531C30">
        <w:rPr>
          <w:bCs/>
          <w:sz w:val="32"/>
          <w:szCs w:val="32"/>
        </w:rPr>
        <w:t>Вычислительные алгоритмы</w:t>
      </w:r>
    </w:p>
    <w:p w14:paraId="1F135DA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FD090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A50AD02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0A008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EC38DAA" w14:textId="77777777" w:rsidR="008E32B5" w:rsidRPr="00531C30" w:rsidRDefault="008E32B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75" w:type="dxa"/>
        <w:tblInd w:w="62" w:type="dxa"/>
        <w:tblLook w:val="04A0" w:firstRow="1" w:lastRow="0" w:firstColumn="1" w:lastColumn="0" w:noHBand="0" w:noVBand="1"/>
      </w:tblPr>
      <w:tblGrid>
        <w:gridCol w:w="2057"/>
        <w:gridCol w:w="1831"/>
        <w:gridCol w:w="1823"/>
        <w:gridCol w:w="2218"/>
        <w:gridCol w:w="2146"/>
      </w:tblGrid>
      <w:tr w:rsidR="008E32B5" w:rsidRPr="00531C30" w14:paraId="55EBAB4D" w14:textId="77777777">
        <w:tc>
          <w:tcPr>
            <w:tcW w:w="2057" w:type="dxa"/>
            <w:shd w:val="clear" w:color="auto" w:fill="auto"/>
          </w:tcPr>
          <w:p w14:paraId="3F1EA34D" w14:textId="77777777" w:rsidR="008E32B5" w:rsidRPr="00531C30" w:rsidRDefault="00E24989">
            <w:pPr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>Студент</w:t>
            </w:r>
          </w:p>
        </w:tc>
        <w:tc>
          <w:tcPr>
            <w:tcW w:w="1831" w:type="dxa"/>
            <w:shd w:val="clear" w:color="auto" w:fill="auto"/>
          </w:tcPr>
          <w:p w14:paraId="156B9412" w14:textId="14585ECF" w:rsidR="008E32B5" w:rsidRPr="00531C30" w:rsidRDefault="00E24989">
            <w:pPr>
              <w:pBdr>
                <w:bottom w:val="single" w:sz="6" w:space="1" w:color="000000"/>
              </w:pBdr>
              <w:jc w:val="center"/>
            </w:pPr>
            <w:r w:rsidRPr="00531C30">
              <w:rPr>
                <w:sz w:val="28"/>
                <w:szCs w:val="28"/>
              </w:rPr>
              <w:t>ИУ7-46Б</w:t>
            </w:r>
          </w:p>
        </w:tc>
        <w:tc>
          <w:tcPr>
            <w:tcW w:w="1823" w:type="dxa"/>
            <w:shd w:val="clear" w:color="auto" w:fill="auto"/>
          </w:tcPr>
          <w:p w14:paraId="5B1C3ADF" w14:textId="77777777" w:rsidR="008E32B5" w:rsidRPr="00531C30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650B7006" w14:textId="77777777" w:rsidR="008E32B5" w:rsidRPr="00531C30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02D58F6B" w14:textId="5D655AC7" w:rsidR="008E32B5" w:rsidRPr="00531C30" w:rsidRDefault="00754389">
            <w:pPr>
              <w:pBdr>
                <w:bottom w:val="single" w:sz="6" w:space="1" w:color="000000"/>
              </w:pBdr>
            </w:pPr>
            <w:r w:rsidRPr="00531C30">
              <w:rPr>
                <w:sz w:val="28"/>
                <w:szCs w:val="28"/>
              </w:rPr>
              <w:t>Нгуен Ань Тхы</w:t>
            </w:r>
          </w:p>
        </w:tc>
      </w:tr>
      <w:tr w:rsidR="008E32B5" w:rsidRPr="00531C30" w14:paraId="100E35E2" w14:textId="77777777">
        <w:tc>
          <w:tcPr>
            <w:tcW w:w="2057" w:type="dxa"/>
            <w:shd w:val="clear" w:color="auto" w:fill="auto"/>
          </w:tcPr>
          <w:p w14:paraId="4D1781FD" w14:textId="77777777" w:rsidR="008E32B5" w:rsidRPr="00531C30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19E2AFAA" w14:textId="77777777" w:rsidR="008E32B5" w:rsidRPr="00531C30" w:rsidRDefault="00E24989">
            <w:pPr>
              <w:jc w:val="center"/>
            </w:pPr>
            <w:r w:rsidRPr="00531C30">
              <w:t>(Группа)</w:t>
            </w:r>
          </w:p>
        </w:tc>
        <w:tc>
          <w:tcPr>
            <w:tcW w:w="1823" w:type="dxa"/>
            <w:shd w:val="clear" w:color="auto" w:fill="auto"/>
          </w:tcPr>
          <w:p w14:paraId="2879BDB0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616ED3DD" w14:textId="77777777" w:rsidR="008E32B5" w:rsidRPr="00531C30" w:rsidRDefault="00E24989">
            <w:pPr>
              <w:jc w:val="center"/>
            </w:pPr>
            <w:r w:rsidRPr="00531C30"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73C2B7B3" w14:textId="77777777" w:rsidR="008E32B5" w:rsidRPr="00531C30" w:rsidRDefault="00E24989">
            <w:pPr>
              <w:jc w:val="center"/>
            </w:pPr>
            <w:r w:rsidRPr="00531C30">
              <w:t>(И.О. Фамилия)</w:t>
            </w:r>
          </w:p>
        </w:tc>
      </w:tr>
      <w:tr w:rsidR="008E32B5" w:rsidRPr="00531C30" w14:paraId="54E42F9F" w14:textId="77777777">
        <w:tc>
          <w:tcPr>
            <w:tcW w:w="2057" w:type="dxa"/>
            <w:shd w:val="clear" w:color="auto" w:fill="auto"/>
          </w:tcPr>
          <w:p w14:paraId="0C35C94A" w14:textId="77777777" w:rsidR="008E32B5" w:rsidRPr="00531C30" w:rsidRDefault="008E32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0677D97A" w14:textId="77777777" w:rsidR="008E32B5" w:rsidRPr="00531C30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3EDEDCA3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06C31F5A" w14:textId="77777777" w:rsidR="008E32B5" w:rsidRPr="00531C30" w:rsidRDefault="008E32B5">
            <w:pPr>
              <w:jc w:val="center"/>
            </w:pPr>
          </w:p>
        </w:tc>
        <w:tc>
          <w:tcPr>
            <w:tcW w:w="2146" w:type="dxa"/>
            <w:shd w:val="clear" w:color="auto" w:fill="auto"/>
          </w:tcPr>
          <w:p w14:paraId="069673C6" w14:textId="77777777" w:rsidR="008E32B5" w:rsidRPr="00531C30" w:rsidRDefault="008E32B5">
            <w:pPr>
              <w:jc w:val="center"/>
            </w:pPr>
          </w:p>
        </w:tc>
      </w:tr>
      <w:tr w:rsidR="008E32B5" w:rsidRPr="00531C30" w14:paraId="4C4F9B66" w14:textId="77777777">
        <w:tc>
          <w:tcPr>
            <w:tcW w:w="2057" w:type="dxa"/>
            <w:shd w:val="clear" w:color="auto" w:fill="auto"/>
          </w:tcPr>
          <w:p w14:paraId="5103C58C" w14:textId="77777777" w:rsidR="008E32B5" w:rsidRPr="00531C30" w:rsidRDefault="00E24989">
            <w:pPr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1" w:type="dxa"/>
            <w:shd w:val="clear" w:color="auto" w:fill="auto"/>
          </w:tcPr>
          <w:p w14:paraId="18BE5D16" w14:textId="77777777" w:rsidR="008E32B5" w:rsidRPr="00531C30" w:rsidRDefault="008E32B5"/>
        </w:tc>
        <w:tc>
          <w:tcPr>
            <w:tcW w:w="1823" w:type="dxa"/>
            <w:shd w:val="clear" w:color="auto" w:fill="auto"/>
          </w:tcPr>
          <w:p w14:paraId="5A05C492" w14:textId="77777777" w:rsidR="008E32B5" w:rsidRPr="00531C30" w:rsidRDefault="008E32B5">
            <w:pPr>
              <w:rPr>
                <w:sz w:val="28"/>
                <w:szCs w:val="28"/>
              </w:rPr>
            </w:pPr>
          </w:p>
        </w:tc>
        <w:tc>
          <w:tcPr>
            <w:tcW w:w="2218" w:type="dxa"/>
            <w:shd w:val="clear" w:color="auto" w:fill="auto"/>
          </w:tcPr>
          <w:p w14:paraId="2A52FBFE" w14:textId="77777777" w:rsidR="008E32B5" w:rsidRPr="00531C30" w:rsidRDefault="008E32B5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6" w:type="dxa"/>
            <w:shd w:val="clear" w:color="auto" w:fill="auto"/>
          </w:tcPr>
          <w:p w14:paraId="4C9A08C7" w14:textId="58BB918F" w:rsidR="008E32B5" w:rsidRPr="00531C30" w:rsidRDefault="00E24989">
            <w:pPr>
              <w:pBdr>
                <w:bottom w:val="single" w:sz="6" w:space="1" w:color="000000"/>
              </w:pBdr>
            </w:pPr>
            <w:r w:rsidRPr="00531C30">
              <w:rPr>
                <w:sz w:val="28"/>
                <w:szCs w:val="28"/>
              </w:rPr>
              <w:t xml:space="preserve"> Г</w:t>
            </w:r>
            <w:r w:rsidR="00CA70A7" w:rsidRPr="00531C30">
              <w:rPr>
                <w:sz w:val="28"/>
                <w:szCs w:val="28"/>
              </w:rPr>
              <w:t>р</w:t>
            </w:r>
            <w:r w:rsidRPr="00531C30">
              <w:rPr>
                <w:sz w:val="28"/>
                <w:szCs w:val="28"/>
              </w:rPr>
              <w:t>адов В.М.</w:t>
            </w:r>
          </w:p>
        </w:tc>
      </w:tr>
      <w:tr w:rsidR="008E32B5" w:rsidRPr="00531C30" w14:paraId="66C4384F" w14:textId="77777777">
        <w:tc>
          <w:tcPr>
            <w:tcW w:w="2057" w:type="dxa"/>
            <w:shd w:val="clear" w:color="auto" w:fill="auto"/>
          </w:tcPr>
          <w:p w14:paraId="2509817B" w14:textId="77777777" w:rsidR="008E32B5" w:rsidRPr="00531C30" w:rsidRDefault="00E24989">
            <w:pPr>
              <w:jc w:val="center"/>
              <w:rPr>
                <w:sz w:val="28"/>
                <w:szCs w:val="28"/>
              </w:rPr>
            </w:pPr>
            <w:r w:rsidRPr="00531C30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31" w:type="dxa"/>
            <w:shd w:val="clear" w:color="auto" w:fill="auto"/>
          </w:tcPr>
          <w:p w14:paraId="78B914F6" w14:textId="77777777" w:rsidR="008E32B5" w:rsidRPr="00531C30" w:rsidRDefault="008E32B5">
            <w:pPr>
              <w:jc w:val="center"/>
            </w:pPr>
          </w:p>
        </w:tc>
        <w:tc>
          <w:tcPr>
            <w:tcW w:w="1823" w:type="dxa"/>
            <w:shd w:val="clear" w:color="auto" w:fill="auto"/>
          </w:tcPr>
          <w:p w14:paraId="6F6613EE" w14:textId="77777777" w:rsidR="008E32B5" w:rsidRPr="00531C30" w:rsidRDefault="008E32B5">
            <w:pPr>
              <w:jc w:val="center"/>
            </w:pPr>
          </w:p>
        </w:tc>
        <w:tc>
          <w:tcPr>
            <w:tcW w:w="2218" w:type="dxa"/>
            <w:shd w:val="clear" w:color="auto" w:fill="auto"/>
          </w:tcPr>
          <w:p w14:paraId="3A178753" w14:textId="77777777" w:rsidR="008E32B5" w:rsidRPr="00531C30" w:rsidRDefault="00E24989">
            <w:pPr>
              <w:jc w:val="center"/>
            </w:pPr>
            <w:r w:rsidRPr="00531C30">
              <w:t>(Подпись, дата)</w:t>
            </w:r>
          </w:p>
        </w:tc>
        <w:tc>
          <w:tcPr>
            <w:tcW w:w="2146" w:type="dxa"/>
            <w:shd w:val="clear" w:color="auto" w:fill="auto"/>
          </w:tcPr>
          <w:p w14:paraId="33AF4A5A" w14:textId="77777777" w:rsidR="008E32B5" w:rsidRPr="00531C30" w:rsidRDefault="00E24989">
            <w:pPr>
              <w:jc w:val="center"/>
            </w:pPr>
            <w:r w:rsidRPr="00531C30">
              <w:t>(И.О. Фамилия)</w:t>
            </w:r>
          </w:p>
        </w:tc>
      </w:tr>
    </w:tbl>
    <w:p w14:paraId="10B111D5" w14:textId="2E7F0A7E" w:rsidR="008E32B5" w:rsidRPr="00531C30" w:rsidRDefault="008E32B5">
      <w:pPr>
        <w:rPr>
          <w:sz w:val="24"/>
        </w:rPr>
      </w:pPr>
    </w:p>
    <w:p w14:paraId="5AC246FC" w14:textId="6A2A08C3" w:rsidR="0058689B" w:rsidRPr="00531C30" w:rsidRDefault="0058689B">
      <w:pPr>
        <w:rPr>
          <w:sz w:val="24"/>
        </w:rPr>
      </w:pPr>
    </w:p>
    <w:p w14:paraId="699F0B29" w14:textId="77777777" w:rsidR="0058689B" w:rsidRPr="00531C30" w:rsidRDefault="0058689B">
      <w:pPr>
        <w:rPr>
          <w:sz w:val="24"/>
        </w:rPr>
      </w:pPr>
    </w:p>
    <w:p w14:paraId="7405D7C4" w14:textId="77777777" w:rsidR="008E32B5" w:rsidRPr="00531C30" w:rsidRDefault="008E32B5">
      <w:pPr>
        <w:rPr>
          <w:sz w:val="24"/>
        </w:rPr>
      </w:pPr>
    </w:p>
    <w:p w14:paraId="1F336DAC" w14:textId="77777777" w:rsidR="008E32B5" w:rsidRPr="00531C30" w:rsidRDefault="008E32B5">
      <w:pPr>
        <w:rPr>
          <w:sz w:val="24"/>
        </w:rPr>
      </w:pPr>
    </w:p>
    <w:p w14:paraId="13030F84" w14:textId="77777777" w:rsidR="008E32B5" w:rsidRPr="00531C30" w:rsidRDefault="00E24989">
      <w:pPr>
        <w:jc w:val="center"/>
      </w:pPr>
      <w:r w:rsidRPr="00531C30">
        <w:rPr>
          <w:sz w:val="24"/>
        </w:rPr>
        <w:t>Москва, 2020</w:t>
      </w:r>
    </w:p>
    <w:p w14:paraId="7776FEFC" w14:textId="77777777" w:rsidR="008E32B5" w:rsidRPr="00531C30" w:rsidRDefault="008E32B5">
      <w:pPr>
        <w:jc w:val="center"/>
        <w:rPr>
          <w:sz w:val="24"/>
        </w:rPr>
      </w:pPr>
    </w:p>
    <w:p w14:paraId="2B21070E" w14:textId="77777777" w:rsidR="008E32B5" w:rsidRPr="00531C30" w:rsidRDefault="008E32B5">
      <w:pPr>
        <w:jc w:val="center"/>
        <w:rPr>
          <w:sz w:val="24"/>
        </w:rPr>
      </w:pPr>
    </w:p>
    <w:p w14:paraId="2D186127" w14:textId="77777777" w:rsidR="008E32B5" w:rsidRPr="00531C30" w:rsidRDefault="008E32B5">
      <w:pPr>
        <w:rPr>
          <w:sz w:val="24"/>
        </w:rPr>
      </w:pPr>
    </w:p>
    <w:p w14:paraId="1B53F06F" w14:textId="77777777" w:rsidR="008E32B5" w:rsidRPr="00531C30" w:rsidRDefault="008E32B5">
      <w:pPr>
        <w:rPr>
          <w:sz w:val="24"/>
        </w:rPr>
      </w:pPr>
    </w:p>
    <w:p w14:paraId="7E3B8EF0" w14:textId="77777777" w:rsidR="008E32B5" w:rsidRPr="00531C30" w:rsidRDefault="008E32B5">
      <w:pPr>
        <w:spacing w:after="200"/>
        <w:rPr>
          <w:b/>
          <w:bCs/>
          <w:sz w:val="28"/>
          <w:szCs w:val="28"/>
        </w:rPr>
      </w:pPr>
    </w:p>
    <w:p w14:paraId="63C2E7DF" w14:textId="77777777" w:rsidR="00681857" w:rsidRPr="00681857" w:rsidRDefault="00681857" w:rsidP="00681857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 w:rsidRPr="00681857">
        <w:rPr>
          <w:b/>
          <w:sz w:val="28"/>
          <w:szCs w:val="28"/>
        </w:rPr>
        <w:t>Цель работы</w:t>
      </w:r>
      <w:r w:rsidRPr="00681857">
        <w:rPr>
          <w:sz w:val="28"/>
          <w:szCs w:val="28"/>
        </w:rPr>
        <w:t>. Получение навыков построения алгоритма метода наименьших квадратов с использованием полинома заданной степени при аппроксимации табличных функций с весами.</w:t>
      </w:r>
    </w:p>
    <w:p w14:paraId="47463A31" w14:textId="77C4AB75" w:rsidR="00681857" w:rsidRPr="00681857" w:rsidRDefault="00F96DC2" w:rsidP="00F96DC2">
      <w:pPr>
        <w:tabs>
          <w:tab w:val="left" w:pos="81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="00DA362F">
        <w:rPr>
          <w:b/>
          <w:sz w:val="28"/>
          <w:szCs w:val="28"/>
          <w:lang w:val="en-US"/>
        </w:rPr>
        <w:t xml:space="preserve">I. </w:t>
      </w:r>
      <w:r w:rsidR="00681857" w:rsidRPr="00681857">
        <w:rPr>
          <w:b/>
          <w:sz w:val="28"/>
          <w:szCs w:val="28"/>
        </w:rPr>
        <w:t>Исходные данные.</w:t>
      </w:r>
    </w:p>
    <w:p w14:paraId="6C333E05" w14:textId="77777777" w:rsidR="00681857" w:rsidRPr="00681857" w:rsidRDefault="00681857" w:rsidP="00681857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 w:rsidRPr="00681857">
        <w:rPr>
          <w:sz w:val="28"/>
          <w:szCs w:val="28"/>
        </w:rPr>
        <w:t xml:space="preserve">1. Таблица функции с </w:t>
      </w:r>
      <w:r w:rsidRPr="00681857">
        <w:rPr>
          <w:b/>
          <w:sz w:val="28"/>
          <w:szCs w:val="28"/>
        </w:rPr>
        <w:t xml:space="preserve">весами </w:t>
      </w:r>
      <w:r w:rsidRPr="00681857">
        <w:rPr>
          <w:position w:val="-12"/>
          <w:sz w:val="28"/>
          <w:szCs w:val="28"/>
        </w:rPr>
        <w:object w:dxaOrig="280" w:dyaOrig="360" w14:anchorId="76D58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5pt;height:17.9pt" o:ole="">
            <v:imagedata r:id="rId9" o:title=""/>
          </v:shape>
          <o:OLEObject Type="Embed" ProgID="Equation.3" ShapeID="_x0000_i1025" DrawAspect="Content" ObjectID="_1650664046" r:id="rId10"/>
        </w:object>
      </w:r>
      <w:r w:rsidRPr="00681857">
        <w:rPr>
          <w:sz w:val="28"/>
          <w:szCs w:val="28"/>
        </w:rPr>
        <w:t xml:space="preserve"> с количеством узлов </w:t>
      </w:r>
      <w:r w:rsidRPr="00681857">
        <w:rPr>
          <w:sz w:val="28"/>
          <w:szCs w:val="28"/>
          <w:lang w:val="en-US"/>
        </w:rPr>
        <w:t>N</w:t>
      </w:r>
      <w:r w:rsidRPr="00681857">
        <w:rPr>
          <w:sz w:val="28"/>
          <w:szCs w:val="28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01"/>
        <w:gridCol w:w="1701"/>
        <w:gridCol w:w="1701"/>
      </w:tblGrid>
      <w:tr w:rsidR="00681857" w:rsidRPr="00CC5B7A" w14:paraId="3A0CD4F4" w14:textId="77777777" w:rsidTr="0068185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F25F4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5B7A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B6E9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C5B7A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0E77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CC5B7A">
              <w:rPr>
                <w:position w:val="-12"/>
                <w:sz w:val="28"/>
                <w:szCs w:val="28"/>
              </w:rPr>
              <w:object w:dxaOrig="280" w:dyaOrig="360" w14:anchorId="77ADDB4C">
                <v:shape id="_x0000_i1026" type="#_x0000_t75" style="width:14.55pt;height:17.9pt" o:ole="">
                  <v:imagedata r:id="rId11" o:title=""/>
                </v:shape>
                <o:OLEObject Type="Embed" ProgID="Equation.3" ShapeID="_x0000_i1026" DrawAspect="Content" ObjectID="_1650664047" r:id="rId12"/>
              </w:object>
            </w:r>
          </w:p>
        </w:tc>
      </w:tr>
      <w:tr w:rsidR="00681857" w:rsidRPr="00CC5B7A" w14:paraId="03CA1AD4" w14:textId="77777777" w:rsidTr="0068185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79DF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22B4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F9D4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81857" w:rsidRPr="00CC5B7A" w14:paraId="5F9F9E8C" w14:textId="77777777" w:rsidTr="0068185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DE33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4AA8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D9E3" w14:textId="77777777" w:rsidR="00681857" w:rsidRPr="00CC5B7A" w:rsidRDefault="00681857">
            <w:pPr>
              <w:tabs>
                <w:tab w:val="left" w:pos="382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C9A5767" w14:textId="77777777" w:rsidR="00681857" w:rsidRPr="00CC5B7A" w:rsidRDefault="00681857" w:rsidP="00681857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Предусмотреть в интерфейсе удобную возможность изменения пользователем весов в таблице.</w:t>
      </w:r>
    </w:p>
    <w:p w14:paraId="5817E3F5" w14:textId="075AA4EA" w:rsidR="00681857" w:rsidRPr="00CC5B7A" w:rsidRDefault="00681857" w:rsidP="00681857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2. Степень аппроксимирующего полинома   - </w:t>
      </w:r>
      <w:r w:rsidRPr="00CC5B7A">
        <w:rPr>
          <w:sz w:val="28"/>
          <w:szCs w:val="28"/>
          <w:lang w:val="en-US"/>
        </w:rPr>
        <w:t>n</w:t>
      </w:r>
      <w:r w:rsidRPr="00CC5B7A">
        <w:rPr>
          <w:sz w:val="28"/>
          <w:szCs w:val="28"/>
        </w:rPr>
        <w:t>.</w:t>
      </w:r>
      <w:r w:rsidR="001A08DC">
        <w:rPr>
          <w:sz w:val="28"/>
          <w:szCs w:val="28"/>
        </w:rPr>
        <w:tab/>
      </w:r>
    </w:p>
    <w:p w14:paraId="49E8D17F" w14:textId="19630500" w:rsidR="00681857" w:rsidRPr="00CC5B7A" w:rsidRDefault="001A08DC" w:rsidP="001A08DC">
      <w:pPr>
        <w:tabs>
          <w:tab w:val="left" w:pos="630"/>
          <w:tab w:val="left" w:pos="810"/>
          <w:tab w:val="left" w:pos="1260"/>
        </w:tabs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DA362F" w:rsidRPr="00CC5B7A">
        <w:rPr>
          <w:b/>
          <w:sz w:val="28"/>
          <w:szCs w:val="28"/>
          <w:lang w:val="en-US"/>
        </w:rPr>
        <w:t xml:space="preserve">II. </w:t>
      </w:r>
      <w:r w:rsidR="00681857" w:rsidRPr="00CC5B7A">
        <w:rPr>
          <w:b/>
          <w:sz w:val="28"/>
          <w:szCs w:val="28"/>
        </w:rPr>
        <w:t>Результат работы программы.</w:t>
      </w:r>
    </w:p>
    <w:p w14:paraId="4143126A" w14:textId="6BF6041E" w:rsidR="00E43886" w:rsidRPr="00CC5B7A" w:rsidRDefault="00681857" w:rsidP="000D1B9B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Графики, построенные по аналогии с рис.1 в тексте Лекции №4: </w:t>
      </w:r>
      <w:r w:rsidRPr="00CC5B7A">
        <w:rPr>
          <w:i/>
          <w:sz w:val="28"/>
          <w:szCs w:val="28"/>
        </w:rPr>
        <w:t>точки</w:t>
      </w:r>
      <w:r w:rsidRPr="00CC5B7A">
        <w:rPr>
          <w:sz w:val="28"/>
          <w:szCs w:val="28"/>
        </w:rPr>
        <w:t xml:space="preserve"> - заданная табличная функция, </w:t>
      </w:r>
      <w:r w:rsidRPr="00CC5B7A">
        <w:rPr>
          <w:i/>
          <w:sz w:val="28"/>
          <w:szCs w:val="28"/>
        </w:rPr>
        <w:t>кривые</w:t>
      </w:r>
      <w:r w:rsidRPr="00CC5B7A">
        <w:rPr>
          <w:sz w:val="28"/>
          <w:szCs w:val="28"/>
        </w:rPr>
        <w:t xml:space="preserve">- найденные полиномы. </w:t>
      </w:r>
    </w:p>
    <w:p w14:paraId="12CD51F8" w14:textId="67F170C7" w:rsidR="0058689B" w:rsidRPr="00CC5B7A" w:rsidRDefault="00CC5B7A" w:rsidP="001A08DC">
      <w:pPr>
        <w:spacing w:line="360" w:lineRule="auto"/>
        <w:ind w:firstLine="720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sz w:val="28"/>
          <w:szCs w:val="28"/>
          <w:lang w:val="en-US"/>
        </w:rPr>
        <w:t xml:space="preserve">III. </w:t>
      </w:r>
      <w:r w:rsidR="001B0A54" w:rsidRPr="00CC5B7A">
        <w:rPr>
          <w:rFonts w:eastAsia="Calibri"/>
          <w:b/>
          <w:bCs/>
          <w:sz w:val="28"/>
          <w:szCs w:val="28"/>
        </w:rPr>
        <w:t>Пример выполнения прграммы</w:t>
      </w:r>
      <w:r w:rsidR="00BD66AE" w:rsidRPr="00CC5B7A">
        <w:rPr>
          <w:rFonts w:eastAsia="Calibri"/>
          <w:b/>
          <w:bCs/>
          <w:sz w:val="28"/>
          <w:szCs w:val="28"/>
        </w:rPr>
        <w:t>:</w:t>
      </w:r>
    </w:p>
    <w:p w14:paraId="5E4F4A0A" w14:textId="1192B55D" w:rsidR="00363E28" w:rsidRPr="00CC5B7A" w:rsidRDefault="00E47F42" w:rsidP="000B2EC3">
      <w:pPr>
        <w:spacing w:line="360" w:lineRule="auto"/>
        <w:rPr>
          <w:sz w:val="28"/>
          <w:szCs w:val="28"/>
        </w:rPr>
      </w:pPr>
      <w:r w:rsidRPr="00CC5B7A">
        <w:rPr>
          <w:sz w:val="28"/>
          <w:szCs w:val="28"/>
        </w:rPr>
        <w:t>1. Веса всех точек одинаковы и равны:</w:t>
      </w:r>
    </w:p>
    <w:p w14:paraId="444479B1" w14:textId="41BA14BD" w:rsidR="00E47F42" w:rsidRPr="00CC5B7A" w:rsidRDefault="00E47F42" w:rsidP="000B2EC3">
      <w:pPr>
        <w:spacing w:line="360" w:lineRule="auto"/>
        <w:rPr>
          <w:sz w:val="28"/>
          <w:szCs w:val="28"/>
        </w:rPr>
      </w:pPr>
      <w:r w:rsidRPr="00CC5B7A">
        <w:rPr>
          <w:noProof/>
          <w:sz w:val="28"/>
          <w:szCs w:val="28"/>
        </w:rPr>
        <w:drawing>
          <wp:inline distT="0" distB="0" distL="0" distR="0" wp14:anchorId="1ABA815C" wp14:editId="674B642C">
            <wp:extent cx="2237023" cy="123092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832" cy="12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2E2" w14:textId="6FB9CDA3" w:rsidR="00413966" w:rsidRPr="00CC5B7A" w:rsidRDefault="00E47F42" w:rsidP="000B2EC3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0E4A234B" wp14:editId="656F1AF7">
            <wp:extent cx="4062299" cy="26236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3494" cy="2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DEED" w14:textId="67CFA85B" w:rsidR="00F90734" w:rsidRPr="00CC5B7A" w:rsidRDefault="00F90734" w:rsidP="000B2EC3">
      <w:pPr>
        <w:spacing w:line="360" w:lineRule="auto"/>
        <w:rPr>
          <w:rFonts w:eastAsia="Calibri"/>
          <w:b/>
          <w:bCs/>
          <w:sz w:val="28"/>
          <w:szCs w:val="28"/>
          <w:lang w:val="en-US"/>
        </w:rPr>
      </w:pPr>
      <w:r w:rsidRPr="00CC5B7A">
        <w:rPr>
          <w:sz w:val="28"/>
          <w:szCs w:val="28"/>
        </w:rPr>
        <w:lastRenderedPageBreak/>
        <w:t>Веса точек разные</w:t>
      </w:r>
      <w:r w:rsidRPr="00CC5B7A">
        <w:rPr>
          <w:sz w:val="28"/>
          <w:szCs w:val="28"/>
          <w:lang w:val="en-US"/>
        </w:rPr>
        <w:t>:</w:t>
      </w:r>
    </w:p>
    <w:p w14:paraId="1F1F6A59" w14:textId="0CC4AC29" w:rsidR="00413966" w:rsidRPr="00CC5B7A" w:rsidRDefault="00DA191C" w:rsidP="000B2EC3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5F45BB35" wp14:editId="112BC363">
            <wp:extent cx="2565532" cy="141612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B7A">
        <w:rPr>
          <w:noProof/>
          <w:sz w:val="28"/>
          <w:szCs w:val="28"/>
        </w:rPr>
        <w:t xml:space="preserve"> </w:t>
      </w:r>
      <w:r w:rsidRPr="00CC5B7A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4F7FE2BC" wp14:editId="782A1B7D">
            <wp:extent cx="2489328" cy="13907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B7A">
        <w:rPr>
          <w:rFonts w:eastAsia="Calibri"/>
          <w:b/>
          <w:bCs/>
          <w:sz w:val="28"/>
          <w:szCs w:val="28"/>
        </w:rPr>
        <w:t xml:space="preserve"> </w:t>
      </w:r>
    </w:p>
    <w:p w14:paraId="700D4D06" w14:textId="78F10032" w:rsidR="00F90734" w:rsidRPr="00CC5B7A" w:rsidRDefault="00F90734" w:rsidP="000B2EC3">
      <w:pPr>
        <w:spacing w:line="360" w:lineRule="auto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noProof/>
          <w:sz w:val="28"/>
          <w:szCs w:val="28"/>
        </w:rPr>
        <w:drawing>
          <wp:inline distT="0" distB="0" distL="0" distR="0" wp14:anchorId="50A180FD" wp14:editId="1EEAC14F">
            <wp:extent cx="4596387" cy="3545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15" cy="35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0E56" w14:textId="606CB283" w:rsidR="00413966" w:rsidRPr="00CC5B7A" w:rsidRDefault="00CC5B7A" w:rsidP="00AD64AC">
      <w:pPr>
        <w:spacing w:line="360" w:lineRule="auto"/>
        <w:ind w:firstLine="567"/>
        <w:rPr>
          <w:rFonts w:eastAsia="Calibri"/>
          <w:b/>
          <w:bCs/>
          <w:sz w:val="28"/>
          <w:szCs w:val="28"/>
        </w:rPr>
      </w:pPr>
      <w:r w:rsidRPr="00CC5B7A">
        <w:rPr>
          <w:rFonts w:eastAsia="Calibri"/>
          <w:b/>
          <w:bCs/>
          <w:sz w:val="28"/>
          <w:szCs w:val="28"/>
          <w:lang w:val="en-US"/>
        </w:rPr>
        <w:t>IV</w:t>
      </w:r>
      <w:r w:rsidRPr="00CC5B7A">
        <w:rPr>
          <w:rFonts w:eastAsia="Calibri"/>
          <w:b/>
          <w:bCs/>
          <w:sz w:val="28"/>
          <w:szCs w:val="28"/>
        </w:rPr>
        <w:t>. Описание алгоритма:</w:t>
      </w:r>
    </w:p>
    <w:p w14:paraId="081DBD52" w14:textId="77777777" w:rsidR="00CC5B7A" w:rsidRPr="00CC5B7A" w:rsidRDefault="00CC5B7A" w:rsidP="00CC5B7A">
      <w:pPr>
        <w:spacing w:line="360" w:lineRule="auto"/>
        <w:ind w:firstLine="567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Процедура интерполяции функции подразумевает построение некоторой новой фун</w:t>
      </w:r>
      <w:r w:rsidRPr="00CC5B7A">
        <w:rPr>
          <w:sz w:val="28"/>
          <w:szCs w:val="28"/>
        </w:rPr>
        <w:t>к</w:t>
      </w:r>
      <w:r w:rsidRPr="00CC5B7A">
        <w:rPr>
          <w:sz w:val="28"/>
          <w:szCs w:val="28"/>
        </w:rPr>
        <w:t>ции, совпадающей с заданной в фиксированных узлах. В ряде случаев целесообразно пр</w:t>
      </w:r>
      <w:r w:rsidRPr="00CC5B7A">
        <w:rPr>
          <w:sz w:val="28"/>
          <w:szCs w:val="28"/>
        </w:rPr>
        <w:t>и</w:t>
      </w:r>
      <w:r w:rsidRPr="00CC5B7A">
        <w:rPr>
          <w:sz w:val="28"/>
          <w:szCs w:val="28"/>
        </w:rPr>
        <w:t>ближать функции не по точкам, а в среднем, например, когда значения функции в узлах о</w:t>
      </w:r>
      <w:r w:rsidRPr="00CC5B7A">
        <w:rPr>
          <w:sz w:val="28"/>
          <w:szCs w:val="28"/>
        </w:rPr>
        <w:t>п</w:t>
      </w:r>
      <w:r w:rsidRPr="00CC5B7A">
        <w:rPr>
          <w:sz w:val="28"/>
          <w:szCs w:val="28"/>
        </w:rPr>
        <w:t>ределены неточно.</w:t>
      </w:r>
    </w:p>
    <w:p w14:paraId="77F4982D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Пусть имеется множество функций </w:t>
      </w:r>
      <w:r w:rsidRPr="00CC5B7A">
        <w:rPr>
          <w:position w:val="-12"/>
          <w:sz w:val="28"/>
          <w:szCs w:val="28"/>
        </w:rPr>
        <w:object w:dxaOrig="639" w:dyaOrig="360" w14:anchorId="5603B2F9">
          <v:shape id="_x0000_i1028" type="#_x0000_t75" style="width:32.05pt;height:17.9pt" o:ole="">
            <v:imagedata r:id="rId18" o:title=""/>
          </v:shape>
          <o:OLEObject Type="Embed" ProgID="Equation.2" ShapeID="_x0000_i1028" DrawAspect="Content" ObjectID="_1650664048" r:id="rId19"/>
        </w:object>
      </w:r>
      <w:r w:rsidRPr="00CC5B7A">
        <w:rPr>
          <w:sz w:val="28"/>
          <w:szCs w:val="28"/>
        </w:rPr>
        <w:t xml:space="preserve">, принадлежащих линейному пространству функций. Под близостью в среднем исходной </w:t>
      </w:r>
      <w:r w:rsidRPr="00CC5B7A">
        <w:rPr>
          <w:position w:val="-10"/>
          <w:sz w:val="28"/>
          <w:szCs w:val="28"/>
        </w:rPr>
        <w:object w:dxaOrig="220" w:dyaOrig="260" w14:anchorId="66F5E0A8">
          <v:shape id="_x0000_i1029" type="#_x0000_t75" style="width:10.8pt;height:12.9pt" o:ole="">
            <v:imagedata r:id="rId20" o:title=""/>
          </v:shape>
          <o:OLEObject Type="Embed" ProgID="Equation.3" ShapeID="_x0000_i1029" DrawAspect="Content" ObjectID="_1650664049" r:id="rId21"/>
        </w:object>
      </w:r>
      <w:r w:rsidRPr="00CC5B7A">
        <w:rPr>
          <w:sz w:val="28"/>
          <w:szCs w:val="28"/>
        </w:rPr>
        <w:t xml:space="preserve">и аппроксимирующей </w:t>
      </w:r>
      <w:r w:rsidRPr="00CC5B7A">
        <w:rPr>
          <w:position w:val="-10"/>
          <w:sz w:val="28"/>
          <w:szCs w:val="28"/>
        </w:rPr>
        <w:object w:dxaOrig="220" w:dyaOrig="260" w14:anchorId="01B883F2">
          <v:shape id="_x0000_i1030" type="#_x0000_t75" style="width:10.8pt;height:12.9pt" o:ole="">
            <v:imagedata r:id="rId22" o:title=""/>
          </v:shape>
          <o:OLEObject Type="Embed" ProgID="Equation.3" ShapeID="_x0000_i1030" DrawAspect="Content" ObjectID="_1650664050" r:id="rId23"/>
        </w:object>
      </w:r>
      <w:r w:rsidRPr="00CC5B7A">
        <w:rPr>
          <w:sz w:val="28"/>
          <w:szCs w:val="28"/>
        </w:rPr>
        <w:t xml:space="preserve"> функций будем понимать результат оце</w:t>
      </w:r>
      <w:r w:rsidRPr="00CC5B7A">
        <w:rPr>
          <w:sz w:val="28"/>
          <w:szCs w:val="28"/>
        </w:rPr>
        <w:t>н</w:t>
      </w:r>
      <w:r w:rsidRPr="00CC5B7A">
        <w:rPr>
          <w:sz w:val="28"/>
          <w:szCs w:val="28"/>
        </w:rPr>
        <w:t>ки суммы</w:t>
      </w:r>
    </w:p>
    <w:p w14:paraId="7D7EE8AF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08B188F9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70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 </w:t>
      </w:r>
      <w:r w:rsidRPr="00CC5B7A">
        <w:rPr>
          <w:position w:val="-28"/>
          <w:sz w:val="28"/>
          <w:szCs w:val="28"/>
        </w:rPr>
        <w:object w:dxaOrig="2340" w:dyaOrig="680" w14:anchorId="1EAA9882">
          <v:shape id="_x0000_i1031" type="#_x0000_t75" style="width:116.95pt;height:34.15pt" o:ole="">
            <v:imagedata r:id="rId24" o:title=""/>
          </v:shape>
          <o:OLEObject Type="Embed" ProgID="Equation.2" ShapeID="_x0000_i1031" DrawAspect="Content" ObjectID="_1650664051" r:id="rId25"/>
        </w:object>
      </w:r>
      <w:r w:rsidRPr="00CC5B7A">
        <w:rPr>
          <w:sz w:val="28"/>
          <w:szCs w:val="28"/>
        </w:rPr>
        <w:t xml:space="preserve"> </w:t>
      </w:r>
      <w:r w:rsidRPr="00CC5B7A">
        <w:rPr>
          <w:sz w:val="28"/>
          <w:szCs w:val="28"/>
        </w:rPr>
        <w:tab/>
        <w:t>(4.1)</w:t>
      </w:r>
    </w:p>
    <w:p w14:paraId="1DE074A0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46E6F27F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где </w:t>
      </w:r>
      <w:r w:rsidRPr="00CC5B7A">
        <w:rPr>
          <w:position w:val="-12"/>
          <w:sz w:val="28"/>
          <w:szCs w:val="28"/>
        </w:rPr>
        <w:object w:dxaOrig="260" w:dyaOrig="360" w14:anchorId="11A9728C">
          <v:shape id="_x0000_i1032" type="#_x0000_t75" style="width:12.9pt;height:17.9pt" o:ole="">
            <v:imagedata r:id="rId26" o:title=""/>
          </v:shape>
          <o:OLEObject Type="Embed" ProgID="Equation.2" ShapeID="_x0000_i1032" DrawAspect="Content" ObjectID="_1650664052" r:id="rId27"/>
        </w:object>
      </w:r>
      <w:r w:rsidRPr="00CC5B7A">
        <w:rPr>
          <w:sz w:val="28"/>
          <w:szCs w:val="28"/>
        </w:rPr>
        <w:t xml:space="preserve"> - вес точки. Суммирование выполняется по всем  </w:t>
      </w:r>
      <w:r w:rsidRPr="00CC5B7A">
        <w:rPr>
          <w:sz w:val="28"/>
          <w:szCs w:val="28"/>
          <w:lang w:val="en-US"/>
        </w:rPr>
        <w:t>N</w:t>
      </w:r>
      <w:r w:rsidRPr="00CC5B7A">
        <w:rPr>
          <w:sz w:val="28"/>
          <w:szCs w:val="28"/>
        </w:rPr>
        <w:t xml:space="preserve"> узлам заданной функции.</w:t>
      </w:r>
    </w:p>
    <w:p w14:paraId="24F1B9D8" w14:textId="77777777" w:rsidR="00CC5B7A" w:rsidRPr="00CC5B7A" w:rsidRDefault="00CC5B7A" w:rsidP="00CC5B7A">
      <w:pPr>
        <w:pStyle w:val="BodyTextIndent"/>
        <w:spacing w:line="360" w:lineRule="auto"/>
        <w:rPr>
          <w:sz w:val="28"/>
          <w:szCs w:val="28"/>
        </w:rPr>
      </w:pPr>
      <w:r w:rsidRPr="00CC5B7A">
        <w:rPr>
          <w:sz w:val="28"/>
          <w:szCs w:val="28"/>
        </w:rPr>
        <w:lastRenderedPageBreak/>
        <w:t>Такой вид аппроксимации называют среднеквадратичным приближением. Можно рассмотреть две задачи:</w:t>
      </w:r>
    </w:p>
    <w:p w14:paraId="687366C9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  <w:r w:rsidRPr="00CC5B7A">
        <w:rPr>
          <w:sz w:val="28"/>
          <w:szCs w:val="28"/>
        </w:rPr>
        <w:tab/>
        <w:t xml:space="preserve">1 - подобрать функцию </w:t>
      </w:r>
      <w:r w:rsidRPr="00CC5B7A">
        <w:rPr>
          <w:position w:val="-12"/>
          <w:sz w:val="28"/>
          <w:szCs w:val="28"/>
        </w:rPr>
        <w:object w:dxaOrig="639" w:dyaOrig="360" w14:anchorId="2C9C1BA2">
          <v:shape id="_x0000_i1033" type="#_x0000_t75" style="width:32.05pt;height:17.9pt" o:ole="">
            <v:imagedata r:id="rId28" o:title=""/>
          </v:shape>
          <o:OLEObject Type="Embed" ProgID="Equation.2" ShapeID="_x0000_i1033" DrawAspect="Content" ObjectID="_1650664053" r:id="rId29"/>
        </w:object>
      </w:r>
      <w:r w:rsidRPr="00CC5B7A">
        <w:rPr>
          <w:sz w:val="28"/>
          <w:szCs w:val="28"/>
        </w:rPr>
        <w:t xml:space="preserve"> так, чтобы выполнялось неравенство</w:t>
      </w:r>
    </w:p>
    <w:p w14:paraId="2E3B2CA0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2F2BB66A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843"/>
        <w:jc w:val="both"/>
        <w:rPr>
          <w:sz w:val="28"/>
          <w:szCs w:val="28"/>
        </w:rPr>
      </w:pPr>
      <w:r w:rsidRPr="00CC5B7A">
        <w:rPr>
          <w:position w:val="-6"/>
          <w:sz w:val="28"/>
          <w:szCs w:val="28"/>
        </w:rPr>
        <w:object w:dxaOrig="639" w:dyaOrig="300" w14:anchorId="7BDCE738">
          <v:shape id="_x0000_i1034" type="#_x0000_t75" style="width:32.05pt;height:15pt" o:ole="">
            <v:imagedata r:id="rId30" o:title=""/>
          </v:shape>
          <o:OLEObject Type="Embed" ProgID="Equation.2" ShapeID="_x0000_i1034" DrawAspect="Content" ObjectID="_1650664054" r:id="rId31"/>
        </w:object>
      </w:r>
      <w:r w:rsidRPr="00CC5B7A">
        <w:rPr>
          <w:sz w:val="28"/>
          <w:szCs w:val="28"/>
        </w:rPr>
        <w:t xml:space="preserve">  ;</w:t>
      </w:r>
      <w:r w:rsidRPr="00CC5B7A">
        <w:rPr>
          <w:sz w:val="28"/>
          <w:szCs w:val="28"/>
        </w:rPr>
        <w:tab/>
        <w:t xml:space="preserve"> </w:t>
      </w:r>
    </w:p>
    <w:p w14:paraId="3B01D481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50422417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  <w:r w:rsidRPr="00CC5B7A">
        <w:rPr>
          <w:sz w:val="28"/>
          <w:szCs w:val="28"/>
        </w:rPr>
        <w:tab/>
        <w:t xml:space="preserve">2 - найти наилучшее приближение, т.е. такую функцию </w:t>
      </w:r>
      <w:r w:rsidRPr="00CC5B7A">
        <w:rPr>
          <w:position w:val="-12"/>
          <w:sz w:val="28"/>
          <w:szCs w:val="28"/>
        </w:rPr>
        <w:object w:dxaOrig="660" w:dyaOrig="360" w14:anchorId="649F5996">
          <v:shape id="_x0000_i1035" type="#_x0000_t75" style="width:32.9pt;height:17.9pt" o:ole="">
            <v:imagedata r:id="rId32" o:title=""/>
          </v:shape>
          <o:OLEObject Type="Embed" ProgID="Equation.2" ShapeID="_x0000_i1035" DrawAspect="Content" ObjectID="_1650664055" r:id="rId33"/>
        </w:object>
      </w:r>
      <w:r w:rsidRPr="00CC5B7A">
        <w:rPr>
          <w:sz w:val="28"/>
          <w:szCs w:val="28"/>
        </w:rPr>
        <w:t>, чтобы было справе</w:t>
      </w:r>
      <w:r w:rsidRPr="00CC5B7A">
        <w:rPr>
          <w:sz w:val="28"/>
          <w:szCs w:val="28"/>
        </w:rPr>
        <w:t>д</w:t>
      </w:r>
      <w:r w:rsidRPr="00CC5B7A">
        <w:rPr>
          <w:sz w:val="28"/>
          <w:szCs w:val="28"/>
        </w:rPr>
        <w:t>ливым соотношение</w:t>
      </w:r>
    </w:p>
    <w:p w14:paraId="146F6E49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11E69787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843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3400" w:dyaOrig="700" w14:anchorId="503CAE47">
          <v:shape id="_x0000_i1036" type="#_x0000_t75" style="width:169.8pt;height:34.95pt" o:ole="">
            <v:imagedata r:id="rId34" o:title=""/>
          </v:shape>
          <o:OLEObject Type="Embed" ProgID="Equation.2" ShapeID="_x0000_i1036" DrawAspect="Content" ObjectID="_1650664056" r:id="rId35"/>
        </w:object>
      </w:r>
      <w:r w:rsidRPr="00CC5B7A">
        <w:rPr>
          <w:sz w:val="28"/>
          <w:szCs w:val="28"/>
        </w:rPr>
        <w:tab/>
        <w:t>(4.2)</w:t>
      </w:r>
    </w:p>
    <w:p w14:paraId="564FC193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4CC212B2" w14:textId="77777777" w:rsidR="00CC5B7A" w:rsidRPr="00CC5B7A" w:rsidRDefault="00CC5B7A" w:rsidP="00CC5B7A">
      <w:pPr>
        <w:pStyle w:val="BodyTextIndent"/>
        <w:spacing w:line="360" w:lineRule="auto"/>
        <w:rPr>
          <w:sz w:val="28"/>
          <w:szCs w:val="28"/>
        </w:rPr>
      </w:pPr>
      <w:r w:rsidRPr="00CC5B7A">
        <w:rPr>
          <w:sz w:val="28"/>
          <w:szCs w:val="28"/>
        </w:rPr>
        <w:t>Далее займемся отысканием наилучшего приближения, которое применительно к таблично заданным функциям называется методом наименьших ква</w:t>
      </w:r>
      <w:r w:rsidRPr="00CC5B7A">
        <w:rPr>
          <w:sz w:val="28"/>
          <w:szCs w:val="28"/>
        </w:rPr>
        <w:t>д</w:t>
      </w:r>
      <w:r w:rsidRPr="00CC5B7A">
        <w:rPr>
          <w:sz w:val="28"/>
          <w:szCs w:val="28"/>
        </w:rPr>
        <w:t>ратов.</w:t>
      </w:r>
    </w:p>
    <w:p w14:paraId="4C541EE4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Разложим функцию </w:t>
      </w:r>
      <w:r w:rsidRPr="00CC5B7A">
        <w:rPr>
          <w:position w:val="-12"/>
          <w:sz w:val="28"/>
          <w:szCs w:val="28"/>
        </w:rPr>
        <w:object w:dxaOrig="639" w:dyaOrig="360" w14:anchorId="42F6AB04">
          <v:shape id="_x0000_i1037" type="#_x0000_t75" style="width:32.05pt;height:17.9pt" o:ole="">
            <v:imagedata r:id="rId36" o:title=""/>
          </v:shape>
          <o:OLEObject Type="Embed" ProgID="Equation.2" ShapeID="_x0000_i1037" DrawAspect="Content" ObjectID="_1650664057" r:id="rId37"/>
        </w:object>
      </w:r>
      <w:r w:rsidRPr="00CC5B7A">
        <w:rPr>
          <w:sz w:val="28"/>
          <w:szCs w:val="28"/>
        </w:rPr>
        <w:t xml:space="preserve"> по системе линейно независимых функций </w:t>
      </w:r>
      <w:r w:rsidRPr="00CC5B7A">
        <w:rPr>
          <w:position w:val="-12"/>
          <w:sz w:val="28"/>
          <w:szCs w:val="28"/>
        </w:rPr>
        <w:object w:dxaOrig="760" w:dyaOrig="380" w14:anchorId="0C0B8E66">
          <v:shape id="_x0000_i1038" type="#_x0000_t75" style="width:37.85pt;height:19.15pt" o:ole="">
            <v:imagedata r:id="rId38" o:title=""/>
          </v:shape>
          <o:OLEObject Type="Embed" ProgID="Equation.2" ShapeID="_x0000_i1038" DrawAspect="Content" ObjectID="_1650664058" r:id="rId39"/>
        </w:object>
      </w:r>
      <w:r w:rsidRPr="00CC5B7A">
        <w:rPr>
          <w:sz w:val="28"/>
          <w:szCs w:val="28"/>
        </w:rPr>
        <w:t>:</w:t>
      </w:r>
    </w:p>
    <w:p w14:paraId="5231DDB4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701"/>
        <w:jc w:val="both"/>
        <w:rPr>
          <w:sz w:val="28"/>
          <w:szCs w:val="28"/>
        </w:rPr>
      </w:pPr>
    </w:p>
    <w:p w14:paraId="5E132A2A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701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1780" w:dyaOrig="680" w14:anchorId="32629FA5">
          <v:shape id="_x0000_i1039" type="#_x0000_t75" style="width:89.05pt;height:34.15pt" o:ole="">
            <v:imagedata r:id="rId40" o:title=""/>
          </v:shape>
          <o:OLEObject Type="Embed" ProgID="Equation.2" ShapeID="_x0000_i1039" DrawAspect="Content" ObjectID="_1650664059" r:id="rId41"/>
        </w:object>
      </w:r>
      <w:r w:rsidRPr="00CC5B7A">
        <w:rPr>
          <w:sz w:val="28"/>
          <w:szCs w:val="28"/>
        </w:rPr>
        <w:t xml:space="preserve"> .</w:t>
      </w:r>
      <w:r w:rsidRPr="00CC5B7A">
        <w:rPr>
          <w:sz w:val="28"/>
          <w:szCs w:val="28"/>
        </w:rPr>
        <w:tab/>
        <w:t xml:space="preserve"> (4.3)</w:t>
      </w:r>
    </w:p>
    <w:p w14:paraId="20457D0E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В дальнейшем для сокращения записи будем пользоваться определением ск</w:t>
      </w:r>
      <w:r w:rsidRPr="00CC5B7A">
        <w:rPr>
          <w:sz w:val="28"/>
          <w:szCs w:val="28"/>
        </w:rPr>
        <w:t>а</w:t>
      </w:r>
      <w:r w:rsidRPr="00CC5B7A">
        <w:rPr>
          <w:sz w:val="28"/>
          <w:szCs w:val="28"/>
        </w:rPr>
        <w:t xml:space="preserve">лярного произведения в пространстве дискретно заданных функций </w:t>
      </w:r>
    </w:p>
    <w:p w14:paraId="24DB35DD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701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3260" w:dyaOrig="680" w14:anchorId="0C934673">
          <v:shape id="_x0000_i1040" type="#_x0000_t75" style="width:163.15pt;height:34.15pt" o:ole="">
            <v:imagedata r:id="rId42" o:title=""/>
          </v:shape>
          <o:OLEObject Type="Embed" ProgID="Equation.2" ShapeID="_x0000_i1040" DrawAspect="Content" ObjectID="_1650664060" r:id="rId43"/>
        </w:object>
      </w:r>
      <w:r w:rsidRPr="00CC5B7A">
        <w:rPr>
          <w:sz w:val="28"/>
          <w:szCs w:val="28"/>
        </w:rPr>
        <w:t>.</w:t>
      </w:r>
    </w:p>
    <w:p w14:paraId="08AE2679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Несложно установить, что имеют место следующие равенства, справедливые для обычного скалярного произведения элементов линейного пространства</w:t>
      </w:r>
    </w:p>
    <w:p w14:paraId="1C069280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851"/>
        <w:jc w:val="both"/>
        <w:rPr>
          <w:sz w:val="28"/>
          <w:szCs w:val="28"/>
        </w:rPr>
      </w:pPr>
    </w:p>
    <w:p w14:paraId="432F0839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1.  </w:t>
      </w:r>
      <w:r w:rsidRPr="00CC5B7A">
        <w:rPr>
          <w:position w:val="-10"/>
          <w:sz w:val="28"/>
          <w:szCs w:val="28"/>
        </w:rPr>
        <w:object w:dxaOrig="1380" w:dyaOrig="320" w14:anchorId="09026486">
          <v:shape id="_x0000_i1041" type="#_x0000_t75" style="width:69.1pt;height:15.8pt" o:ole="">
            <v:imagedata r:id="rId44" o:title=""/>
          </v:shape>
          <o:OLEObject Type="Embed" ProgID="Equation.3" ShapeID="_x0000_i1041" DrawAspect="Content" ObjectID="_1650664061" r:id="rId45"/>
        </w:object>
      </w:r>
      <w:r w:rsidRPr="00CC5B7A">
        <w:rPr>
          <w:sz w:val="28"/>
          <w:szCs w:val="28"/>
        </w:rPr>
        <w:t xml:space="preserve"> </w:t>
      </w:r>
    </w:p>
    <w:p w14:paraId="7E5B56BC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2.  </w:t>
      </w:r>
      <w:r w:rsidRPr="00CC5B7A">
        <w:rPr>
          <w:position w:val="-10"/>
          <w:sz w:val="28"/>
          <w:szCs w:val="28"/>
          <w:lang w:val="en-US"/>
        </w:rPr>
        <w:object w:dxaOrig="2580" w:dyaOrig="320" w14:anchorId="3BD72BBE">
          <v:shape id="_x0000_i1042" type="#_x0000_t75" style="width:129pt;height:15.8pt" o:ole="">
            <v:imagedata r:id="rId46" o:title=""/>
          </v:shape>
          <o:OLEObject Type="Embed" ProgID="Equation.3" ShapeID="_x0000_i1042" DrawAspect="Content" ObjectID="_1650664062" r:id="rId47"/>
        </w:object>
      </w:r>
      <w:r w:rsidRPr="00CC5B7A">
        <w:rPr>
          <w:sz w:val="28"/>
          <w:szCs w:val="28"/>
        </w:rPr>
        <w:tab/>
        <w:t>(4.4)</w:t>
      </w:r>
      <w:r w:rsidRPr="00CC5B7A">
        <w:rPr>
          <w:sz w:val="28"/>
          <w:szCs w:val="28"/>
        </w:rPr>
        <w:tab/>
      </w:r>
    </w:p>
    <w:p w14:paraId="111B56F2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60E34413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lastRenderedPageBreak/>
        <w:t>Подставляя (4.3) в условие (4.2), получим с учетом (4.4.)</w:t>
      </w:r>
    </w:p>
    <w:p w14:paraId="09B775A8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5E295EF5" w14:textId="77777777" w:rsidR="00CC5B7A" w:rsidRPr="00CC5B7A" w:rsidRDefault="00CC5B7A" w:rsidP="00CC5B7A">
      <w:pPr>
        <w:spacing w:line="360" w:lineRule="auto"/>
        <w:ind w:firstLine="993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6580" w:dyaOrig="680" w14:anchorId="48B5E14E">
          <v:shape id="_x0000_i1043" type="#_x0000_t75" style="width:329.2pt;height:34.15pt" o:ole="">
            <v:imagedata r:id="rId48" o:title=""/>
          </v:shape>
          <o:OLEObject Type="Embed" ProgID="Equation.2" ShapeID="_x0000_i1043" DrawAspect="Content" ObjectID="_1650664063" r:id="rId49"/>
        </w:object>
      </w:r>
      <w:r w:rsidRPr="00CC5B7A">
        <w:rPr>
          <w:sz w:val="28"/>
          <w:szCs w:val="28"/>
        </w:rPr>
        <w:t xml:space="preserve"> .</w:t>
      </w:r>
    </w:p>
    <w:p w14:paraId="742CCE4B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75F305A9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Дифференцируя это выражение по </w:t>
      </w:r>
      <w:r w:rsidRPr="00CC5B7A">
        <w:rPr>
          <w:position w:val="-12"/>
          <w:sz w:val="28"/>
          <w:szCs w:val="28"/>
        </w:rPr>
        <w:object w:dxaOrig="300" w:dyaOrig="380" w14:anchorId="0491398B">
          <v:shape id="_x0000_i1044" type="#_x0000_t75" style="width:15pt;height:19.15pt" o:ole="">
            <v:imagedata r:id="rId50" o:title=""/>
          </v:shape>
          <o:OLEObject Type="Embed" ProgID="Equation.2" ShapeID="_x0000_i1044" DrawAspect="Content" ObjectID="_1650664064" r:id="rId51"/>
        </w:object>
      </w:r>
      <w:r w:rsidRPr="00CC5B7A">
        <w:rPr>
          <w:sz w:val="28"/>
          <w:szCs w:val="28"/>
        </w:rPr>
        <w:t xml:space="preserve"> и приравнивая производные нулю, найдем</w:t>
      </w:r>
    </w:p>
    <w:p w14:paraId="072D0C53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843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3500" w:dyaOrig="680" w14:anchorId="5259328E">
          <v:shape id="_x0000_i1045" type="#_x0000_t75" style="width:174.8pt;height:34.15pt" o:ole="">
            <v:imagedata r:id="rId52" o:title=""/>
          </v:shape>
          <o:OLEObject Type="Embed" ProgID="Equation.2" ShapeID="_x0000_i1045" DrawAspect="Content" ObjectID="_1650664065" r:id="rId53"/>
        </w:object>
      </w:r>
      <w:r w:rsidRPr="00CC5B7A">
        <w:rPr>
          <w:sz w:val="28"/>
          <w:szCs w:val="28"/>
        </w:rPr>
        <w:t xml:space="preserve"> .</w:t>
      </w:r>
      <w:r w:rsidRPr="00CC5B7A">
        <w:rPr>
          <w:sz w:val="28"/>
          <w:szCs w:val="28"/>
        </w:rPr>
        <w:tab/>
        <w:t xml:space="preserve"> (4.5)</w:t>
      </w:r>
    </w:p>
    <w:p w14:paraId="663E7D3A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0657194D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Определитель этой системы в силу линейной независимости функций </w:t>
      </w:r>
      <w:r w:rsidRPr="00CC5B7A">
        <w:rPr>
          <w:position w:val="-12"/>
          <w:sz w:val="28"/>
          <w:szCs w:val="28"/>
        </w:rPr>
        <w:object w:dxaOrig="620" w:dyaOrig="360" w14:anchorId="42F5601B">
          <v:shape id="_x0000_i1046" type="#_x0000_t75" style="width:30.8pt;height:17.9pt" o:ole="">
            <v:imagedata r:id="rId54" o:title=""/>
          </v:shape>
          <o:OLEObject Type="Embed" ProgID="Equation.3" ShapeID="_x0000_i1046" DrawAspect="Content" ObjectID="_1650664066" r:id="rId55"/>
        </w:object>
      </w:r>
      <w:r w:rsidRPr="00CC5B7A">
        <w:rPr>
          <w:sz w:val="28"/>
          <w:szCs w:val="28"/>
        </w:rPr>
        <w:t xml:space="preserve"> не р</w:t>
      </w:r>
      <w:r w:rsidRPr="00CC5B7A">
        <w:rPr>
          <w:sz w:val="28"/>
          <w:szCs w:val="28"/>
        </w:rPr>
        <w:t>а</w:t>
      </w:r>
      <w:r w:rsidRPr="00CC5B7A">
        <w:rPr>
          <w:sz w:val="28"/>
          <w:szCs w:val="28"/>
        </w:rPr>
        <w:t xml:space="preserve">вен нулю. Следовательно, из системы (4.5) можно найти коэффициенты </w:t>
      </w:r>
      <w:r w:rsidRPr="00CC5B7A">
        <w:rPr>
          <w:position w:val="-12"/>
          <w:sz w:val="28"/>
          <w:szCs w:val="28"/>
        </w:rPr>
        <w:object w:dxaOrig="300" w:dyaOrig="380" w14:anchorId="5A74C293">
          <v:shape id="_x0000_i1047" type="#_x0000_t75" style="width:15pt;height:19.15pt" o:ole="">
            <v:imagedata r:id="rId50" o:title=""/>
          </v:shape>
          <o:OLEObject Type="Embed" ProgID="Equation.2" ShapeID="_x0000_i1047" DrawAspect="Content" ObjectID="_1650664067" r:id="rId56"/>
        </w:object>
      </w:r>
      <w:r w:rsidRPr="00CC5B7A">
        <w:rPr>
          <w:sz w:val="28"/>
          <w:szCs w:val="28"/>
        </w:rPr>
        <w:t>,  определя</w:t>
      </w:r>
      <w:r w:rsidRPr="00CC5B7A">
        <w:rPr>
          <w:sz w:val="28"/>
          <w:szCs w:val="28"/>
        </w:rPr>
        <w:t>ю</w:t>
      </w:r>
      <w:r w:rsidRPr="00CC5B7A">
        <w:rPr>
          <w:sz w:val="28"/>
          <w:szCs w:val="28"/>
        </w:rPr>
        <w:t xml:space="preserve">щие функцию  </w:t>
      </w:r>
      <w:r w:rsidRPr="00CC5B7A">
        <w:rPr>
          <w:position w:val="-12"/>
          <w:sz w:val="28"/>
          <w:szCs w:val="28"/>
        </w:rPr>
        <w:object w:dxaOrig="639" w:dyaOrig="360" w14:anchorId="4C596847">
          <v:shape id="_x0000_i1048" type="#_x0000_t75" style="width:32.05pt;height:17.9pt" o:ole="">
            <v:imagedata r:id="rId57" o:title=""/>
          </v:shape>
          <o:OLEObject Type="Embed" ProgID="Equation.2" ShapeID="_x0000_i1048" DrawAspect="Content" ObjectID="_1650664068" r:id="rId58"/>
        </w:object>
      </w:r>
      <w:r w:rsidRPr="00CC5B7A">
        <w:rPr>
          <w:sz w:val="28"/>
          <w:szCs w:val="28"/>
        </w:rPr>
        <w:t xml:space="preserve"> согласно (4.3) и минимизирующие (4.1). Таким образом, наилучшее средн</w:t>
      </w:r>
      <w:r w:rsidRPr="00CC5B7A">
        <w:rPr>
          <w:sz w:val="28"/>
          <w:szCs w:val="28"/>
        </w:rPr>
        <w:t>е</w:t>
      </w:r>
      <w:r w:rsidRPr="00CC5B7A">
        <w:rPr>
          <w:sz w:val="28"/>
          <w:szCs w:val="28"/>
        </w:rPr>
        <w:t>квадратичное приближение с</w:t>
      </w:r>
      <w:r w:rsidRPr="00CC5B7A">
        <w:rPr>
          <w:sz w:val="28"/>
          <w:szCs w:val="28"/>
        </w:rPr>
        <w:t>у</w:t>
      </w:r>
      <w:r w:rsidRPr="00CC5B7A">
        <w:rPr>
          <w:sz w:val="28"/>
          <w:szCs w:val="28"/>
        </w:rPr>
        <w:t>ществует и оно единственно.</w:t>
      </w:r>
    </w:p>
    <w:p w14:paraId="567262C8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В качестве </w:t>
      </w:r>
      <w:r w:rsidRPr="00CC5B7A">
        <w:rPr>
          <w:position w:val="-12"/>
          <w:sz w:val="28"/>
          <w:szCs w:val="28"/>
        </w:rPr>
        <w:object w:dxaOrig="760" w:dyaOrig="380" w14:anchorId="1D0254B2">
          <v:shape id="_x0000_i1049" type="#_x0000_t75" style="width:37.85pt;height:19.15pt" o:ole="">
            <v:imagedata r:id="rId59" o:title=""/>
          </v:shape>
          <o:OLEObject Type="Embed" ProgID="Equation.2" ShapeID="_x0000_i1049" DrawAspect="Content" ObjectID="_1650664069" r:id="rId60"/>
        </w:object>
      </w:r>
      <w:r w:rsidRPr="00CC5B7A">
        <w:rPr>
          <w:sz w:val="28"/>
          <w:szCs w:val="28"/>
        </w:rPr>
        <w:t xml:space="preserve"> чаще всего используют полиномы Лежандра, Чебышева, Л</w:t>
      </w:r>
      <w:r w:rsidRPr="00CC5B7A">
        <w:rPr>
          <w:sz w:val="28"/>
          <w:szCs w:val="28"/>
        </w:rPr>
        <w:t>а</w:t>
      </w:r>
      <w:r w:rsidRPr="00CC5B7A">
        <w:rPr>
          <w:sz w:val="28"/>
          <w:szCs w:val="28"/>
        </w:rPr>
        <w:t>герра, Эрмита, ортогональные с заданным весом.</w:t>
      </w:r>
    </w:p>
    <w:p w14:paraId="7D447B41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Наиболее употребительный вариант метода наименьших квадратов соответствует случаю степенного вида функций </w:t>
      </w:r>
      <w:r w:rsidRPr="00CC5B7A">
        <w:rPr>
          <w:position w:val="-12"/>
          <w:sz w:val="28"/>
          <w:szCs w:val="28"/>
        </w:rPr>
        <w:object w:dxaOrig="760" w:dyaOrig="380" w14:anchorId="7D77EF87">
          <v:shape id="_x0000_i1050" type="#_x0000_t75" style="width:37.85pt;height:19.15pt" o:ole="">
            <v:imagedata r:id="rId61" o:title=""/>
          </v:shape>
          <o:OLEObject Type="Embed" ProgID="Equation.2" ShapeID="_x0000_i1050" DrawAspect="Content" ObjectID="_1650664070" r:id="rId62"/>
        </w:object>
      </w:r>
      <w:r w:rsidRPr="00CC5B7A">
        <w:rPr>
          <w:sz w:val="28"/>
          <w:szCs w:val="28"/>
        </w:rPr>
        <w:t xml:space="preserve">, т.е. </w:t>
      </w:r>
      <w:r w:rsidRPr="00CC5B7A">
        <w:rPr>
          <w:position w:val="-12"/>
          <w:sz w:val="28"/>
          <w:szCs w:val="28"/>
        </w:rPr>
        <w:object w:dxaOrig="1300" w:dyaOrig="400" w14:anchorId="7D2CF717">
          <v:shape id="_x0000_i1051" type="#_x0000_t75" style="width:64.9pt;height:20pt" o:ole="">
            <v:imagedata r:id="rId63" o:title=""/>
          </v:shape>
          <o:OLEObject Type="Embed" ProgID="Equation.2" ShapeID="_x0000_i1051" DrawAspect="Content" ObjectID="_1650664071" r:id="rId64"/>
        </w:object>
      </w:r>
      <w:r w:rsidRPr="00CC5B7A">
        <w:rPr>
          <w:sz w:val="28"/>
          <w:szCs w:val="28"/>
        </w:rPr>
        <w:t xml:space="preserve">, причем </w:t>
      </w:r>
      <w:r w:rsidRPr="00CC5B7A">
        <w:rPr>
          <w:position w:val="-6"/>
          <w:sz w:val="28"/>
          <w:szCs w:val="28"/>
        </w:rPr>
        <w:object w:dxaOrig="1040" w:dyaOrig="300" w14:anchorId="411020AC">
          <v:shape id="_x0000_i1052" type="#_x0000_t75" style="width:52pt;height:15pt" o:ole="">
            <v:imagedata r:id="rId65" o:title=""/>
          </v:shape>
          <o:OLEObject Type="Embed" ProgID="Equation.2" ShapeID="_x0000_i1052" DrawAspect="Content" ObjectID="_1650664072" r:id="rId66"/>
        </w:object>
      </w:r>
      <w:r w:rsidRPr="00CC5B7A">
        <w:rPr>
          <w:sz w:val="28"/>
          <w:szCs w:val="28"/>
        </w:rPr>
        <w:t xml:space="preserve">. Обычно в сумме (4.3)  берут не более пяти-шести членов. </w:t>
      </w:r>
    </w:p>
    <w:p w14:paraId="47395C55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Система уравнений (4.5) при этом принимает вид</w:t>
      </w:r>
    </w:p>
    <w:p w14:paraId="7E97FC1F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27B029E6" w14:textId="77777777" w:rsidR="00CC5B7A" w:rsidRPr="00CC5B7A" w:rsidRDefault="00CC5B7A" w:rsidP="00CC5B7A">
      <w:pPr>
        <w:tabs>
          <w:tab w:val="left" w:pos="8222"/>
        </w:tabs>
        <w:spacing w:line="360" w:lineRule="auto"/>
        <w:ind w:firstLine="1843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2380" w:dyaOrig="680" w14:anchorId="22C22EF1">
          <v:shape id="_x0000_i1053" type="#_x0000_t75" style="width:119.05pt;height:34.15pt" o:ole="">
            <v:imagedata r:id="rId67" o:title=""/>
          </v:shape>
          <o:OLEObject Type="Embed" ProgID="Equation.2" ShapeID="_x0000_i1053" DrawAspect="Content" ObjectID="_1650664073" r:id="rId68"/>
        </w:object>
      </w:r>
      <w:r w:rsidRPr="00CC5B7A">
        <w:rPr>
          <w:sz w:val="28"/>
          <w:szCs w:val="28"/>
        </w:rPr>
        <w:t xml:space="preserve"> , </w:t>
      </w:r>
      <w:r w:rsidRPr="00CC5B7A">
        <w:rPr>
          <w:position w:val="-6"/>
          <w:sz w:val="28"/>
          <w:szCs w:val="28"/>
        </w:rPr>
        <w:object w:dxaOrig="920" w:dyaOrig="279" w14:anchorId="0E8F9FD5">
          <v:shape id="_x0000_i1054" type="#_x0000_t75" style="width:46.2pt;height:14.15pt" o:ole="">
            <v:imagedata r:id="rId69" o:title=""/>
          </v:shape>
          <o:OLEObject Type="Embed" ProgID="Equation.2" ShapeID="_x0000_i1054" DrawAspect="Content" ObjectID="_1650664074" r:id="rId70"/>
        </w:object>
      </w:r>
      <w:r w:rsidRPr="00CC5B7A">
        <w:rPr>
          <w:sz w:val="28"/>
          <w:szCs w:val="28"/>
        </w:rPr>
        <w:t xml:space="preserve"> , </w:t>
      </w:r>
      <w:r w:rsidRPr="00CC5B7A">
        <w:rPr>
          <w:sz w:val="28"/>
          <w:szCs w:val="28"/>
        </w:rPr>
        <w:tab/>
        <w:t>(4.6)</w:t>
      </w:r>
    </w:p>
    <w:p w14:paraId="2C44211E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где    </w:t>
      </w:r>
      <w:r w:rsidRPr="00CC5B7A">
        <w:rPr>
          <w:position w:val="-28"/>
          <w:sz w:val="28"/>
          <w:szCs w:val="28"/>
        </w:rPr>
        <w:object w:dxaOrig="4239" w:dyaOrig="680" w14:anchorId="36F35E69">
          <v:shape id="_x0000_i1055" type="#_x0000_t75" style="width:211.85pt;height:34.15pt" o:ole="">
            <v:imagedata r:id="rId71" o:title=""/>
          </v:shape>
          <o:OLEObject Type="Embed" ProgID="Equation.2" ShapeID="_x0000_i1055" DrawAspect="Content" ObjectID="_1650664075" r:id="rId72"/>
        </w:object>
      </w:r>
      <w:r w:rsidRPr="00CC5B7A">
        <w:rPr>
          <w:sz w:val="28"/>
          <w:szCs w:val="28"/>
        </w:rPr>
        <w:t>.</w:t>
      </w:r>
    </w:p>
    <w:p w14:paraId="4CB73717" w14:textId="77777777" w:rsidR="00CC5B7A" w:rsidRPr="00CC5B7A" w:rsidRDefault="00CC5B7A" w:rsidP="00CC5B7A">
      <w:pPr>
        <w:spacing w:line="360" w:lineRule="auto"/>
        <w:jc w:val="both"/>
        <w:rPr>
          <w:sz w:val="28"/>
          <w:szCs w:val="28"/>
        </w:rPr>
      </w:pPr>
    </w:p>
    <w:p w14:paraId="2BC95A3A" w14:textId="77777777" w:rsidR="00CC5B7A" w:rsidRPr="00CC5B7A" w:rsidRDefault="00CC5B7A" w:rsidP="00CC5B7A">
      <w:pPr>
        <w:spacing w:line="360" w:lineRule="auto"/>
        <w:ind w:left="1843" w:hanging="1843"/>
        <w:jc w:val="both"/>
        <w:rPr>
          <w:i/>
          <w:sz w:val="28"/>
          <w:szCs w:val="28"/>
        </w:rPr>
      </w:pPr>
      <w:r w:rsidRPr="00CC5B7A">
        <w:rPr>
          <w:b/>
          <w:sz w:val="28"/>
          <w:szCs w:val="28"/>
        </w:rPr>
        <w:t>Пример 2.1.</w:t>
      </w:r>
      <w:r w:rsidRPr="00CC5B7A">
        <w:rPr>
          <w:sz w:val="28"/>
          <w:szCs w:val="28"/>
        </w:rPr>
        <w:t xml:space="preserve"> Методом наименьших квадратов аппроксимировать  функцию линейной зав</w:t>
      </w:r>
      <w:r w:rsidRPr="00CC5B7A">
        <w:rPr>
          <w:sz w:val="28"/>
          <w:szCs w:val="28"/>
        </w:rPr>
        <w:t>и</w:t>
      </w:r>
      <w:r w:rsidRPr="00CC5B7A">
        <w:rPr>
          <w:sz w:val="28"/>
          <w:szCs w:val="28"/>
        </w:rPr>
        <w:t xml:space="preserve">симостью вида </w:t>
      </w:r>
      <w:r w:rsidRPr="00CC5B7A">
        <w:rPr>
          <w:i/>
          <w:sz w:val="28"/>
          <w:szCs w:val="28"/>
        </w:rPr>
        <w:t xml:space="preserve"> </w:t>
      </w:r>
      <w:r w:rsidRPr="00CC5B7A">
        <w:rPr>
          <w:i/>
          <w:position w:val="-12"/>
          <w:sz w:val="28"/>
          <w:szCs w:val="28"/>
        </w:rPr>
        <w:object w:dxaOrig="1860" w:dyaOrig="380" w14:anchorId="3179A62E">
          <v:shape id="_x0000_i1056" type="#_x0000_t75" style="width:92.8pt;height:19.15pt" o:ole="">
            <v:imagedata r:id="rId73" o:title=""/>
          </v:shape>
          <o:OLEObject Type="Embed" ProgID="Equation.2" ShapeID="_x0000_i1056" DrawAspect="Content" ObjectID="_1650664076" r:id="rId74"/>
        </w:object>
      </w:r>
      <w:r w:rsidRPr="00CC5B7A">
        <w:rPr>
          <w:i/>
          <w:sz w:val="28"/>
          <w:szCs w:val="28"/>
        </w:rPr>
        <w:t>.</w:t>
      </w:r>
    </w:p>
    <w:p w14:paraId="669739FC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52986D5C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 xml:space="preserve">В данном случае </w:t>
      </w:r>
      <w:r w:rsidRPr="00CC5B7A">
        <w:rPr>
          <w:position w:val="-6"/>
          <w:sz w:val="28"/>
          <w:szCs w:val="28"/>
        </w:rPr>
        <w:object w:dxaOrig="600" w:dyaOrig="300" w14:anchorId="22E909DB">
          <v:shape id="_x0000_i1057" type="#_x0000_t75" style="width:29.95pt;height:15pt" o:ole="">
            <v:imagedata r:id="rId75" o:title=""/>
          </v:shape>
          <o:OLEObject Type="Embed" ProgID="Equation.2" ShapeID="_x0000_i1057" DrawAspect="Content" ObjectID="_1650664077" r:id="rId76"/>
        </w:object>
      </w:r>
      <w:r w:rsidRPr="00CC5B7A">
        <w:rPr>
          <w:sz w:val="28"/>
          <w:szCs w:val="28"/>
        </w:rPr>
        <w:t>. В итоге система уравнений (4.6) имеет вид</w:t>
      </w:r>
    </w:p>
    <w:p w14:paraId="3CA84314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1E223C3F" w14:textId="77777777" w:rsidR="00CC5B7A" w:rsidRPr="00CC5B7A" w:rsidRDefault="00CC5B7A" w:rsidP="00CC5B7A">
      <w:pPr>
        <w:spacing w:line="360" w:lineRule="auto"/>
        <w:ind w:firstLine="1843"/>
        <w:jc w:val="both"/>
        <w:rPr>
          <w:sz w:val="28"/>
          <w:szCs w:val="28"/>
        </w:rPr>
      </w:pPr>
      <w:r w:rsidRPr="00CC5B7A">
        <w:rPr>
          <w:position w:val="-12"/>
          <w:sz w:val="28"/>
          <w:szCs w:val="28"/>
        </w:rPr>
        <w:object w:dxaOrig="3840" w:dyaOrig="400" w14:anchorId="612BD38C">
          <v:shape id="_x0000_i1058" type="#_x0000_t75" style="width:191.85pt;height:20pt" o:ole="">
            <v:imagedata r:id="rId77" o:title=""/>
          </v:shape>
          <o:OLEObject Type="Embed" ProgID="Equation.2" ShapeID="_x0000_i1058" DrawAspect="Content" ObjectID="_1650664078" r:id="rId78"/>
        </w:object>
      </w:r>
      <w:r w:rsidRPr="00CC5B7A">
        <w:rPr>
          <w:sz w:val="28"/>
          <w:szCs w:val="28"/>
        </w:rPr>
        <w:t xml:space="preserve"> </w:t>
      </w:r>
    </w:p>
    <w:p w14:paraId="226DF888" w14:textId="77777777" w:rsidR="00CC5B7A" w:rsidRPr="00CC5B7A" w:rsidRDefault="00CC5B7A" w:rsidP="00CC5B7A">
      <w:pPr>
        <w:spacing w:line="360" w:lineRule="auto"/>
        <w:ind w:firstLine="1843"/>
        <w:jc w:val="both"/>
        <w:rPr>
          <w:sz w:val="28"/>
          <w:szCs w:val="28"/>
        </w:rPr>
      </w:pPr>
      <w:r w:rsidRPr="00CC5B7A">
        <w:rPr>
          <w:position w:val="-12"/>
          <w:sz w:val="28"/>
          <w:szCs w:val="28"/>
        </w:rPr>
        <w:object w:dxaOrig="3800" w:dyaOrig="400" w14:anchorId="695F9C84">
          <v:shape id="_x0000_i1059" type="#_x0000_t75" style="width:190.2pt;height:20pt" o:ole="">
            <v:imagedata r:id="rId79" o:title=""/>
          </v:shape>
          <o:OLEObject Type="Embed" ProgID="Equation.2" ShapeID="_x0000_i1059" DrawAspect="Content" ObjectID="_1650664079" r:id="rId80"/>
        </w:object>
      </w:r>
      <w:r w:rsidRPr="00CC5B7A">
        <w:rPr>
          <w:sz w:val="28"/>
          <w:szCs w:val="28"/>
        </w:rPr>
        <w:t xml:space="preserve"> </w:t>
      </w:r>
    </w:p>
    <w:p w14:paraId="6FE4435C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Скалярные произведения в полученной системе записываются следующим о</w:t>
      </w:r>
      <w:r w:rsidRPr="00CC5B7A">
        <w:rPr>
          <w:sz w:val="28"/>
          <w:szCs w:val="28"/>
        </w:rPr>
        <w:t>б</w:t>
      </w:r>
      <w:r w:rsidRPr="00CC5B7A">
        <w:rPr>
          <w:sz w:val="28"/>
          <w:szCs w:val="28"/>
        </w:rPr>
        <w:t>разом:</w:t>
      </w:r>
    </w:p>
    <w:p w14:paraId="22F904FA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4640BBAB" w14:textId="77777777" w:rsidR="00CC5B7A" w:rsidRPr="00CC5B7A" w:rsidRDefault="00CC5B7A" w:rsidP="00CC5B7A">
      <w:pPr>
        <w:spacing w:line="360" w:lineRule="auto"/>
        <w:ind w:firstLine="1985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1840" w:dyaOrig="700" w14:anchorId="14045B0F">
          <v:shape id="_x0000_i1060" type="#_x0000_t75" style="width:92pt;height:34.95pt" o:ole="">
            <v:imagedata r:id="rId81" o:title=""/>
          </v:shape>
          <o:OLEObject Type="Embed" ProgID="Equation.2" ShapeID="_x0000_i1060" DrawAspect="Content" ObjectID="_1650664080" r:id="rId82"/>
        </w:object>
      </w:r>
      <w:r w:rsidRPr="00CC5B7A">
        <w:rPr>
          <w:sz w:val="28"/>
          <w:szCs w:val="28"/>
        </w:rPr>
        <w:t xml:space="preserve"> , </w:t>
      </w:r>
      <w:r w:rsidRPr="00CC5B7A">
        <w:rPr>
          <w:position w:val="-28"/>
          <w:sz w:val="28"/>
          <w:szCs w:val="28"/>
        </w:rPr>
        <w:object w:dxaOrig="2060" w:dyaOrig="700" w14:anchorId="0625FF88">
          <v:shape id="_x0000_i1061" type="#_x0000_t75" style="width:102.8pt;height:34.95pt" o:ole="">
            <v:imagedata r:id="rId83" o:title=""/>
          </v:shape>
          <o:OLEObject Type="Embed" ProgID="Equation.2" ShapeID="_x0000_i1061" DrawAspect="Content" ObjectID="_1650664081" r:id="rId84"/>
        </w:object>
      </w:r>
      <w:r w:rsidRPr="00CC5B7A">
        <w:rPr>
          <w:sz w:val="28"/>
          <w:szCs w:val="28"/>
        </w:rPr>
        <w:t xml:space="preserve"> , </w:t>
      </w:r>
      <w:r w:rsidRPr="00CC5B7A">
        <w:rPr>
          <w:position w:val="-28"/>
          <w:sz w:val="28"/>
          <w:szCs w:val="28"/>
        </w:rPr>
        <w:object w:dxaOrig="2079" w:dyaOrig="700" w14:anchorId="7AC8B6E8">
          <v:shape id="_x0000_i1062" type="#_x0000_t75" style="width:104.05pt;height:34.95pt" o:ole="">
            <v:imagedata r:id="rId85" o:title=""/>
          </v:shape>
          <o:OLEObject Type="Embed" ProgID="Equation.2" ShapeID="_x0000_i1062" DrawAspect="Content" ObjectID="_1650664082" r:id="rId86"/>
        </w:object>
      </w:r>
    </w:p>
    <w:p w14:paraId="3C6C6896" w14:textId="77777777" w:rsidR="00CC5B7A" w:rsidRPr="00CC5B7A" w:rsidRDefault="00CC5B7A" w:rsidP="00CC5B7A">
      <w:pPr>
        <w:spacing w:line="360" w:lineRule="auto"/>
        <w:ind w:firstLine="1985"/>
        <w:jc w:val="both"/>
        <w:rPr>
          <w:sz w:val="28"/>
          <w:szCs w:val="28"/>
        </w:rPr>
      </w:pPr>
      <w:r w:rsidRPr="00CC5B7A">
        <w:rPr>
          <w:position w:val="-28"/>
          <w:sz w:val="28"/>
          <w:szCs w:val="28"/>
        </w:rPr>
        <w:object w:dxaOrig="1939" w:dyaOrig="700" w14:anchorId="011DCC75">
          <v:shape id="_x0000_i1063" type="#_x0000_t75" style="width:96.95pt;height:34.95pt" o:ole="">
            <v:imagedata r:id="rId87" o:title=""/>
          </v:shape>
          <o:OLEObject Type="Embed" ProgID="Equation.2" ShapeID="_x0000_i1063" DrawAspect="Content" ObjectID="_1650664083" r:id="rId88"/>
        </w:object>
      </w:r>
      <w:r w:rsidRPr="00CC5B7A">
        <w:rPr>
          <w:sz w:val="28"/>
          <w:szCs w:val="28"/>
        </w:rPr>
        <w:t xml:space="preserve"> , </w:t>
      </w:r>
      <w:r w:rsidRPr="00CC5B7A">
        <w:rPr>
          <w:position w:val="-28"/>
          <w:sz w:val="28"/>
          <w:szCs w:val="28"/>
        </w:rPr>
        <w:object w:dxaOrig="2160" w:dyaOrig="700" w14:anchorId="6F3966D0">
          <v:shape id="_x0000_i1064" type="#_x0000_t75" style="width:108.2pt;height:34.95pt" o:ole="">
            <v:imagedata r:id="rId89" o:title=""/>
          </v:shape>
          <o:OLEObject Type="Embed" ProgID="Equation.2" ShapeID="_x0000_i1064" DrawAspect="Content" ObjectID="_1650664084" r:id="rId90"/>
        </w:object>
      </w:r>
      <w:r w:rsidRPr="00CC5B7A">
        <w:rPr>
          <w:sz w:val="28"/>
          <w:szCs w:val="28"/>
        </w:rPr>
        <w:t xml:space="preserve"> .</w:t>
      </w:r>
    </w:p>
    <w:p w14:paraId="25F517B0" w14:textId="77777777" w:rsidR="00CC5B7A" w:rsidRPr="00CC5B7A" w:rsidRDefault="00CC5B7A" w:rsidP="00CC5B7A">
      <w:pPr>
        <w:spacing w:line="360" w:lineRule="auto"/>
        <w:ind w:firstLine="851"/>
        <w:jc w:val="both"/>
        <w:rPr>
          <w:sz w:val="28"/>
          <w:szCs w:val="28"/>
        </w:rPr>
      </w:pPr>
    </w:p>
    <w:p w14:paraId="469A8292" w14:textId="77777777" w:rsidR="00CC5B7A" w:rsidRPr="00CC5B7A" w:rsidRDefault="00CC5B7A" w:rsidP="00CC5B7A">
      <w:pPr>
        <w:spacing w:line="360" w:lineRule="auto"/>
        <w:ind w:right="141" w:firstLine="851"/>
        <w:jc w:val="both"/>
        <w:rPr>
          <w:sz w:val="28"/>
          <w:szCs w:val="28"/>
        </w:rPr>
      </w:pPr>
      <w:r w:rsidRPr="00CC5B7A">
        <w:rPr>
          <w:sz w:val="28"/>
          <w:szCs w:val="28"/>
        </w:rPr>
        <w:t>Окончательно</w:t>
      </w:r>
    </w:p>
    <w:p w14:paraId="308FE764" w14:textId="77777777" w:rsidR="00CC5B7A" w:rsidRPr="00CC5B7A" w:rsidRDefault="00CC5B7A" w:rsidP="00CC5B7A">
      <w:pPr>
        <w:spacing w:line="360" w:lineRule="auto"/>
        <w:ind w:firstLine="1701"/>
        <w:jc w:val="both"/>
        <w:rPr>
          <w:sz w:val="28"/>
          <w:szCs w:val="28"/>
        </w:rPr>
      </w:pPr>
      <w:r w:rsidRPr="00CC5B7A">
        <w:rPr>
          <w:position w:val="-60"/>
          <w:sz w:val="28"/>
          <w:szCs w:val="28"/>
        </w:rPr>
        <w:object w:dxaOrig="4380" w:dyaOrig="1340" w14:anchorId="082A3041">
          <v:shape id="_x0000_i1065" type="#_x0000_t75" style="width:218.9pt;height:67pt" o:ole="">
            <v:imagedata r:id="rId91" o:title=""/>
          </v:shape>
          <o:OLEObject Type="Embed" ProgID="Equation.2" ShapeID="_x0000_i1065" DrawAspect="Content" ObjectID="_1650664085" r:id="rId92"/>
        </w:object>
      </w:r>
      <w:r w:rsidRPr="00CC5B7A">
        <w:rPr>
          <w:sz w:val="28"/>
          <w:szCs w:val="28"/>
        </w:rPr>
        <w:t xml:space="preserve">  ,</w:t>
      </w:r>
    </w:p>
    <w:p w14:paraId="1BACC4B1" w14:textId="77777777" w:rsidR="00CC5B7A" w:rsidRPr="00CC5B7A" w:rsidRDefault="00CC5B7A" w:rsidP="00CC5B7A">
      <w:pPr>
        <w:spacing w:line="360" w:lineRule="auto"/>
        <w:ind w:firstLine="1701"/>
        <w:jc w:val="both"/>
        <w:rPr>
          <w:sz w:val="28"/>
          <w:szCs w:val="28"/>
        </w:rPr>
      </w:pPr>
      <w:r w:rsidRPr="00CC5B7A">
        <w:rPr>
          <w:position w:val="-60"/>
          <w:sz w:val="28"/>
          <w:szCs w:val="28"/>
        </w:rPr>
        <w:object w:dxaOrig="4099" w:dyaOrig="1340" w14:anchorId="5589E1D6">
          <v:shape id="_x0000_i1066" type="#_x0000_t75" style="width:204.75pt;height:67pt" o:ole="">
            <v:imagedata r:id="rId93" o:title=""/>
          </v:shape>
          <o:OLEObject Type="Embed" ProgID="Equation.2" ShapeID="_x0000_i1066" DrawAspect="Content" ObjectID="_1650664086" r:id="rId94"/>
        </w:object>
      </w:r>
      <w:r w:rsidRPr="00CC5B7A">
        <w:rPr>
          <w:sz w:val="28"/>
          <w:szCs w:val="28"/>
        </w:rPr>
        <w:t xml:space="preserve">  .</w:t>
      </w:r>
    </w:p>
    <w:p w14:paraId="45093B16" w14:textId="4E027A37" w:rsidR="00CC5B7A" w:rsidRPr="00CC5B7A" w:rsidRDefault="00CC5B7A" w:rsidP="00CC5B7A">
      <w:pPr>
        <w:spacing w:line="360" w:lineRule="auto"/>
        <w:rPr>
          <w:rFonts w:eastAsia="Calibri"/>
          <w:sz w:val="28"/>
          <w:szCs w:val="28"/>
        </w:rPr>
      </w:pPr>
      <w:r w:rsidRPr="00CC5B7A">
        <w:rPr>
          <w:sz w:val="28"/>
          <w:szCs w:val="28"/>
        </w:rPr>
        <w:t xml:space="preserve">Система функций </w:t>
      </w:r>
      <w:r w:rsidRPr="00CC5B7A">
        <w:rPr>
          <w:position w:val="-6"/>
          <w:sz w:val="28"/>
          <w:szCs w:val="28"/>
        </w:rPr>
        <w:object w:dxaOrig="320" w:dyaOrig="340" w14:anchorId="25A9BFBC">
          <v:shape id="_x0000_i1067" type="#_x0000_t75" style="width:15.8pt;height:17.05pt" o:ole="">
            <v:imagedata r:id="rId95" o:title=""/>
          </v:shape>
          <o:OLEObject Type="Embed" ProgID="Equation.2" ShapeID="_x0000_i1067" DrawAspect="Content" ObjectID="_1650664087" r:id="rId96"/>
        </w:object>
      </w:r>
      <w:r w:rsidRPr="00CC5B7A">
        <w:rPr>
          <w:sz w:val="28"/>
          <w:szCs w:val="28"/>
        </w:rPr>
        <w:t xml:space="preserve"> не ортогональна, поэтому при больших </w:t>
      </w:r>
      <w:r w:rsidRPr="00CC5B7A">
        <w:rPr>
          <w:position w:val="-6"/>
          <w:sz w:val="28"/>
          <w:szCs w:val="28"/>
        </w:rPr>
        <w:object w:dxaOrig="200" w:dyaOrig="220" w14:anchorId="7C2D65D6">
          <v:shape id="_x0000_i1068" type="#_x0000_t75" style="width:10pt;height:10.8pt" o:ole="">
            <v:imagedata r:id="rId97" o:title=""/>
          </v:shape>
          <o:OLEObject Type="Embed" ProgID="Equation.3" ShapeID="_x0000_i1068" DrawAspect="Content" ObjectID="_1650664088" r:id="rId98"/>
        </w:object>
      </w:r>
      <w:r w:rsidRPr="00CC5B7A">
        <w:rPr>
          <w:sz w:val="28"/>
          <w:szCs w:val="28"/>
        </w:rPr>
        <w:t xml:space="preserve"> задача (4.5) плохо обусло</w:t>
      </w:r>
      <w:r w:rsidRPr="00CC5B7A">
        <w:rPr>
          <w:sz w:val="28"/>
          <w:szCs w:val="28"/>
        </w:rPr>
        <w:t>в</w:t>
      </w:r>
      <w:r w:rsidRPr="00CC5B7A">
        <w:rPr>
          <w:sz w:val="28"/>
          <w:szCs w:val="28"/>
        </w:rPr>
        <w:t xml:space="preserve">лена, в связи с чем на практике ограничиваются значениями </w:t>
      </w:r>
      <w:r w:rsidRPr="00CC5B7A">
        <w:rPr>
          <w:position w:val="-6"/>
          <w:sz w:val="28"/>
          <w:szCs w:val="28"/>
        </w:rPr>
        <w:object w:dxaOrig="639" w:dyaOrig="300" w14:anchorId="74A8BB13">
          <v:shape id="_x0000_i1069" type="#_x0000_t75" style="width:32.05pt;height:15pt" o:ole="">
            <v:imagedata r:id="rId99" o:title=""/>
          </v:shape>
          <o:OLEObject Type="Embed" ProgID="Equation.2" ShapeID="_x0000_i1069" DrawAspect="Content" ObjectID="_1650664089" r:id="rId100"/>
        </w:object>
      </w:r>
      <w:r w:rsidRPr="00CC5B7A">
        <w:rPr>
          <w:sz w:val="28"/>
          <w:szCs w:val="28"/>
        </w:rPr>
        <w:t xml:space="preserve"> .</w:t>
      </w:r>
    </w:p>
    <w:p w14:paraId="3AFA2005" w14:textId="3DF917E4" w:rsidR="00E43886" w:rsidRPr="0022571F" w:rsidRDefault="00CC5B7A" w:rsidP="00CC5B7A">
      <w:pPr>
        <w:spacing w:line="360" w:lineRule="auto"/>
        <w:ind w:firstLine="720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28"/>
          <w:szCs w:val="28"/>
          <w:lang w:val="en-US"/>
        </w:rPr>
        <w:t>V</w:t>
      </w:r>
      <w:r w:rsidR="00E43886" w:rsidRPr="00681857">
        <w:rPr>
          <w:rFonts w:eastAsia="Calibri"/>
          <w:b/>
          <w:bCs/>
          <w:sz w:val="28"/>
          <w:szCs w:val="28"/>
        </w:rPr>
        <w:t xml:space="preserve">. </w:t>
      </w:r>
      <w:r w:rsidR="00F90734">
        <w:rPr>
          <w:rFonts w:eastAsia="Calibri"/>
          <w:b/>
          <w:bCs/>
          <w:sz w:val="28"/>
          <w:szCs w:val="28"/>
        </w:rPr>
        <w:t>Ответ</w:t>
      </w:r>
      <w:r w:rsidR="0022571F">
        <w:rPr>
          <w:rFonts w:eastAsia="Calibri"/>
          <w:b/>
          <w:bCs/>
          <w:sz w:val="28"/>
          <w:szCs w:val="28"/>
        </w:rPr>
        <w:t xml:space="preserve"> на вопросы защита:</w:t>
      </w:r>
    </w:p>
    <w:p w14:paraId="24106BFE" w14:textId="77777777" w:rsidR="0022571F" w:rsidRPr="0022571F" w:rsidRDefault="0022571F" w:rsidP="0022571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22571F">
        <w:rPr>
          <w:sz w:val="28"/>
          <w:szCs w:val="28"/>
        </w:rPr>
        <w:t xml:space="preserve">1. Что произойдет при задании  степени полинома </w:t>
      </w:r>
      <w:r w:rsidRPr="0022571F">
        <w:rPr>
          <w:sz w:val="28"/>
          <w:szCs w:val="28"/>
          <w:lang w:val="en-US"/>
        </w:rPr>
        <w:t>n</w:t>
      </w:r>
      <w:r w:rsidRPr="0022571F">
        <w:rPr>
          <w:sz w:val="28"/>
          <w:szCs w:val="28"/>
        </w:rPr>
        <w:t>=</w:t>
      </w:r>
      <w:r w:rsidRPr="0022571F">
        <w:rPr>
          <w:sz w:val="28"/>
          <w:szCs w:val="28"/>
          <w:lang w:val="en-US"/>
        </w:rPr>
        <w:t>N</w:t>
      </w:r>
      <w:r w:rsidRPr="0022571F">
        <w:rPr>
          <w:sz w:val="28"/>
          <w:szCs w:val="28"/>
        </w:rPr>
        <w:t xml:space="preserve">-1 (числу узлов таблицы минус 1)? </w:t>
      </w:r>
    </w:p>
    <w:p w14:paraId="6E0DB2C5" w14:textId="5B5D3571" w:rsidR="00021F2B" w:rsidRPr="00B804D9" w:rsidRDefault="0022571F" w:rsidP="000B2EC3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sz w:val="28"/>
          <w:szCs w:val="28"/>
        </w:rPr>
        <w:t>При этом случае, кривая пройдет по всем точкам независимо от вессов</w:t>
      </w:r>
      <w:r w:rsidR="00B804D9" w:rsidRPr="00B804D9">
        <w:rPr>
          <w:rFonts w:eastAsia="Calibri"/>
          <w:sz w:val="28"/>
          <w:szCs w:val="28"/>
        </w:rPr>
        <w:t>.</w:t>
      </w:r>
    </w:p>
    <w:p w14:paraId="66DDB569" w14:textId="77777777" w:rsidR="0022571F" w:rsidRPr="0022571F" w:rsidRDefault="0022571F" w:rsidP="0022571F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22571F">
        <w:rPr>
          <w:sz w:val="28"/>
          <w:szCs w:val="28"/>
        </w:rPr>
        <w:t xml:space="preserve">2. Будет ли работать Ваша программа при </w:t>
      </w:r>
      <w:r w:rsidRPr="0022571F">
        <w:rPr>
          <w:position w:val="-6"/>
          <w:sz w:val="28"/>
          <w:szCs w:val="28"/>
        </w:rPr>
        <w:object w:dxaOrig="639" w:dyaOrig="279" w14:anchorId="4D7A4609">
          <v:shape id="_x0000_i1027" type="#_x0000_t75" style="width:32.05pt;height:13.75pt" o:ole="">
            <v:imagedata r:id="rId101" o:title=""/>
          </v:shape>
          <o:OLEObject Type="Embed" ProgID="Equation.3" ShapeID="_x0000_i1027" DrawAspect="Content" ObjectID="_1650664090" r:id="rId102"/>
        </w:object>
      </w:r>
      <w:r w:rsidRPr="0022571F">
        <w:rPr>
          <w:sz w:val="28"/>
          <w:szCs w:val="28"/>
        </w:rPr>
        <w:t>? Что именно в алгоритме требует отдельного анализа данного случая и может привести к аварийной остановке?</w:t>
      </w:r>
    </w:p>
    <w:p w14:paraId="39535896" w14:textId="0E3A09D1" w:rsidR="0022571F" w:rsidRDefault="0022571F" w:rsidP="000B2EC3">
      <w:pPr>
        <w:spacing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ab/>
        <w:t xml:space="preserve">По идее невозможно построить </w:t>
      </w:r>
      <w:r w:rsidR="001B35F4">
        <w:rPr>
          <w:rFonts w:eastAsia="Calibri"/>
          <w:sz w:val="28"/>
          <w:szCs w:val="28"/>
        </w:rPr>
        <w:t xml:space="preserve">кривую </w:t>
      </w:r>
      <w:r w:rsidR="001B35F4">
        <w:rPr>
          <w:rFonts w:eastAsia="Calibri"/>
          <w:sz w:val="28"/>
          <w:szCs w:val="28"/>
          <w:lang w:val="en-US"/>
        </w:rPr>
        <w:t>n</w:t>
      </w:r>
      <w:r w:rsidR="001B35F4">
        <w:rPr>
          <w:rFonts w:eastAsia="Calibri"/>
          <w:sz w:val="28"/>
          <w:szCs w:val="28"/>
        </w:rPr>
        <w:t xml:space="preserve"> степени по </w:t>
      </w:r>
      <w:r w:rsidR="001B35F4">
        <w:rPr>
          <w:rFonts w:eastAsia="Calibri"/>
          <w:sz w:val="28"/>
          <w:szCs w:val="28"/>
          <w:lang w:val="en-US"/>
        </w:rPr>
        <w:t>n</w:t>
      </w:r>
      <w:r w:rsidR="001B35F4" w:rsidRPr="001B35F4">
        <w:rPr>
          <w:rFonts w:eastAsia="Calibri"/>
          <w:sz w:val="28"/>
          <w:szCs w:val="28"/>
        </w:rPr>
        <w:t xml:space="preserve"> </w:t>
      </w:r>
      <w:r w:rsidR="001B35F4">
        <w:rPr>
          <w:rFonts w:eastAsia="Calibri"/>
          <w:sz w:val="28"/>
          <w:szCs w:val="28"/>
        </w:rPr>
        <w:t>точкам. Определитель равен нулю. Программа все считает из-за погрешности расчетов</w:t>
      </w:r>
      <w:r w:rsidR="00B804D9" w:rsidRPr="00B804D9">
        <w:rPr>
          <w:rFonts w:eastAsia="Calibri"/>
          <w:sz w:val="28"/>
          <w:szCs w:val="28"/>
        </w:rPr>
        <w:t>.</w:t>
      </w:r>
    </w:p>
    <w:p w14:paraId="78B5CB0A" w14:textId="58B0793E" w:rsid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804D9">
        <w:rPr>
          <w:sz w:val="28"/>
          <w:szCs w:val="28"/>
        </w:rPr>
        <w:t xml:space="preserve">3. Получить формулу для коэффициента  полинома </w:t>
      </w:r>
      <w:r w:rsidRPr="00B804D9">
        <w:rPr>
          <w:position w:val="-12"/>
          <w:sz w:val="28"/>
          <w:szCs w:val="28"/>
        </w:rPr>
        <w:object w:dxaOrig="279" w:dyaOrig="360" w14:anchorId="41557D54">
          <v:shape id="_x0000_i1155" type="#_x0000_t75" style="width:14.15pt;height:17.9pt" o:ole="">
            <v:imagedata r:id="rId103" o:title=""/>
          </v:shape>
          <o:OLEObject Type="Embed" ProgID="Equation.3" ShapeID="_x0000_i1155" DrawAspect="Content" ObjectID="_1650664091" r:id="rId104"/>
        </w:object>
      </w:r>
      <w:r w:rsidRPr="00B804D9">
        <w:rPr>
          <w:sz w:val="28"/>
          <w:szCs w:val="28"/>
        </w:rPr>
        <w:t xml:space="preserve"> при степени полинома </w:t>
      </w:r>
      <w:r w:rsidRPr="00B804D9">
        <w:rPr>
          <w:sz w:val="28"/>
          <w:szCs w:val="28"/>
          <w:lang w:val="en-US"/>
        </w:rPr>
        <w:t>n</w:t>
      </w:r>
      <w:r w:rsidRPr="00B804D9">
        <w:rPr>
          <w:sz w:val="28"/>
          <w:szCs w:val="28"/>
        </w:rPr>
        <w:t>=0. Какой смысл имеет  величина, которую представляет данный коэффициент?</w:t>
      </w:r>
    </w:p>
    <w:p w14:paraId="05283205" w14:textId="7FA35A1E" w:rsidR="00B804D9" w:rsidRP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804D9">
        <w:rPr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nary>
              <m:naryPr>
                <m:chr m:val="∑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 w:rsidRPr="00B804D9">
        <w:rPr>
          <w:sz w:val="28"/>
          <w:szCs w:val="28"/>
        </w:rPr>
        <w:t xml:space="preserve">  - </w:t>
      </w:r>
      <w:r w:rsidRPr="00B804D9">
        <w:rPr>
          <w:sz w:val="28"/>
          <w:szCs w:val="28"/>
        </w:rPr>
        <w:t>математическое ожидание</w:t>
      </w:r>
    </w:p>
    <w:p w14:paraId="5CBD7444" w14:textId="77777777" w:rsidR="00B804D9" w:rsidRP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</w:p>
    <w:p w14:paraId="713B2967" w14:textId="38C53CCA" w:rsid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804D9">
        <w:rPr>
          <w:sz w:val="28"/>
          <w:szCs w:val="28"/>
        </w:rPr>
        <w:t xml:space="preserve">4. Записать и вычислить определитель матрицы СЛАУ для нахождения коэффициентов полинома для случая, когда  </w:t>
      </w:r>
      <w:r w:rsidRPr="00B804D9">
        <w:rPr>
          <w:sz w:val="28"/>
          <w:szCs w:val="28"/>
          <w:lang w:val="en-US"/>
        </w:rPr>
        <w:t>n</w:t>
      </w:r>
      <w:r w:rsidRPr="00B804D9">
        <w:rPr>
          <w:sz w:val="28"/>
          <w:szCs w:val="28"/>
        </w:rPr>
        <w:t>=</w:t>
      </w:r>
      <w:r w:rsidRPr="00B804D9">
        <w:rPr>
          <w:sz w:val="28"/>
          <w:szCs w:val="28"/>
          <w:lang w:val="en-US"/>
        </w:rPr>
        <w:t>N</w:t>
      </w:r>
      <w:r w:rsidRPr="00B804D9">
        <w:rPr>
          <w:sz w:val="28"/>
          <w:szCs w:val="28"/>
        </w:rPr>
        <w:t xml:space="preserve">=2. Принять все </w:t>
      </w:r>
      <w:r w:rsidRPr="00B804D9">
        <w:rPr>
          <w:position w:val="-12"/>
          <w:sz w:val="28"/>
          <w:szCs w:val="28"/>
        </w:rPr>
        <w:object w:dxaOrig="279" w:dyaOrig="360" w14:anchorId="07B5CAD3">
          <v:shape id="_x0000_i1156" type="#_x0000_t75" style="width:14.15pt;height:17.9pt" o:ole="">
            <v:imagedata r:id="rId105" o:title=""/>
          </v:shape>
          <o:OLEObject Type="Embed" ProgID="Equation.3" ShapeID="_x0000_i1156" DrawAspect="Content" ObjectID="_1650664092" r:id="rId106"/>
        </w:object>
      </w:r>
      <w:r w:rsidRPr="00B804D9">
        <w:rPr>
          <w:sz w:val="28"/>
          <w:szCs w:val="28"/>
        </w:rPr>
        <w:t>=1.</w:t>
      </w:r>
    </w:p>
    <w:p w14:paraId="5A73C4A7" w14:textId="6F577F0E" w:rsidR="00B804D9" w:rsidRDefault="00B804D9" w:rsidP="00B804D9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значение с вес</w:t>
      </w:r>
      <w:r w:rsidR="0021423C">
        <w:rPr>
          <w:sz w:val="28"/>
          <w:szCs w:val="28"/>
        </w:rPr>
        <w:t>ам</w:t>
      </w:r>
      <w:r w:rsidR="00E04255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994"/>
        <w:gridCol w:w="1170"/>
        <w:gridCol w:w="630"/>
      </w:tblGrid>
      <w:tr w:rsidR="00B804D9" w14:paraId="1EE14270" w14:textId="77777777" w:rsidTr="00B804D9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322E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DDAF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6DA5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</w:tr>
      <w:tr w:rsidR="00B804D9" w14:paraId="27C1779F" w14:textId="77777777" w:rsidTr="00B804D9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80F4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E84F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DE61B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804D9" w14:paraId="21D819C8" w14:textId="77777777" w:rsidTr="00B804D9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D21F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7D46A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C898" w14:textId="77777777" w:rsidR="00B804D9" w:rsidRDefault="00B804D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A61C7B9" w14:textId="77777777" w:rsidR="00B804D9" w:rsidRDefault="00B804D9" w:rsidP="00B804D9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</w:p>
    <w:p w14:paraId="1437FBA5" w14:textId="568FF175" w:rsidR="00B804D9" w:rsidRPr="00623C7E" w:rsidRDefault="00B804D9" w:rsidP="00623C7E">
      <w:pPr>
        <w:tabs>
          <w:tab w:val="left" w:pos="3828"/>
        </w:tabs>
        <w:spacing w:line="360" w:lineRule="auto"/>
        <w:jc w:val="center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21B4BDB3" w14:textId="77777777" w:rsidR="00623C7E" w:rsidRDefault="00B804D9" w:rsidP="00B804D9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Δ = 2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</m:oMath>
      <w:r>
        <w:rPr>
          <w:sz w:val="28"/>
          <w:szCs w:val="28"/>
        </w:rPr>
        <w:t xml:space="preserve"> </w:t>
      </w:r>
      <w:r w:rsidR="00623C7E">
        <w:rPr>
          <w:sz w:val="28"/>
          <w:szCs w:val="28"/>
        </w:rPr>
        <w:t xml:space="preserve"> </w:t>
      </w:r>
    </w:p>
    <w:p w14:paraId="42A2B913" w14:textId="77777777" w:rsidR="00623C7E" w:rsidRDefault="00B804D9" w:rsidP="00B804D9">
      <w:pPr>
        <w:tabs>
          <w:tab w:val="left" w:pos="3828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+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</m:oMath>
      <w:r>
        <w:rPr>
          <w:i/>
          <w:sz w:val="28"/>
          <w:szCs w:val="28"/>
        </w:rPr>
        <w:t xml:space="preserve"> -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d>
      </m:oMath>
      <w:r>
        <w:rPr>
          <w:i/>
          <w:sz w:val="28"/>
          <w:szCs w:val="28"/>
        </w:rPr>
        <w:t xml:space="preserve"> </w:t>
      </w:r>
    </w:p>
    <w:p w14:paraId="42BDB119" w14:textId="2DDE4250" w:rsidR="00B804D9" w:rsidRDefault="00B804D9" w:rsidP="00B804D9">
      <w:pPr>
        <w:tabs>
          <w:tab w:val="left" w:pos="382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m:oMath>
        <m:r>
          <w:rPr>
            <w:rFonts w:ascii="Cambria Math" w:hAnsi="Cambria Math"/>
            <w:sz w:val="28"/>
            <w:szCs w:val="28"/>
          </w:rPr>
          <m:t>2(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)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bSup>
          </m:e>
        </m:d>
      </m:oMath>
      <w:r>
        <w:rPr>
          <w:sz w:val="28"/>
          <w:szCs w:val="28"/>
        </w:rPr>
        <w:t xml:space="preserve"> = 0</w:t>
      </w:r>
    </w:p>
    <w:p w14:paraId="023FE2DA" w14:textId="77777777" w:rsidR="00B804D9" w:rsidRDefault="00B804D9" w:rsidP="00B804D9">
      <w:pPr>
        <w:tabs>
          <w:tab w:val="left" w:pos="3828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Т.к </w:t>
      </w:r>
      <w:r>
        <w:rPr>
          <w:sz w:val="28"/>
          <w:szCs w:val="28"/>
        </w:rPr>
        <w:t>Δ = 0, системы решений нет</w:t>
      </w:r>
    </w:p>
    <w:p w14:paraId="01B9F005" w14:textId="2198CAA2" w:rsidR="00B804D9" w:rsidRP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</w:p>
    <w:p w14:paraId="05B04E7B" w14:textId="77777777" w:rsidR="00B804D9" w:rsidRP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804D9">
        <w:rPr>
          <w:sz w:val="28"/>
          <w:szCs w:val="28"/>
        </w:rPr>
        <w:t xml:space="preserve">5. Построить СЛАУ при выборочном задании степеней аргумента полинома </w:t>
      </w:r>
    </w:p>
    <w:p w14:paraId="57BF741D" w14:textId="33C8755B" w:rsid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804D9">
        <w:rPr>
          <w:position w:val="-12"/>
          <w:sz w:val="28"/>
          <w:szCs w:val="28"/>
        </w:rPr>
        <w:object w:dxaOrig="2420" w:dyaOrig="380" w14:anchorId="6432A2D1">
          <v:shape id="_x0000_i1157" type="#_x0000_t75" style="width:121.1pt;height:19.15pt" o:ole="">
            <v:imagedata r:id="rId107" o:title=""/>
          </v:shape>
          <o:OLEObject Type="Embed" ProgID="Equation.3" ShapeID="_x0000_i1157" DrawAspect="Content" ObjectID="_1650664093" r:id="rId108"/>
        </w:object>
      </w:r>
      <w:r w:rsidRPr="00B804D9">
        <w:rPr>
          <w:sz w:val="28"/>
          <w:szCs w:val="28"/>
        </w:rPr>
        <w:t xml:space="preserve">, причем степени </w:t>
      </w:r>
      <w:r w:rsidRPr="00B804D9">
        <w:rPr>
          <w:sz w:val="28"/>
          <w:szCs w:val="28"/>
          <w:lang w:val="en-US"/>
        </w:rPr>
        <w:t>n</w:t>
      </w:r>
      <w:r w:rsidRPr="00B804D9">
        <w:rPr>
          <w:sz w:val="28"/>
          <w:szCs w:val="28"/>
        </w:rPr>
        <w:t xml:space="preserve"> и </w:t>
      </w:r>
      <w:r w:rsidRPr="00B804D9">
        <w:rPr>
          <w:sz w:val="28"/>
          <w:szCs w:val="28"/>
          <w:lang w:val="en-US"/>
        </w:rPr>
        <w:t>m</w:t>
      </w:r>
      <w:r w:rsidRPr="00B804D9">
        <w:rPr>
          <w:sz w:val="28"/>
          <w:szCs w:val="28"/>
        </w:rPr>
        <w:t xml:space="preserve"> в этой формуле известны.</w:t>
      </w:r>
    </w:p>
    <w:p w14:paraId="2C4AFF8C" w14:textId="2A08CE77" w:rsidR="0089771C" w:rsidRPr="00B804D9" w:rsidRDefault="0089771C" w:rsidP="00B804D9">
      <w:pPr>
        <w:tabs>
          <w:tab w:val="left" w:pos="3828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=(y,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(y,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(y,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</m:d>
      </m:oMath>
    </w:p>
    <w:p w14:paraId="66D6558C" w14:textId="77777777" w:rsidR="00B804D9" w:rsidRPr="00B804D9" w:rsidRDefault="00B804D9" w:rsidP="00B804D9">
      <w:pPr>
        <w:tabs>
          <w:tab w:val="left" w:pos="3828"/>
        </w:tabs>
        <w:spacing w:line="360" w:lineRule="auto"/>
        <w:contextualSpacing/>
        <w:jc w:val="both"/>
        <w:rPr>
          <w:sz w:val="28"/>
          <w:szCs w:val="28"/>
        </w:rPr>
      </w:pPr>
      <w:r w:rsidRPr="00B804D9">
        <w:rPr>
          <w:sz w:val="28"/>
          <w:szCs w:val="28"/>
        </w:rPr>
        <w:t xml:space="preserve">6. Решить задачу из вопроса 5, если степени </w:t>
      </w:r>
      <w:r w:rsidRPr="00B804D9">
        <w:rPr>
          <w:sz w:val="28"/>
          <w:szCs w:val="28"/>
          <w:lang w:val="en-US"/>
        </w:rPr>
        <w:t>n</w:t>
      </w:r>
      <w:r w:rsidRPr="00B804D9">
        <w:rPr>
          <w:sz w:val="28"/>
          <w:szCs w:val="28"/>
        </w:rPr>
        <w:t xml:space="preserve"> и </w:t>
      </w:r>
      <w:r w:rsidRPr="00B804D9">
        <w:rPr>
          <w:sz w:val="28"/>
          <w:szCs w:val="28"/>
          <w:lang w:val="en-US"/>
        </w:rPr>
        <w:t>m</w:t>
      </w:r>
      <w:r w:rsidRPr="00B804D9">
        <w:rPr>
          <w:sz w:val="28"/>
          <w:szCs w:val="28"/>
        </w:rPr>
        <w:t xml:space="preserve"> подлежат определению наравне с коэффициентами </w:t>
      </w:r>
      <w:r w:rsidRPr="00B804D9">
        <w:rPr>
          <w:position w:val="-12"/>
          <w:sz w:val="28"/>
          <w:szCs w:val="28"/>
        </w:rPr>
        <w:object w:dxaOrig="279" w:dyaOrig="360" w14:anchorId="059D258A">
          <v:shape id="_x0000_i1158" type="#_x0000_t75" style="width:14.15pt;height:17.9pt" o:ole="">
            <v:imagedata r:id="rId109" o:title=""/>
          </v:shape>
          <o:OLEObject Type="Embed" ProgID="Equation.3" ShapeID="_x0000_i1158" DrawAspect="Content" ObjectID="_1650664094" r:id="rId110"/>
        </w:object>
      </w:r>
      <w:r w:rsidRPr="00B804D9">
        <w:rPr>
          <w:sz w:val="28"/>
          <w:szCs w:val="28"/>
        </w:rPr>
        <w:t>, т.е. количество неизвестных равно 5.</w:t>
      </w:r>
    </w:p>
    <w:p w14:paraId="6C40D6A8" w14:textId="77777777" w:rsidR="0089771C" w:rsidRDefault="0089771C" w:rsidP="0089771C">
      <w:pPr>
        <w:spacing w:after="20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i/>
          <w:sz w:val="28"/>
          <w:szCs w:val="28"/>
        </w:rPr>
        <w:t xml:space="preserve"> +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i/>
          <w:sz w:val="28"/>
          <w:szCs w:val="28"/>
        </w:rPr>
        <w:t xml:space="preserve"> +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i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(y,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0E77EF22" w14:textId="070F7664" w:rsidR="0089771C" w:rsidRDefault="0089771C" w:rsidP="0089771C">
      <w:pPr>
        <w:spacing w:after="200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</w:rPr>
        <w:t>Где</w:t>
      </w:r>
      <w:r w:rsidRPr="0089771C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 xml:space="preserve">k: </w:t>
      </w:r>
      <w:r>
        <w:rPr>
          <w:iCs/>
          <w:color w:val="000000"/>
          <w:sz w:val="28"/>
          <w:szCs w:val="28"/>
        </w:rPr>
        <w:t>степень полинома</w:t>
      </w:r>
      <w:r>
        <w:rPr>
          <w:iCs/>
          <w:color w:val="000000"/>
          <w:sz w:val="28"/>
          <w:szCs w:val="28"/>
          <w:lang w:val="en-US"/>
        </w:rPr>
        <w:t>;</w:t>
      </w:r>
      <w:r>
        <w:rPr>
          <w:i/>
          <w:color w:val="000000"/>
          <w:sz w:val="28"/>
          <w:szCs w:val="28"/>
          <w:lang w:val="en-US"/>
        </w:rPr>
        <w:t xml:space="preserve"> 0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≤</m:t>
        </m:r>
      </m:oMath>
      <w:r>
        <w:rPr>
          <w:i/>
          <w:color w:val="000000"/>
          <w:sz w:val="28"/>
          <w:szCs w:val="28"/>
          <w:lang w:val="en-US"/>
        </w:rPr>
        <w:t>i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≤</m:t>
        </m:r>
      </m:oMath>
      <w:r>
        <w:rPr>
          <w:i/>
          <w:color w:val="000000"/>
          <w:sz w:val="28"/>
          <w:szCs w:val="28"/>
          <w:lang w:val="en-US"/>
        </w:rPr>
        <w:t>k; a</w:t>
      </w:r>
      <w:r w:rsidR="0076347B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=</w:t>
      </w:r>
      <w:r w:rsidR="0076347B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 &lt; n; b</w:t>
      </w:r>
      <w:r w:rsidR="0076347B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=</w:t>
      </w:r>
      <w:r w:rsidR="0076347B">
        <w:rPr>
          <w:i/>
          <w:color w:val="000000"/>
          <w:sz w:val="28"/>
          <w:szCs w:val="28"/>
          <w:lang w:val="en-US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 &lt; m</w:t>
      </w:r>
    </w:p>
    <w:p w14:paraId="63976047" w14:textId="77777777" w:rsidR="00B804D9" w:rsidRPr="0089771C" w:rsidRDefault="00B804D9" w:rsidP="000B2EC3">
      <w:pPr>
        <w:spacing w:line="360" w:lineRule="auto"/>
        <w:rPr>
          <w:rFonts w:eastAsia="Calibri"/>
          <w:sz w:val="28"/>
          <w:szCs w:val="28"/>
          <w:lang w:val="en-US"/>
        </w:rPr>
      </w:pPr>
    </w:p>
    <w:p w14:paraId="64E6A53C" w14:textId="6BA6B9C1" w:rsidR="00531C30" w:rsidRPr="00B804D9" w:rsidRDefault="00CC5B7A" w:rsidP="00CC5B7A">
      <w:pPr>
        <w:ind w:firstLine="720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val="en-US"/>
        </w:rPr>
        <w:t>VI</w:t>
      </w:r>
      <w:r w:rsidRPr="00B804D9">
        <w:rPr>
          <w:rFonts w:eastAsia="Calibri"/>
          <w:b/>
          <w:bCs/>
          <w:sz w:val="28"/>
          <w:szCs w:val="28"/>
        </w:rPr>
        <w:t>.</w:t>
      </w:r>
      <w:r w:rsidR="00531C30" w:rsidRPr="00B804D9">
        <w:rPr>
          <w:rFonts w:eastAsia="Calibri"/>
          <w:b/>
          <w:bCs/>
          <w:sz w:val="28"/>
          <w:szCs w:val="28"/>
        </w:rPr>
        <w:t xml:space="preserve"> </w:t>
      </w:r>
      <w:r w:rsidR="00531C30">
        <w:rPr>
          <w:rFonts w:eastAsia="Calibri"/>
          <w:b/>
          <w:bCs/>
          <w:sz w:val="28"/>
          <w:szCs w:val="28"/>
        </w:rPr>
        <w:t>Код</w:t>
      </w:r>
      <w:r w:rsidR="00531C30" w:rsidRPr="00B804D9">
        <w:rPr>
          <w:rFonts w:eastAsia="Calibri"/>
          <w:b/>
          <w:bCs/>
          <w:sz w:val="28"/>
          <w:szCs w:val="28"/>
        </w:rPr>
        <w:t xml:space="preserve"> </w:t>
      </w:r>
      <w:r w:rsidR="00531C30">
        <w:rPr>
          <w:rFonts w:eastAsia="Calibri"/>
          <w:b/>
          <w:bCs/>
          <w:sz w:val="28"/>
          <w:szCs w:val="28"/>
        </w:rPr>
        <w:t>программы</w:t>
      </w:r>
      <w:r w:rsidR="00531C30" w:rsidRPr="00B804D9">
        <w:rPr>
          <w:rFonts w:eastAsia="Calibri"/>
          <w:b/>
          <w:bCs/>
          <w:sz w:val="28"/>
          <w:szCs w:val="28"/>
        </w:rPr>
        <w:t>:</w:t>
      </w:r>
    </w:p>
    <w:p w14:paraId="4CE6B040" w14:textId="3961BE31" w:rsidR="001B35F4" w:rsidRPr="00B804D9" w:rsidRDefault="001B35F4" w:rsidP="00531C30">
      <w:pPr>
        <w:rPr>
          <w:rFonts w:ascii="Arial" w:eastAsia="Calibri" w:hAnsi="Arial" w:cs="Arial"/>
          <w:sz w:val="24"/>
          <w:szCs w:val="24"/>
        </w:rPr>
      </w:pPr>
    </w:p>
    <w:p w14:paraId="5667AFA7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import matplotlib.pyplot as plt</w:t>
      </w:r>
    </w:p>
    <w:p w14:paraId="62CA6E2F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import numpy as np</w:t>
      </w:r>
    </w:p>
    <w:p w14:paraId="0AF1FD1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0086D9B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lastRenderedPageBreak/>
        <w:t>def f(x_arr, coeff):</w:t>
      </w:r>
    </w:p>
    <w:p w14:paraId="505ACEB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res = np.zeros(len(x_arr))</w:t>
      </w:r>
    </w:p>
    <w:p w14:paraId="46BA2EA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i in range(len(coeff)):</w:t>
      </w:r>
    </w:p>
    <w:p w14:paraId="6F9BD97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res += coeff[i] * (x_arr**i)</w:t>
      </w:r>
    </w:p>
    <w:p w14:paraId="48F2713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</w:t>
      </w:r>
    </w:p>
    <w:p w14:paraId="17ED18E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return res</w:t>
      </w:r>
    </w:p>
    <w:p w14:paraId="7DE02C6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1C1556BF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#read datas from file</w:t>
      </w:r>
    </w:p>
    <w:p w14:paraId="79ADAEA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def read_from_file(filename):</w:t>
      </w:r>
    </w:p>
    <w:p w14:paraId="17134C7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 = open(filename, "r")</w:t>
      </w:r>
    </w:p>
    <w:p w14:paraId="5A6A13E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N = list(map(int, f.readline().split()))</w:t>
      </w:r>
    </w:p>
    <w:p w14:paraId="3289689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x, y, ro = [], [], []</w:t>
      </w:r>
    </w:p>
    <w:p w14:paraId="5C7F52F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line in f:</w:t>
      </w:r>
    </w:p>
    <w:p w14:paraId="1B9F625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line = line.split(" ")</w:t>
      </w:r>
    </w:p>
    <w:p w14:paraId="4C8D7B4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x.append(float(line[0]))</w:t>
      </w:r>
    </w:p>
    <w:p w14:paraId="6AC019E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y.append(float(line[1]))</w:t>
      </w:r>
    </w:p>
    <w:p w14:paraId="66AF9AF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ro.append(float(line[2]))</w:t>
      </w:r>
    </w:p>
    <w:p w14:paraId="79D82DC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return N, x, y, ro</w:t>
      </w:r>
    </w:p>
    <w:p w14:paraId="7561DCE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66546A4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def print_table(x, y, ro):</w:t>
      </w:r>
    </w:p>
    <w:p w14:paraId="3653D3A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print("%10s%10s%10s" % ("x", "y", "ro"))</w:t>
      </w:r>
    </w:p>
    <w:p w14:paraId="48EA76F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i in range(len(x)):</w:t>
      </w:r>
    </w:p>
    <w:p w14:paraId="65E3CE4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print("%10.2f%10.2f%10.2f" % (x[i], y[i], ro[i]))</w:t>
      </w:r>
    </w:p>
    <w:p w14:paraId="6F6C879A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319AFFA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print()</w:t>
      </w:r>
    </w:p>
    <w:p w14:paraId="224F7CDF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E76358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def print_matr(matr):</w:t>
      </w:r>
    </w:p>
    <w:p w14:paraId="77EF5C1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line in matr:</w:t>
      </w:r>
    </w:p>
    <w:p w14:paraId="34ABFFF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for value in line:</w:t>
      </w:r>
    </w:p>
    <w:p w14:paraId="4586C5D9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    print("%8.2f" % (value), end = '')</w:t>
      </w:r>
    </w:p>
    <w:p w14:paraId="5E60F4F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print()</w:t>
      </w:r>
    </w:p>
    <w:p w14:paraId="48A381F9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3BE1528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#Calculate</w:t>
      </w:r>
    </w:p>
    <w:p w14:paraId="6E3E885A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def root_mean_square(x, y, ro, n):</w:t>
      </w:r>
    </w:p>
    <w:p w14:paraId="7001E95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length = len(x)</w:t>
      </w:r>
    </w:p>
    <w:p w14:paraId="1460B5C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sum_x_n = [sum([x[i]**j*ro[i] for i in range(length)]) for j in range(n * 2 - 1)]</w:t>
      </w:r>
    </w:p>
    <w:p w14:paraId="5D293AD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sum_y_x_n = [sum([x[i]**j*ro[i]*y[i] for i in range(length)]) for j in range(n)]</w:t>
      </w:r>
    </w:p>
    <w:p w14:paraId="11C293B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matr = [sum_x_n[i:i+n] for i in range(n)]</w:t>
      </w:r>
    </w:p>
    <w:p w14:paraId="70A96589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2DA9305B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i in range(n):</w:t>
      </w:r>
    </w:p>
    <w:p w14:paraId="4EB0E90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matr[i].append(sum_y_x_n[i])</w:t>
      </w:r>
    </w:p>
    <w:p w14:paraId="73E78BF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14F0D92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return Gauss(matr)</w:t>
      </w:r>
    </w:p>
    <w:p w14:paraId="76C7419F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52D6127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def Gauss(matr):</w:t>
      </w:r>
    </w:p>
    <w:p w14:paraId="48F500B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n = len(matr)</w:t>
      </w:r>
    </w:p>
    <w:p w14:paraId="7A2852E0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78004DA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k in range(n):</w:t>
      </w:r>
    </w:p>
    <w:p w14:paraId="3EAF669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for i in range(k + 1, n):</w:t>
      </w:r>
    </w:p>
    <w:p w14:paraId="69FEA85B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    coeff = - (matr[i][k] / matr[k][k])</w:t>
      </w:r>
    </w:p>
    <w:p w14:paraId="698DA989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    for j in range(k, n + 1):</w:t>
      </w:r>
    </w:p>
    <w:p w14:paraId="7AADDDF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        matr[i][j] += coeff * matr[k][j]</w:t>
      </w:r>
    </w:p>
    <w:p w14:paraId="7B29F7F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141BB76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print("\nTriangled:")</w:t>
      </w:r>
    </w:p>
    <w:p w14:paraId="06577BBB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lastRenderedPageBreak/>
        <w:t xml:space="preserve">    print_matr(matr)</w:t>
      </w:r>
    </w:p>
    <w:p w14:paraId="653266D5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599FF888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a = [0 for i in range(n)]</w:t>
      </w:r>
    </w:p>
    <w:p w14:paraId="690E5C9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i in range(n - 1, -1, -1):</w:t>
      </w:r>
    </w:p>
    <w:p w14:paraId="6703B964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for j in range(n - 1, i, -1):</w:t>
      </w:r>
    </w:p>
    <w:p w14:paraId="14EC20A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    matr[i][n] -= a[j] * matr[i][j]</w:t>
      </w:r>
    </w:p>
    <w:p w14:paraId="41AE3D2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a[i] = matr[i][n] / matr[i][i]</w:t>
      </w:r>
    </w:p>
    <w:p w14:paraId="546DC74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1281F5A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return a</w:t>
      </w:r>
    </w:p>
    <w:p w14:paraId="1EB92CB5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40F4E1F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#Draw graphics</w:t>
      </w:r>
    </w:p>
    <w:p w14:paraId="0D8D7BC7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def show(a, x, y, ro, n):</w:t>
      </w:r>
    </w:p>
    <w:p w14:paraId="07D239D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t = np.arange(-5, 5, 0.04)</w:t>
      </w:r>
    </w:p>
    <w:p w14:paraId="2702B27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#plt.figure(1)</w:t>
      </w:r>
    </w:p>
    <w:p w14:paraId="2D848D1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plt.ylabel("y")</w:t>
      </w:r>
    </w:p>
    <w:p w14:paraId="5126793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plt.xlabel("x")</w:t>
      </w:r>
    </w:p>
    <w:p w14:paraId="4C05DB9F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plt.plot(t, f(t, a), label = LINENAME[n - 1], lw = 0.7)</w:t>
      </w:r>
    </w:p>
    <w:p w14:paraId="17C7410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i in range(len(x)):</w:t>
      </w:r>
    </w:p>
    <w:p w14:paraId="521649F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plt.plot(x[i], y[i], "ro", markersize = ro[i] + 2)</w:t>
      </w:r>
    </w:p>
    <w:p w14:paraId="3C213B56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61EE369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def process(filename): </w:t>
      </w:r>
    </w:p>
    <w:p w14:paraId="0AB0613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N, x, y, ro = read_from_file(filename)</w:t>
      </w:r>
    </w:p>
    <w:p w14:paraId="2B8D930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print</w:t>
      </w:r>
      <w:r w:rsidRPr="001B35F4">
        <w:rPr>
          <w:rFonts w:ascii="Arial" w:eastAsia="Calibri" w:hAnsi="Arial" w:cs="Arial"/>
          <w:sz w:val="24"/>
          <w:szCs w:val="24"/>
        </w:rPr>
        <w:t>("Таблица функции с весами: ")</w:t>
      </w:r>
    </w:p>
    <w:p w14:paraId="714F5C65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</w:rPr>
        <w:t xml:space="preserve">    </w:t>
      </w:r>
      <w:r w:rsidRPr="001B35F4">
        <w:rPr>
          <w:rFonts w:ascii="Arial" w:eastAsia="Calibri" w:hAnsi="Arial" w:cs="Arial"/>
          <w:sz w:val="24"/>
          <w:szCs w:val="24"/>
          <w:lang w:val="en-US"/>
        </w:rPr>
        <w:t>print_table(x, y, ro)</w:t>
      </w:r>
    </w:p>
    <w:p w14:paraId="0C98868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for n in N:</w:t>
      </w:r>
    </w:p>
    <w:p w14:paraId="526CC76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a = root_mean_square(x, y, ro, n + 1)</w:t>
      </w:r>
    </w:p>
    <w:p w14:paraId="322B5BCB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print("\na: ", end = '')</w:t>
      </w:r>
    </w:p>
    <w:p w14:paraId="446D4141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for value in a:</w:t>
      </w:r>
    </w:p>
    <w:p w14:paraId="2E6D3188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    print("%8.2f" % (value), end = '')</w:t>
      </w:r>
    </w:p>
    <w:p w14:paraId="2E11FCDC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print()</w:t>
      </w:r>
    </w:p>
    <w:p w14:paraId="031E3E38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    show(a, x, y , ro, n)</w:t>
      </w:r>
    </w:p>
    <w:p w14:paraId="3A45A9F5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plt.legend()</w:t>
      </w:r>
    </w:p>
    <w:p w14:paraId="1D95FE04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 xml:space="preserve">    plt.grid(True)</w:t>
      </w:r>
    </w:p>
    <w:p w14:paraId="1E3E9A0D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#Task 1:</w:t>
      </w:r>
    </w:p>
    <w:p w14:paraId="62A899D8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LINENAME = ["p1", "p2","p3", "p4"]</w:t>
      </w:r>
    </w:p>
    <w:p w14:paraId="7922EB5A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process("data.txt")</w:t>
      </w:r>
    </w:p>
    <w:p w14:paraId="4BABCD8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plt.show()</w:t>
      </w:r>
    </w:p>
    <w:p w14:paraId="18F7F12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</w:p>
    <w:p w14:paraId="7AEA7752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</w:rPr>
      </w:pPr>
      <w:r w:rsidRPr="001B35F4">
        <w:rPr>
          <w:rFonts w:ascii="Arial" w:eastAsia="Calibri" w:hAnsi="Arial" w:cs="Arial"/>
          <w:sz w:val="24"/>
          <w:szCs w:val="24"/>
        </w:rPr>
        <w:t>#</w:t>
      </w:r>
      <w:r w:rsidRPr="001B35F4">
        <w:rPr>
          <w:rFonts w:ascii="Arial" w:eastAsia="Calibri" w:hAnsi="Arial" w:cs="Arial"/>
          <w:sz w:val="24"/>
          <w:szCs w:val="24"/>
          <w:lang w:val="en-US"/>
        </w:rPr>
        <w:t>Task</w:t>
      </w:r>
      <w:r w:rsidRPr="001B35F4">
        <w:rPr>
          <w:rFonts w:ascii="Arial" w:eastAsia="Calibri" w:hAnsi="Arial" w:cs="Arial"/>
          <w:sz w:val="24"/>
          <w:szCs w:val="24"/>
        </w:rPr>
        <w:t xml:space="preserve"> 2:</w:t>
      </w:r>
    </w:p>
    <w:p w14:paraId="0FF07A0E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LINENAME</w:t>
      </w:r>
      <w:r w:rsidRPr="001B35F4">
        <w:rPr>
          <w:rFonts w:ascii="Arial" w:eastAsia="Calibri" w:hAnsi="Arial" w:cs="Arial"/>
          <w:sz w:val="24"/>
          <w:szCs w:val="24"/>
        </w:rPr>
        <w:t xml:space="preserve"> = ["Веса всех точек одинаковы "]</w:t>
      </w:r>
    </w:p>
    <w:p w14:paraId="178728E8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process("data1.txt")</w:t>
      </w:r>
    </w:p>
    <w:p w14:paraId="3738FA23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LINENAME = ["Веса точек разные"]</w:t>
      </w:r>
    </w:p>
    <w:p w14:paraId="1FE0F0DA" w14:textId="77777777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process("data2.txt")</w:t>
      </w:r>
    </w:p>
    <w:p w14:paraId="75CA1E89" w14:textId="13849066" w:rsidR="001B35F4" w:rsidRPr="001B35F4" w:rsidRDefault="001B35F4" w:rsidP="001B35F4">
      <w:pPr>
        <w:rPr>
          <w:rFonts w:ascii="Arial" w:eastAsia="Calibri" w:hAnsi="Arial" w:cs="Arial"/>
          <w:sz w:val="24"/>
          <w:szCs w:val="24"/>
          <w:lang w:val="en-US"/>
        </w:rPr>
      </w:pPr>
      <w:r w:rsidRPr="001B35F4">
        <w:rPr>
          <w:rFonts w:ascii="Arial" w:eastAsia="Calibri" w:hAnsi="Arial" w:cs="Arial"/>
          <w:sz w:val="24"/>
          <w:szCs w:val="24"/>
          <w:lang w:val="en-US"/>
        </w:rPr>
        <w:t>plt.show()</w:t>
      </w:r>
    </w:p>
    <w:sectPr w:rsidR="001B35F4" w:rsidRPr="001B35F4">
      <w:headerReference w:type="default" r:id="rId111"/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D19F7" w14:textId="77777777" w:rsidR="00313FF8" w:rsidRDefault="00313FF8">
      <w:r>
        <w:separator/>
      </w:r>
    </w:p>
  </w:endnote>
  <w:endnote w:type="continuationSeparator" w:id="0">
    <w:p w14:paraId="475F30C6" w14:textId="77777777" w:rsidR="00313FF8" w:rsidRDefault="0031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;sans-serif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FE8C7" w14:textId="77777777" w:rsidR="00313FF8" w:rsidRDefault="00313FF8">
      <w:r>
        <w:separator/>
      </w:r>
    </w:p>
  </w:footnote>
  <w:footnote w:type="continuationSeparator" w:id="0">
    <w:p w14:paraId="5C835C3F" w14:textId="77777777" w:rsidR="00313FF8" w:rsidRDefault="00313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1EFFF" w14:textId="77777777" w:rsidR="008E32B5" w:rsidRDefault="008E32B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55C2E"/>
    <w:multiLevelType w:val="multilevel"/>
    <w:tmpl w:val="38E060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F46EBD"/>
    <w:multiLevelType w:val="multilevel"/>
    <w:tmpl w:val="355E9F5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B5"/>
    <w:rsid w:val="000163B7"/>
    <w:rsid w:val="00021F2B"/>
    <w:rsid w:val="0003234F"/>
    <w:rsid w:val="000542F2"/>
    <w:rsid w:val="000B2EC3"/>
    <w:rsid w:val="000D1B9B"/>
    <w:rsid w:val="00112306"/>
    <w:rsid w:val="0015322A"/>
    <w:rsid w:val="001A08DC"/>
    <w:rsid w:val="001B0A54"/>
    <w:rsid w:val="001B35F4"/>
    <w:rsid w:val="00210EFB"/>
    <w:rsid w:val="0021423C"/>
    <w:rsid w:val="0022571F"/>
    <w:rsid w:val="00290A23"/>
    <w:rsid w:val="00293366"/>
    <w:rsid w:val="002A5681"/>
    <w:rsid w:val="00313FF8"/>
    <w:rsid w:val="003179E5"/>
    <w:rsid w:val="00363E28"/>
    <w:rsid w:val="003C0767"/>
    <w:rsid w:val="00413966"/>
    <w:rsid w:val="00476675"/>
    <w:rsid w:val="00511E68"/>
    <w:rsid w:val="00531C30"/>
    <w:rsid w:val="0058689B"/>
    <w:rsid w:val="00623C7E"/>
    <w:rsid w:val="00681857"/>
    <w:rsid w:val="006E657C"/>
    <w:rsid w:val="00716B8A"/>
    <w:rsid w:val="00754389"/>
    <w:rsid w:val="0076347B"/>
    <w:rsid w:val="007A0A5A"/>
    <w:rsid w:val="00806E92"/>
    <w:rsid w:val="00873DCC"/>
    <w:rsid w:val="0089771C"/>
    <w:rsid w:val="008E32B5"/>
    <w:rsid w:val="00976DF3"/>
    <w:rsid w:val="00982C25"/>
    <w:rsid w:val="009B0EDA"/>
    <w:rsid w:val="009E4204"/>
    <w:rsid w:val="00A809F7"/>
    <w:rsid w:val="00A90B95"/>
    <w:rsid w:val="00A95732"/>
    <w:rsid w:val="00AD4E82"/>
    <w:rsid w:val="00AD64AC"/>
    <w:rsid w:val="00B17494"/>
    <w:rsid w:val="00B804D9"/>
    <w:rsid w:val="00BC06BC"/>
    <w:rsid w:val="00BD66AE"/>
    <w:rsid w:val="00BF1CE8"/>
    <w:rsid w:val="00CA70A7"/>
    <w:rsid w:val="00CC5B7A"/>
    <w:rsid w:val="00DA191C"/>
    <w:rsid w:val="00DA2A96"/>
    <w:rsid w:val="00DA362F"/>
    <w:rsid w:val="00DF41FB"/>
    <w:rsid w:val="00E04255"/>
    <w:rsid w:val="00E10DC8"/>
    <w:rsid w:val="00E24989"/>
    <w:rsid w:val="00E43886"/>
    <w:rsid w:val="00E47F42"/>
    <w:rsid w:val="00ED1F19"/>
    <w:rsid w:val="00EE6063"/>
    <w:rsid w:val="00F105E9"/>
    <w:rsid w:val="00F23B75"/>
    <w:rsid w:val="00F90734"/>
    <w:rsid w:val="00F9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2E49"/>
  <w15:docId w15:val="{DEB5A93B-5FAB-4EE3-8FA3-8D3FAA0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71C"/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0">
    <w:name w:val="Текст выноски Знак"/>
    <w:basedOn w:val="DefaultParagraphFont"/>
    <w:qFormat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qFormat/>
    <w:rsid w:val="000159C3"/>
    <w:rPr>
      <w:sz w:val="16"/>
      <w:szCs w:val="16"/>
    </w:rPr>
  </w:style>
  <w:style w:type="character" w:customStyle="1" w:styleId="a1">
    <w:name w:val="Текст примечания Знак"/>
    <w:basedOn w:val="DefaultParagraphFont"/>
    <w:qFormat/>
    <w:rsid w:val="000159C3"/>
  </w:style>
  <w:style w:type="character" w:customStyle="1" w:styleId="a2">
    <w:name w:val="Тема примечания Знак"/>
    <w:basedOn w:val="a1"/>
    <w:qFormat/>
    <w:rsid w:val="000159C3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C45A8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ascii="arial;sans-serif" w:hAnsi="arial;sans-serif"/>
      <w:b/>
      <w:i w:val="0"/>
      <w:caps w:val="0"/>
      <w:smallCaps w:val="0"/>
      <w:strike w:val="0"/>
      <w:dstrike w:val="0"/>
      <w:color w:val="1A0DAB"/>
      <w:spacing w:val="0"/>
      <w:sz w:val="21"/>
      <w:highlight w:val="yellow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qFormat/>
    <w:rsid w:val="002A669E"/>
    <w:rPr>
      <w:color w:val="808080"/>
    </w:rPr>
  </w:style>
  <w:style w:type="character" w:customStyle="1" w:styleId="mwe-math-mathml-inline">
    <w:name w:val="mwe-math-mathml-inline"/>
    <w:basedOn w:val="DefaultParagraphFont"/>
    <w:qFormat/>
    <w:rsid w:val="00445A6F"/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eastAsia="Times New Roman" w:cs="Times New Roman"/>
      <w:sz w:val="28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color w:val="auto"/>
      <w:sz w:val="28"/>
      <w:szCs w:val="28"/>
      <w:u w:val="none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qFormat/>
    <w:rsid w:val="00984206"/>
    <w:rPr>
      <w:rFonts w:ascii="Tahoma" w:hAnsi="Tahoma"/>
      <w:sz w:val="16"/>
      <w:szCs w:val="16"/>
    </w:rPr>
  </w:style>
  <w:style w:type="paragraph" w:styleId="BalloonText">
    <w:name w:val="Balloon Text"/>
    <w:basedOn w:val="Normal"/>
    <w:qFormat/>
    <w:rsid w:val="0057778B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qFormat/>
    <w:rsid w:val="000159C3"/>
  </w:style>
  <w:style w:type="paragraph" w:styleId="CommentSubject">
    <w:name w:val="annotation subject"/>
    <w:basedOn w:val="CommentText"/>
    <w:qFormat/>
    <w:rsid w:val="000159C3"/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qFormat/>
    <w:rsid w:val="00884820"/>
    <w:pPr>
      <w:spacing w:beforeAutospacing="1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84122"/>
    <w:pPr>
      <w:ind w:left="720"/>
      <w:contextualSpacing/>
    </w:p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unhideWhenUsed/>
    <w:rsid w:val="00CC5B7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oleObject" Target="embeddings/oleObject8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102" Type="http://schemas.openxmlformats.org/officeDocument/2006/relationships/oleObject" Target="embeddings/oleObject45.bin"/><Relationship Id="rId110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90" Type="http://schemas.openxmlformats.org/officeDocument/2006/relationships/oleObject" Target="embeddings/oleObject39.bin"/><Relationship Id="rId95" Type="http://schemas.openxmlformats.org/officeDocument/2006/relationships/image" Target="media/image47.wmf"/><Relationship Id="rId19" Type="http://schemas.openxmlformats.org/officeDocument/2006/relationships/oleObject" Target="embeddings/oleObject3.bin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2.wmf"/><Relationship Id="rId113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8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7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4.wmf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6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0CF69-2721-4BFF-A17C-8CCAC5E4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Thu Nguyen</cp:lastModifiedBy>
  <cp:revision>16</cp:revision>
  <dcterms:created xsi:type="dcterms:W3CDTF">2020-05-09T09:48:00Z</dcterms:created>
  <dcterms:modified xsi:type="dcterms:W3CDTF">2020-05-10T21:52:00Z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