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D67F" w14:textId="77777777" w:rsidR="008E32B5" w:rsidRPr="00531C30" w:rsidRDefault="008E32B5"/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8E32B5" w:rsidRPr="00531C30" w14:paraId="30348312" w14:textId="77777777">
        <w:tc>
          <w:tcPr>
            <w:tcW w:w="1416" w:type="dxa"/>
            <w:shd w:val="clear" w:color="auto" w:fill="auto"/>
          </w:tcPr>
          <w:p w14:paraId="78BCBD1F" w14:textId="77777777" w:rsidR="008E32B5" w:rsidRPr="00531C30" w:rsidRDefault="00E24989">
            <w:pPr>
              <w:rPr>
                <w:b/>
                <w:sz w:val="24"/>
                <w:szCs w:val="24"/>
              </w:rPr>
            </w:pPr>
            <w:r w:rsidRPr="00531C30">
              <w:rPr>
                <w:b/>
                <w:noProof/>
                <w:sz w:val="24"/>
                <w:szCs w:val="24"/>
              </w:rPr>
              <w:drawing>
                <wp:anchor distT="0" distB="0" distL="133350" distR="123190" simplePos="0" relativeHeight="2" behindDoc="0" locked="0" layoutInCell="1" allowOverlap="1" wp14:anchorId="68ADBACD" wp14:editId="6BE43F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BB0392E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28EA1B5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4DE6A4F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высшего образования</w:t>
            </w:r>
          </w:p>
          <w:p w14:paraId="03A10C1B" w14:textId="77777777" w:rsidR="008E32B5" w:rsidRPr="00531C30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45A0C26" w14:textId="77777777" w:rsidR="008E32B5" w:rsidRPr="00531C30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имени Н.Э. Баумана</w:t>
            </w:r>
          </w:p>
          <w:p w14:paraId="1D90EB51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A05046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99503C2" w14:textId="77777777" w:rsidR="008E32B5" w:rsidRPr="00531C30" w:rsidRDefault="008E32B5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14BE087D" w14:textId="77777777" w:rsidR="008E32B5" w:rsidRPr="00531C30" w:rsidRDefault="008E32B5">
      <w:pPr>
        <w:rPr>
          <w:b/>
          <w:sz w:val="24"/>
          <w:szCs w:val="24"/>
        </w:rPr>
      </w:pPr>
    </w:p>
    <w:p w14:paraId="5958632C" w14:textId="77777777" w:rsidR="008E32B5" w:rsidRPr="00531C30" w:rsidRDefault="00E24989">
      <w:pPr>
        <w:rPr>
          <w:sz w:val="24"/>
          <w:szCs w:val="24"/>
        </w:rPr>
      </w:pPr>
      <w:r w:rsidRPr="00531C30">
        <w:rPr>
          <w:sz w:val="24"/>
          <w:szCs w:val="24"/>
        </w:rPr>
        <w:t xml:space="preserve">ФАКУЛЬТЕТ </w:t>
      </w:r>
      <w:r w:rsidRPr="00531C30">
        <w:rPr>
          <w:b/>
          <w:caps/>
          <w:sz w:val="24"/>
          <w:szCs w:val="24"/>
        </w:rPr>
        <w:t>Информатика и системы управления</w:t>
      </w:r>
    </w:p>
    <w:p w14:paraId="2EE17EEE" w14:textId="77777777" w:rsidR="008E32B5" w:rsidRPr="00531C30" w:rsidRDefault="008E32B5">
      <w:pPr>
        <w:rPr>
          <w:sz w:val="24"/>
          <w:szCs w:val="24"/>
        </w:rPr>
      </w:pPr>
    </w:p>
    <w:p w14:paraId="1BCF322D" w14:textId="77777777" w:rsidR="008E32B5" w:rsidRPr="00531C30" w:rsidRDefault="00E24989">
      <w:r w:rsidRPr="00531C30">
        <w:rPr>
          <w:sz w:val="24"/>
          <w:szCs w:val="24"/>
        </w:rPr>
        <w:t xml:space="preserve">КАФЕДРА </w:t>
      </w:r>
      <w:r w:rsidRPr="00531C30">
        <w:rPr>
          <w:b/>
          <w:caps/>
          <w:color w:val="000000"/>
          <w:sz w:val="24"/>
          <w:szCs w:val="24"/>
        </w:rPr>
        <w:t>КОМПЬЮТЕРНЫЕ СИСТЕМЫ И СЕТИ (ИУ6)</w:t>
      </w:r>
    </w:p>
    <w:p w14:paraId="76C4A749" w14:textId="77777777" w:rsidR="008E32B5" w:rsidRPr="00531C30" w:rsidRDefault="008E32B5">
      <w:pPr>
        <w:rPr>
          <w:i/>
          <w:sz w:val="24"/>
          <w:szCs w:val="24"/>
        </w:rPr>
      </w:pPr>
    </w:p>
    <w:p w14:paraId="71528B89" w14:textId="77777777" w:rsidR="008E32B5" w:rsidRPr="00531C30" w:rsidRDefault="00E24989">
      <w:pPr>
        <w:rPr>
          <w:sz w:val="24"/>
          <w:szCs w:val="24"/>
        </w:rPr>
      </w:pPr>
      <w:r w:rsidRPr="00531C30">
        <w:rPr>
          <w:sz w:val="24"/>
          <w:szCs w:val="24"/>
        </w:rPr>
        <w:t xml:space="preserve">НАПРАВЛЕНИЕ ПОДГОТОВКИ  </w:t>
      </w:r>
      <w:r w:rsidRPr="00531C30">
        <w:rPr>
          <w:b/>
          <w:sz w:val="24"/>
          <w:szCs w:val="24"/>
        </w:rPr>
        <w:t xml:space="preserve">09.03.04  </w:t>
      </w:r>
      <w:r w:rsidRPr="00531C30">
        <w:rPr>
          <w:b/>
          <w:sz w:val="28"/>
          <w:szCs w:val="28"/>
        </w:rPr>
        <w:t>Программная инженерия</w:t>
      </w:r>
    </w:p>
    <w:p w14:paraId="06BFF5E4" w14:textId="77777777" w:rsidR="008E32B5" w:rsidRPr="00531C30" w:rsidRDefault="008E32B5">
      <w:pPr>
        <w:rPr>
          <w:i/>
          <w:sz w:val="32"/>
        </w:rPr>
      </w:pPr>
    </w:p>
    <w:p w14:paraId="0D48EDB2" w14:textId="77777777" w:rsidR="008E32B5" w:rsidRPr="00531C30" w:rsidRDefault="008E32B5">
      <w:pPr>
        <w:rPr>
          <w:b/>
          <w:spacing w:val="100"/>
          <w:sz w:val="32"/>
        </w:rPr>
      </w:pPr>
    </w:p>
    <w:p w14:paraId="41D36C2D" w14:textId="77777777" w:rsidR="008E32B5" w:rsidRPr="00531C30" w:rsidRDefault="00E24989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531C30">
        <w:rPr>
          <w:b/>
          <w:caps/>
          <w:spacing w:val="100"/>
          <w:sz w:val="32"/>
        </w:rPr>
        <w:t>Отчет</w:t>
      </w:r>
    </w:p>
    <w:tbl>
      <w:tblPr>
        <w:tblW w:w="3969" w:type="dxa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8E32B5" w:rsidRPr="00531C30" w14:paraId="3594AF0E" w14:textId="77777777">
        <w:tc>
          <w:tcPr>
            <w:tcW w:w="3969" w:type="dxa"/>
            <w:shd w:val="clear" w:color="auto" w:fill="auto"/>
          </w:tcPr>
          <w:p w14:paraId="66E9E21F" w14:textId="3096BC56" w:rsidR="008E32B5" w:rsidRPr="00531C30" w:rsidRDefault="00E2498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31C30">
              <w:rPr>
                <w:b/>
                <w:sz w:val="28"/>
              </w:rPr>
              <w:t>по лабораторной работе №</w:t>
            </w:r>
            <w:r w:rsidRPr="00531C30">
              <w:rPr>
                <w:b/>
                <w:sz w:val="28"/>
                <w:lang w:val="en-US"/>
              </w:rPr>
              <w:t xml:space="preserve"> </w:t>
            </w:r>
            <w:r w:rsidR="001F39A0">
              <w:rPr>
                <w:b/>
                <w:sz w:val="28"/>
                <w:lang w:val="en-US"/>
              </w:rPr>
              <w:t>5</w:t>
            </w:r>
            <w:r w:rsidRPr="00531C30">
              <w:rPr>
                <w:b/>
                <w:sz w:val="28"/>
              </w:rPr>
              <w:t xml:space="preserve"> </w:t>
            </w:r>
          </w:p>
        </w:tc>
      </w:tr>
    </w:tbl>
    <w:p w14:paraId="240C863A" w14:textId="4B4C9E41" w:rsidR="008E32B5" w:rsidRPr="00531C30" w:rsidRDefault="003179E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531C30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52B6C9D" wp14:editId="236A97C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0" t="0" r="0" b="0"/>
                <wp:wrapSquare wrapText="bothSides"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BC6466E" w14:textId="77777777" w:rsidR="00C66035" w:rsidRDefault="00C66035">
                            <w:pPr>
                              <w:pStyle w:val="FrameContents"/>
                            </w:pPr>
                            <w:r>
                              <w:rPr>
                                <w:bCs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B6C9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.85pt;margin-top:17.5pt;width:86pt;height:23.3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" stroked="f">
                <v:textbox>
                  <w:txbxContent>
                    <w:p w14:paraId="6BC6466E" w14:textId="77777777" w:rsidR="00C66035" w:rsidRDefault="00C66035">
                      <w:pPr>
                        <w:pStyle w:val="FrameContents"/>
                      </w:pPr>
                      <w:r>
                        <w:rPr>
                          <w:bCs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C6EC0" w14:textId="62CA8D7D" w:rsidR="00681857" w:rsidRPr="007C23A0" w:rsidRDefault="007C23A0" w:rsidP="007C23A0">
      <w:pPr>
        <w:rPr>
          <w:b/>
          <w:bCs/>
          <w:sz w:val="28"/>
          <w:szCs w:val="28"/>
        </w:rPr>
      </w:pPr>
      <w:r w:rsidRPr="007C23A0">
        <w:rPr>
          <w:b/>
          <w:bCs/>
          <w:sz w:val="28"/>
          <w:szCs w:val="28"/>
        </w:rPr>
        <w:t>Построение и программная реализация алгоритмов численного интегрирования.</w:t>
      </w:r>
    </w:p>
    <w:p w14:paraId="14F7A3F2" w14:textId="77777777" w:rsidR="007C23A0" w:rsidRPr="00681857" w:rsidRDefault="007C23A0">
      <w:pPr>
        <w:ind w:left="142"/>
        <w:rPr>
          <w:b/>
          <w:bCs/>
          <w:sz w:val="28"/>
          <w:szCs w:val="28"/>
        </w:rPr>
      </w:pPr>
    </w:p>
    <w:p w14:paraId="5E95420A" w14:textId="1E838832" w:rsidR="008E32B5" w:rsidRPr="00531C30" w:rsidRDefault="00E24989">
      <w:pPr>
        <w:ind w:left="142"/>
        <w:rPr>
          <w:bCs/>
        </w:rPr>
      </w:pPr>
      <w:r w:rsidRPr="00531C30">
        <w:rPr>
          <w:bCs/>
          <w:sz w:val="28"/>
        </w:rPr>
        <w:t xml:space="preserve">Дисциплина: </w:t>
      </w:r>
      <w:r w:rsidRPr="00531C30">
        <w:rPr>
          <w:bCs/>
          <w:sz w:val="32"/>
          <w:szCs w:val="32"/>
        </w:rPr>
        <w:t>Вычислительные алгоритмы</w:t>
      </w:r>
    </w:p>
    <w:p w14:paraId="1F135DA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FD090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50AD02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0A008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C38DA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75" w:type="dxa"/>
        <w:tblInd w:w="62" w:type="dxa"/>
        <w:tblLook w:val="04A0" w:firstRow="1" w:lastRow="0" w:firstColumn="1" w:lastColumn="0" w:noHBand="0" w:noVBand="1"/>
      </w:tblPr>
      <w:tblGrid>
        <w:gridCol w:w="2057"/>
        <w:gridCol w:w="1831"/>
        <w:gridCol w:w="1823"/>
        <w:gridCol w:w="2218"/>
        <w:gridCol w:w="2146"/>
      </w:tblGrid>
      <w:tr w:rsidR="008E32B5" w:rsidRPr="00531C30" w14:paraId="55EBAB4D" w14:textId="77777777">
        <w:tc>
          <w:tcPr>
            <w:tcW w:w="2057" w:type="dxa"/>
            <w:shd w:val="clear" w:color="auto" w:fill="auto"/>
          </w:tcPr>
          <w:p w14:paraId="3F1EA34D" w14:textId="77777777" w:rsidR="008E32B5" w:rsidRPr="00531C30" w:rsidRDefault="00E24989">
            <w:pPr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>Студент</w:t>
            </w:r>
          </w:p>
        </w:tc>
        <w:tc>
          <w:tcPr>
            <w:tcW w:w="1831" w:type="dxa"/>
            <w:shd w:val="clear" w:color="auto" w:fill="auto"/>
          </w:tcPr>
          <w:p w14:paraId="156B9412" w14:textId="14585ECF" w:rsidR="008E32B5" w:rsidRPr="00531C30" w:rsidRDefault="00E24989">
            <w:pPr>
              <w:pBdr>
                <w:bottom w:val="single" w:sz="6" w:space="1" w:color="000000"/>
              </w:pBdr>
              <w:jc w:val="center"/>
            </w:pPr>
            <w:r w:rsidRPr="00531C30">
              <w:rPr>
                <w:sz w:val="28"/>
                <w:szCs w:val="28"/>
              </w:rPr>
              <w:t>ИУ7-46Б</w:t>
            </w:r>
          </w:p>
        </w:tc>
        <w:tc>
          <w:tcPr>
            <w:tcW w:w="1823" w:type="dxa"/>
            <w:shd w:val="clear" w:color="auto" w:fill="auto"/>
          </w:tcPr>
          <w:p w14:paraId="5B1C3ADF" w14:textId="77777777" w:rsidR="008E32B5" w:rsidRPr="00531C30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650B7006" w14:textId="77777777" w:rsidR="008E32B5" w:rsidRPr="00531C30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02D58F6B" w14:textId="5D655AC7" w:rsidR="008E32B5" w:rsidRPr="00531C30" w:rsidRDefault="00754389">
            <w:pPr>
              <w:pBdr>
                <w:bottom w:val="single" w:sz="6" w:space="1" w:color="000000"/>
              </w:pBdr>
            </w:pPr>
            <w:r w:rsidRPr="00531C30">
              <w:rPr>
                <w:sz w:val="28"/>
                <w:szCs w:val="28"/>
              </w:rPr>
              <w:t>Нгуен Ань Тхы</w:t>
            </w:r>
          </w:p>
        </w:tc>
      </w:tr>
      <w:tr w:rsidR="008E32B5" w:rsidRPr="00531C30" w14:paraId="100E35E2" w14:textId="77777777">
        <w:tc>
          <w:tcPr>
            <w:tcW w:w="2057" w:type="dxa"/>
            <w:shd w:val="clear" w:color="auto" w:fill="auto"/>
          </w:tcPr>
          <w:p w14:paraId="4D1781FD" w14:textId="77777777" w:rsidR="008E32B5" w:rsidRPr="00531C30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19E2AFAA" w14:textId="77777777" w:rsidR="008E32B5" w:rsidRPr="00531C30" w:rsidRDefault="00E24989">
            <w:pPr>
              <w:jc w:val="center"/>
            </w:pPr>
            <w:r w:rsidRPr="00531C30">
              <w:t>(Группа)</w:t>
            </w:r>
          </w:p>
        </w:tc>
        <w:tc>
          <w:tcPr>
            <w:tcW w:w="1823" w:type="dxa"/>
            <w:shd w:val="clear" w:color="auto" w:fill="auto"/>
          </w:tcPr>
          <w:p w14:paraId="2879BDB0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616ED3DD" w14:textId="77777777" w:rsidR="008E32B5" w:rsidRPr="00531C30" w:rsidRDefault="00E24989">
            <w:pPr>
              <w:jc w:val="center"/>
            </w:pPr>
            <w:r w:rsidRPr="00531C30"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73C2B7B3" w14:textId="77777777" w:rsidR="008E32B5" w:rsidRPr="00531C30" w:rsidRDefault="00E24989">
            <w:pPr>
              <w:jc w:val="center"/>
            </w:pPr>
            <w:r w:rsidRPr="00531C30">
              <w:t>(И.О. Фамилия)</w:t>
            </w:r>
          </w:p>
        </w:tc>
      </w:tr>
      <w:tr w:rsidR="008E32B5" w:rsidRPr="00531C30" w14:paraId="54E42F9F" w14:textId="77777777">
        <w:tc>
          <w:tcPr>
            <w:tcW w:w="2057" w:type="dxa"/>
            <w:shd w:val="clear" w:color="auto" w:fill="auto"/>
          </w:tcPr>
          <w:p w14:paraId="0C35C94A" w14:textId="77777777" w:rsidR="008E32B5" w:rsidRPr="00531C30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0677D97A" w14:textId="77777777" w:rsidR="008E32B5" w:rsidRPr="00531C30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3EDEDCA3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06C31F5A" w14:textId="77777777" w:rsidR="008E32B5" w:rsidRPr="00531C30" w:rsidRDefault="008E32B5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069673C6" w14:textId="77777777" w:rsidR="008E32B5" w:rsidRPr="00531C30" w:rsidRDefault="008E32B5">
            <w:pPr>
              <w:jc w:val="center"/>
            </w:pPr>
          </w:p>
        </w:tc>
      </w:tr>
      <w:tr w:rsidR="008E32B5" w:rsidRPr="00531C30" w14:paraId="4C4F9B66" w14:textId="77777777">
        <w:tc>
          <w:tcPr>
            <w:tcW w:w="2057" w:type="dxa"/>
            <w:shd w:val="clear" w:color="auto" w:fill="auto"/>
          </w:tcPr>
          <w:p w14:paraId="5103C58C" w14:textId="77777777" w:rsidR="008E32B5" w:rsidRPr="00531C30" w:rsidRDefault="00E24989">
            <w:pPr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1" w:type="dxa"/>
            <w:shd w:val="clear" w:color="auto" w:fill="auto"/>
          </w:tcPr>
          <w:p w14:paraId="18BE5D16" w14:textId="77777777" w:rsidR="008E32B5" w:rsidRPr="00531C30" w:rsidRDefault="008E32B5"/>
        </w:tc>
        <w:tc>
          <w:tcPr>
            <w:tcW w:w="1823" w:type="dxa"/>
            <w:shd w:val="clear" w:color="auto" w:fill="auto"/>
          </w:tcPr>
          <w:p w14:paraId="5A05C492" w14:textId="77777777" w:rsidR="008E32B5" w:rsidRPr="00531C30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2A52FBFE" w14:textId="77777777" w:rsidR="008E32B5" w:rsidRPr="00531C30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4C9A08C7" w14:textId="58BB918F" w:rsidR="008E32B5" w:rsidRPr="00531C30" w:rsidRDefault="00E24989">
            <w:pPr>
              <w:pBdr>
                <w:bottom w:val="single" w:sz="6" w:space="1" w:color="000000"/>
              </w:pBdr>
            </w:pPr>
            <w:r w:rsidRPr="00531C30">
              <w:rPr>
                <w:sz w:val="28"/>
                <w:szCs w:val="28"/>
              </w:rPr>
              <w:t xml:space="preserve"> Г</w:t>
            </w:r>
            <w:r w:rsidR="00CA70A7" w:rsidRPr="00531C30">
              <w:rPr>
                <w:sz w:val="28"/>
                <w:szCs w:val="28"/>
              </w:rPr>
              <w:t>р</w:t>
            </w:r>
            <w:r w:rsidRPr="00531C30">
              <w:rPr>
                <w:sz w:val="28"/>
                <w:szCs w:val="28"/>
              </w:rPr>
              <w:t>адов В.М.</w:t>
            </w:r>
          </w:p>
        </w:tc>
      </w:tr>
      <w:tr w:rsidR="008E32B5" w:rsidRPr="00531C30" w14:paraId="66C4384F" w14:textId="77777777">
        <w:tc>
          <w:tcPr>
            <w:tcW w:w="2057" w:type="dxa"/>
            <w:shd w:val="clear" w:color="auto" w:fill="auto"/>
          </w:tcPr>
          <w:p w14:paraId="2509817B" w14:textId="77777777" w:rsidR="008E32B5" w:rsidRPr="00531C30" w:rsidRDefault="00E24989">
            <w:pPr>
              <w:jc w:val="center"/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31" w:type="dxa"/>
            <w:shd w:val="clear" w:color="auto" w:fill="auto"/>
          </w:tcPr>
          <w:p w14:paraId="78B914F6" w14:textId="77777777" w:rsidR="008E32B5" w:rsidRPr="00531C30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6F6613EE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3A178753" w14:textId="77777777" w:rsidR="008E32B5" w:rsidRPr="00531C30" w:rsidRDefault="00E24989">
            <w:pPr>
              <w:jc w:val="center"/>
            </w:pPr>
            <w:r w:rsidRPr="00531C30"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33AF4A5A" w14:textId="77777777" w:rsidR="008E32B5" w:rsidRPr="00531C30" w:rsidRDefault="00E24989">
            <w:pPr>
              <w:jc w:val="center"/>
            </w:pPr>
            <w:r w:rsidRPr="00531C30">
              <w:t>(И.О. Фамилия)</w:t>
            </w:r>
          </w:p>
        </w:tc>
      </w:tr>
    </w:tbl>
    <w:p w14:paraId="10B111D5" w14:textId="2E7F0A7E" w:rsidR="008E32B5" w:rsidRPr="00531C30" w:rsidRDefault="008E32B5">
      <w:pPr>
        <w:rPr>
          <w:sz w:val="24"/>
        </w:rPr>
      </w:pPr>
    </w:p>
    <w:p w14:paraId="5AC246FC" w14:textId="6A2A08C3" w:rsidR="0058689B" w:rsidRPr="00531C30" w:rsidRDefault="0058689B">
      <w:pPr>
        <w:rPr>
          <w:sz w:val="24"/>
        </w:rPr>
      </w:pPr>
    </w:p>
    <w:p w14:paraId="699F0B29" w14:textId="77777777" w:rsidR="0058689B" w:rsidRPr="00531C30" w:rsidRDefault="0058689B">
      <w:pPr>
        <w:rPr>
          <w:sz w:val="24"/>
        </w:rPr>
      </w:pPr>
    </w:p>
    <w:p w14:paraId="7405D7C4" w14:textId="77777777" w:rsidR="008E32B5" w:rsidRPr="00531C30" w:rsidRDefault="008E32B5">
      <w:pPr>
        <w:rPr>
          <w:sz w:val="24"/>
        </w:rPr>
      </w:pPr>
    </w:p>
    <w:p w14:paraId="1F336DAC" w14:textId="77777777" w:rsidR="008E32B5" w:rsidRPr="00531C30" w:rsidRDefault="008E32B5">
      <w:pPr>
        <w:rPr>
          <w:sz w:val="24"/>
        </w:rPr>
      </w:pPr>
    </w:p>
    <w:p w14:paraId="13030F84" w14:textId="77777777" w:rsidR="008E32B5" w:rsidRPr="00531C30" w:rsidRDefault="00E24989">
      <w:pPr>
        <w:jc w:val="center"/>
      </w:pPr>
      <w:r w:rsidRPr="00531C30">
        <w:rPr>
          <w:sz w:val="24"/>
        </w:rPr>
        <w:t>Москва, 2020</w:t>
      </w:r>
    </w:p>
    <w:p w14:paraId="7776FEFC" w14:textId="77777777" w:rsidR="008E32B5" w:rsidRPr="00531C30" w:rsidRDefault="008E32B5">
      <w:pPr>
        <w:jc w:val="center"/>
        <w:rPr>
          <w:sz w:val="24"/>
        </w:rPr>
      </w:pPr>
    </w:p>
    <w:p w14:paraId="2B21070E" w14:textId="77777777" w:rsidR="008E32B5" w:rsidRPr="00531C30" w:rsidRDefault="008E32B5">
      <w:pPr>
        <w:jc w:val="center"/>
        <w:rPr>
          <w:sz w:val="24"/>
        </w:rPr>
      </w:pPr>
    </w:p>
    <w:p w14:paraId="2D186127" w14:textId="77777777" w:rsidR="008E32B5" w:rsidRPr="00531C30" w:rsidRDefault="008E32B5">
      <w:pPr>
        <w:rPr>
          <w:sz w:val="24"/>
        </w:rPr>
      </w:pPr>
    </w:p>
    <w:p w14:paraId="1B53F06F" w14:textId="77777777" w:rsidR="008E32B5" w:rsidRPr="00531C30" w:rsidRDefault="008E32B5">
      <w:pPr>
        <w:rPr>
          <w:sz w:val="24"/>
        </w:rPr>
      </w:pPr>
    </w:p>
    <w:p w14:paraId="7E3B8EF0" w14:textId="77777777" w:rsidR="008E32B5" w:rsidRPr="00531C30" w:rsidRDefault="008E32B5">
      <w:pPr>
        <w:spacing w:after="200"/>
        <w:rPr>
          <w:b/>
          <w:bCs/>
          <w:sz w:val="28"/>
          <w:szCs w:val="28"/>
        </w:rPr>
      </w:pPr>
    </w:p>
    <w:p w14:paraId="63C2E7DF" w14:textId="15DCC45D" w:rsidR="00681857" w:rsidRPr="007C23A0" w:rsidRDefault="00681857" w:rsidP="00681857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681857">
        <w:rPr>
          <w:b/>
          <w:sz w:val="28"/>
          <w:szCs w:val="28"/>
        </w:rPr>
        <w:t>Цель работы</w:t>
      </w:r>
      <w:r w:rsidRPr="00681857">
        <w:rPr>
          <w:sz w:val="28"/>
          <w:szCs w:val="28"/>
        </w:rPr>
        <w:t xml:space="preserve">. </w:t>
      </w:r>
      <w:r w:rsidR="007C23A0" w:rsidRPr="007C23A0">
        <w:rPr>
          <w:sz w:val="28"/>
          <w:szCs w:val="28"/>
        </w:rP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47463A31" w14:textId="34F59A7C" w:rsidR="00681857" w:rsidRDefault="00F96DC2" w:rsidP="00F96DC2">
      <w:pPr>
        <w:tabs>
          <w:tab w:val="left" w:pos="810"/>
        </w:tabs>
        <w:spacing w:line="360" w:lineRule="auto"/>
        <w:jc w:val="both"/>
        <w:rPr>
          <w:b/>
          <w:sz w:val="28"/>
          <w:szCs w:val="28"/>
        </w:rPr>
      </w:pPr>
      <w:r w:rsidRPr="005910D5">
        <w:rPr>
          <w:b/>
          <w:sz w:val="28"/>
          <w:szCs w:val="28"/>
        </w:rPr>
        <w:tab/>
      </w:r>
      <w:r w:rsidR="00DA362F">
        <w:rPr>
          <w:b/>
          <w:sz w:val="28"/>
          <w:szCs w:val="28"/>
          <w:lang w:val="en-US"/>
        </w:rPr>
        <w:t>I</w:t>
      </w:r>
      <w:r w:rsidR="00DA362F" w:rsidRPr="005910D5">
        <w:rPr>
          <w:b/>
          <w:sz w:val="28"/>
          <w:szCs w:val="28"/>
        </w:rPr>
        <w:t xml:space="preserve">. </w:t>
      </w:r>
      <w:r w:rsidR="00681857" w:rsidRPr="00681857">
        <w:rPr>
          <w:b/>
          <w:sz w:val="28"/>
          <w:szCs w:val="28"/>
        </w:rPr>
        <w:t>Исходные данные.</w:t>
      </w:r>
    </w:p>
    <w:p w14:paraId="52CC0D0C" w14:textId="77777777" w:rsidR="00385643" w:rsidRPr="00385643" w:rsidRDefault="00385643" w:rsidP="00385643">
      <w:pPr>
        <w:tabs>
          <w:tab w:val="left" w:pos="3828"/>
        </w:tabs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385643">
        <w:rPr>
          <w:sz w:val="28"/>
          <w:szCs w:val="28"/>
        </w:rPr>
        <w:t xml:space="preserve">Построить алгоритм и программу для вычисления двукратного интеграла при фиксированном значении параметра </w:t>
      </w:r>
      <w:r w:rsidRPr="00385643">
        <w:rPr>
          <w:position w:val="-6"/>
          <w:sz w:val="28"/>
          <w:szCs w:val="28"/>
        </w:rPr>
        <w:object w:dxaOrig="200" w:dyaOrig="220" w14:anchorId="3A348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pt" o:ole="">
            <v:imagedata r:id="rId9" o:title=""/>
          </v:shape>
          <o:OLEObject Type="Embed" ProgID="Equation.3" ShapeID="_x0000_i1025" DrawAspect="Content" ObjectID="_1652016504" r:id="rId10"/>
        </w:object>
      </w:r>
    </w:p>
    <w:p w14:paraId="791D7526" w14:textId="77777777" w:rsidR="00385643" w:rsidRPr="00385643" w:rsidRDefault="00385643" w:rsidP="00385643">
      <w:pPr>
        <w:tabs>
          <w:tab w:val="left" w:pos="3828"/>
        </w:tabs>
        <w:spacing w:line="360" w:lineRule="auto"/>
        <w:ind w:firstLine="540"/>
        <w:contextualSpacing/>
        <w:jc w:val="both"/>
        <w:rPr>
          <w:sz w:val="28"/>
          <w:szCs w:val="28"/>
        </w:rPr>
      </w:pPr>
    </w:p>
    <w:p w14:paraId="7A24334E" w14:textId="77777777" w:rsidR="00385643" w:rsidRPr="00385643" w:rsidRDefault="00385643" w:rsidP="00385643">
      <w:pPr>
        <w:tabs>
          <w:tab w:val="left" w:pos="3828"/>
        </w:tabs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385643">
        <w:rPr>
          <w:position w:val="-32"/>
          <w:sz w:val="28"/>
          <w:szCs w:val="28"/>
        </w:rPr>
        <w:object w:dxaOrig="5080" w:dyaOrig="760" w14:anchorId="0D833C37">
          <v:shape id="_x0000_i1026" type="#_x0000_t75" style="width:254pt;height:38pt" o:ole="">
            <v:imagedata r:id="rId11" o:title=""/>
          </v:shape>
          <o:OLEObject Type="Embed" ProgID="Equation.3" ShapeID="_x0000_i1026" DrawAspect="Content" ObjectID="_1652016505" r:id="rId12"/>
        </w:object>
      </w:r>
      <w:r w:rsidRPr="00385643">
        <w:rPr>
          <w:sz w:val="28"/>
          <w:szCs w:val="28"/>
        </w:rPr>
        <w:t>,</w:t>
      </w:r>
    </w:p>
    <w:p w14:paraId="59D124F4" w14:textId="77777777" w:rsidR="00385643" w:rsidRPr="00385643" w:rsidRDefault="00385643" w:rsidP="00385643">
      <w:pPr>
        <w:spacing w:line="360" w:lineRule="auto"/>
        <w:ind w:firstLine="851"/>
        <w:jc w:val="both"/>
        <w:rPr>
          <w:sz w:val="28"/>
          <w:szCs w:val="28"/>
        </w:rPr>
      </w:pPr>
      <w:r w:rsidRPr="00385643">
        <w:rPr>
          <w:sz w:val="28"/>
          <w:szCs w:val="28"/>
        </w:rPr>
        <w:t xml:space="preserve">где       </w:t>
      </w:r>
      <w:r w:rsidRPr="00385643">
        <w:rPr>
          <w:position w:val="-30"/>
          <w:sz w:val="28"/>
          <w:szCs w:val="28"/>
        </w:rPr>
        <w:object w:dxaOrig="2079" w:dyaOrig="680" w14:anchorId="7EA9C2C6">
          <v:shape id="_x0000_i1027" type="#_x0000_t75" style="width:104pt;height:34pt" o:ole="">
            <v:imagedata r:id="rId13" o:title=""/>
          </v:shape>
          <o:OLEObject Type="Embed" ProgID="Equation.3" ShapeID="_x0000_i1027" DrawAspect="Content" ObjectID="_1652016506" r:id="rId14"/>
        </w:object>
      </w:r>
      <w:r w:rsidRPr="00385643">
        <w:rPr>
          <w:sz w:val="28"/>
          <w:szCs w:val="28"/>
        </w:rPr>
        <w:t>,</w:t>
      </w:r>
    </w:p>
    <w:p w14:paraId="47839AF4" w14:textId="77777777" w:rsidR="00385643" w:rsidRPr="00385643" w:rsidRDefault="00385643" w:rsidP="00385643">
      <w:pPr>
        <w:spacing w:line="360" w:lineRule="auto"/>
        <w:ind w:firstLine="851"/>
        <w:jc w:val="both"/>
        <w:rPr>
          <w:sz w:val="28"/>
          <w:szCs w:val="28"/>
        </w:rPr>
      </w:pPr>
    </w:p>
    <w:p w14:paraId="1EDC5537" w14:textId="77777777" w:rsidR="00385643" w:rsidRPr="00385643" w:rsidRDefault="00385643" w:rsidP="00385643">
      <w:pPr>
        <w:spacing w:line="360" w:lineRule="auto"/>
        <w:ind w:firstLine="1620"/>
        <w:jc w:val="both"/>
        <w:rPr>
          <w:sz w:val="28"/>
          <w:szCs w:val="28"/>
        </w:rPr>
      </w:pPr>
      <w:r w:rsidRPr="00385643">
        <w:rPr>
          <w:position w:val="-10"/>
          <w:sz w:val="28"/>
          <w:szCs w:val="28"/>
        </w:rPr>
        <w:object w:dxaOrig="480" w:dyaOrig="320" w14:anchorId="51A219FE">
          <v:shape id="_x0000_i1028" type="#_x0000_t75" style="width:24pt;height:16pt" o:ole="">
            <v:imagedata r:id="rId15" o:title=""/>
          </v:shape>
          <o:OLEObject Type="Embed" ProgID="Equation.3" ShapeID="_x0000_i1028" DrawAspect="Content" ObjectID="_1652016507" r:id="rId16"/>
        </w:object>
      </w:r>
      <w:r w:rsidRPr="00385643">
        <w:rPr>
          <w:sz w:val="28"/>
          <w:szCs w:val="28"/>
        </w:rPr>
        <w:t>- углы сферических координат.</w:t>
      </w:r>
    </w:p>
    <w:p w14:paraId="05BDD8E7" w14:textId="77777777" w:rsidR="00385643" w:rsidRPr="00385643" w:rsidRDefault="00385643" w:rsidP="00385643">
      <w:pPr>
        <w:spacing w:line="360" w:lineRule="auto"/>
        <w:ind w:firstLine="851"/>
        <w:jc w:val="both"/>
        <w:rPr>
          <w:sz w:val="28"/>
          <w:szCs w:val="28"/>
        </w:rPr>
      </w:pPr>
    </w:p>
    <w:p w14:paraId="5F36D90D" w14:textId="77777777" w:rsidR="00385643" w:rsidRPr="00385643" w:rsidRDefault="00385643" w:rsidP="00385643">
      <w:pPr>
        <w:tabs>
          <w:tab w:val="left" w:pos="3828"/>
        </w:tabs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385643">
        <w:rPr>
          <w:sz w:val="28"/>
          <w:szCs w:val="28"/>
        </w:rPr>
        <w:t>Применить метод последовательного интегрирования.  По одному направлению использовать формулу Гаусса, а по другому -  формулу Симпсона.</w:t>
      </w:r>
    </w:p>
    <w:p w14:paraId="4D3463CF" w14:textId="77777777" w:rsidR="00385643" w:rsidRPr="00681857" w:rsidRDefault="00385643" w:rsidP="00F96DC2">
      <w:pPr>
        <w:tabs>
          <w:tab w:val="left" w:pos="810"/>
        </w:tabs>
        <w:spacing w:line="360" w:lineRule="auto"/>
        <w:jc w:val="both"/>
        <w:rPr>
          <w:b/>
          <w:sz w:val="28"/>
          <w:szCs w:val="28"/>
        </w:rPr>
      </w:pPr>
    </w:p>
    <w:p w14:paraId="49E8D17F" w14:textId="6B228CF3" w:rsidR="00681857" w:rsidRDefault="001A08DC" w:rsidP="001A08DC">
      <w:pPr>
        <w:tabs>
          <w:tab w:val="left" w:pos="630"/>
          <w:tab w:val="left" w:pos="810"/>
          <w:tab w:val="left" w:pos="1260"/>
        </w:tabs>
        <w:spacing w:line="360" w:lineRule="auto"/>
        <w:contextualSpacing/>
        <w:jc w:val="both"/>
        <w:rPr>
          <w:b/>
          <w:sz w:val="28"/>
          <w:szCs w:val="28"/>
        </w:rPr>
      </w:pPr>
      <w:r w:rsidRPr="005910D5">
        <w:rPr>
          <w:b/>
          <w:sz w:val="28"/>
          <w:szCs w:val="28"/>
        </w:rPr>
        <w:tab/>
      </w:r>
      <w:r w:rsidRPr="005910D5">
        <w:rPr>
          <w:b/>
          <w:sz w:val="28"/>
          <w:szCs w:val="28"/>
        </w:rPr>
        <w:tab/>
      </w:r>
      <w:r w:rsidR="00DA362F" w:rsidRPr="00CC5B7A">
        <w:rPr>
          <w:b/>
          <w:sz w:val="28"/>
          <w:szCs w:val="28"/>
          <w:lang w:val="en-US"/>
        </w:rPr>
        <w:t>II</w:t>
      </w:r>
      <w:r w:rsidR="00DA362F" w:rsidRPr="005910D5">
        <w:rPr>
          <w:b/>
          <w:sz w:val="28"/>
          <w:szCs w:val="28"/>
        </w:rPr>
        <w:t xml:space="preserve">. </w:t>
      </w:r>
      <w:r w:rsidR="00681857" w:rsidRPr="00CC5B7A">
        <w:rPr>
          <w:b/>
          <w:sz w:val="28"/>
          <w:szCs w:val="28"/>
        </w:rPr>
        <w:t>Результат работы программы.</w:t>
      </w:r>
    </w:p>
    <w:p w14:paraId="77E18F8B" w14:textId="77777777" w:rsidR="00385643" w:rsidRPr="00385643" w:rsidRDefault="00385643" w:rsidP="00385643">
      <w:pPr>
        <w:tabs>
          <w:tab w:val="left" w:pos="3828"/>
        </w:tabs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385643">
        <w:rPr>
          <w:sz w:val="28"/>
          <w:szCs w:val="28"/>
        </w:rPr>
        <w:t xml:space="preserve">1. Описать алгоритм вычисления </w:t>
      </w:r>
      <w:r w:rsidRPr="00385643">
        <w:rPr>
          <w:sz w:val="28"/>
          <w:szCs w:val="28"/>
          <w:lang w:val="en-US"/>
        </w:rPr>
        <w:t>n</w:t>
      </w:r>
      <w:r w:rsidRPr="00385643">
        <w:rPr>
          <w:sz w:val="28"/>
          <w:szCs w:val="28"/>
        </w:rPr>
        <w:t xml:space="preserve"> корней полинома Лежандра </w:t>
      </w:r>
      <w:r w:rsidRPr="00385643">
        <w:rPr>
          <w:sz w:val="28"/>
          <w:szCs w:val="28"/>
          <w:lang w:val="en-US"/>
        </w:rPr>
        <w:t>n</w:t>
      </w:r>
      <w:r w:rsidRPr="00385643">
        <w:rPr>
          <w:sz w:val="28"/>
          <w:szCs w:val="28"/>
        </w:rPr>
        <w:t xml:space="preserve">-ой степени </w:t>
      </w:r>
      <w:r w:rsidRPr="00385643">
        <w:rPr>
          <w:position w:val="-12"/>
          <w:sz w:val="28"/>
          <w:szCs w:val="28"/>
        </w:rPr>
        <w:object w:dxaOrig="600" w:dyaOrig="360" w14:anchorId="7DDFC141">
          <v:shape id="_x0000_i1029" type="#_x0000_t75" style="width:30pt;height:18pt" o:ole="">
            <v:imagedata r:id="rId17" o:title=""/>
          </v:shape>
          <o:OLEObject Type="Embed" ProgID="Equation.3" ShapeID="_x0000_i1029" DrawAspect="Content" ObjectID="_1652016508" r:id="rId18"/>
        </w:object>
      </w:r>
      <w:r w:rsidRPr="00385643">
        <w:rPr>
          <w:sz w:val="28"/>
          <w:szCs w:val="28"/>
        </w:rPr>
        <w:t xml:space="preserve"> при реализации формулы Гаусса.</w:t>
      </w:r>
    </w:p>
    <w:p w14:paraId="234CCF58" w14:textId="77777777" w:rsidR="00385643" w:rsidRPr="00385643" w:rsidRDefault="00385643" w:rsidP="00385643">
      <w:pPr>
        <w:tabs>
          <w:tab w:val="left" w:pos="3828"/>
        </w:tabs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385643">
        <w:rPr>
          <w:sz w:val="28"/>
          <w:szCs w:val="28"/>
        </w:rPr>
        <w:t>2. Исследовать влияние количества выбираемых узлов сетки по каждому направлению на точность расчетов.</w:t>
      </w:r>
    </w:p>
    <w:p w14:paraId="27863147" w14:textId="6DA8216D" w:rsidR="00385643" w:rsidRPr="00FC46E1" w:rsidRDefault="00385643" w:rsidP="00FC46E1">
      <w:pPr>
        <w:tabs>
          <w:tab w:val="left" w:pos="3828"/>
        </w:tabs>
        <w:spacing w:line="360" w:lineRule="auto"/>
        <w:ind w:firstLine="540"/>
        <w:contextualSpacing/>
        <w:jc w:val="both"/>
        <w:rPr>
          <w:sz w:val="28"/>
          <w:szCs w:val="28"/>
        </w:rPr>
      </w:pPr>
      <w:r w:rsidRPr="00385643">
        <w:rPr>
          <w:sz w:val="28"/>
          <w:szCs w:val="28"/>
        </w:rPr>
        <w:t xml:space="preserve">3. Построить график зависимости </w:t>
      </w:r>
      <w:r w:rsidRPr="00385643">
        <w:rPr>
          <w:position w:val="-10"/>
          <w:sz w:val="28"/>
          <w:szCs w:val="28"/>
        </w:rPr>
        <w:object w:dxaOrig="480" w:dyaOrig="320" w14:anchorId="0C05D6FF">
          <v:shape id="_x0000_i1030" type="#_x0000_t75" style="width:24pt;height:16pt" o:ole="">
            <v:imagedata r:id="rId19" o:title=""/>
          </v:shape>
          <o:OLEObject Type="Embed" ProgID="Equation.3" ShapeID="_x0000_i1030" DrawAspect="Content" ObjectID="_1652016509" r:id="rId20"/>
        </w:object>
      </w:r>
      <w:r w:rsidRPr="00385643">
        <w:rPr>
          <w:sz w:val="28"/>
          <w:szCs w:val="28"/>
        </w:rPr>
        <w:t xml:space="preserve"> в диапазоне изменения </w:t>
      </w:r>
      <w:r w:rsidRPr="00385643">
        <w:rPr>
          <w:position w:val="-6"/>
          <w:sz w:val="28"/>
          <w:szCs w:val="28"/>
        </w:rPr>
        <w:object w:dxaOrig="200" w:dyaOrig="220" w14:anchorId="5715BC31">
          <v:shape id="_x0000_i1031" type="#_x0000_t75" style="width:10pt;height:11pt" o:ole="">
            <v:imagedata r:id="rId21" o:title=""/>
          </v:shape>
          <o:OLEObject Type="Embed" ProgID="Equation.3" ShapeID="_x0000_i1031" DrawAspect="Content" ObjectID="_1652016510" r:id="rId22"/>
        </w:object>
      </w:r>
      <w:r w:rsidRPr="00385643">
        <w:rPr>
          <w:sz w:val="28"/>
          <w:szCs w:val="28"/>
        </w:rPr>
        <w:t>=0.05-10. Указать при каком количестве узлов получены результаты.</w:t>
      </w:r>
    </w:p>
    <w:p w14:paraId="12CD51F8" w14:textId="67F170C7" w:rsidR="0058689B" w:rsidRPr="00CC5B7A" w:rsidRDefault="00CC5B7A" w:rsidP="001A08DC">
      <w:pPr>
        <w:spacing w:line="360" w:lineRule="auto"/>
        <w:ind w:firstLine="720"/>
        <w:rPr>
          <w:rFonts w:eastAsia="Calibri"/>
          <w:b/>
          <w:bCs/>
          <w:sz w:val="28"/>
          <w:szCs w:val="28"/>
        </w:rPr>
      </w:pPr>
      <w:r w:rsidRPr="00CC5B7A">
        <w:rPr>
          <w:rFonts w:eastAsia="Calibri"/>
          <w:b/>
          <w:bCs/>
          <w:sz w:val="28"/>
          <w:szCs w:val="28"/>
          <w:lang w:val="en-US"/>
        </w:rPr>
        <w:t>III</w:t>
      </w:r>
      <w:r w:rsidRPr="005910D5">
        <w:rPr>
          <w:rFonts w:eastAsia="Calibri"/>
          <w:b/>
          <w:bCs/>
          <w:sz w:val="28"/>
          <w:szCs w:val="28"/>
        </w:rPr>
        <w:t xml:space="preserve">. </w:t>
      </w:r>
      <w:r w:rsidR="001B0A54" w:rsidRPr="00CC5B7A">
        <w:rPr>
          <w:rFonts w:eastAsia="Calibri"/>
          <w:b/>
          <w:bCs/>
          <w:sz w:val="28"/>
          <w:szCs w:val="28"/>
        </w:rPr>
        <w:t>Пример выполнения прграммы</w:t>
      </w:r>
      <w:r w:rsidR="00BD66AE" w:rsidRPr="00CC5B7A">
        <w:rPr>
          <w:rFonts w:eastAsia="Calibri"/>
          <w:b/>
          <w:bCs/>
          <w:sz w:val="28"/>
          <w:szCs w:val="28"/>
        </w:rPr>
        <w:t>:</w:t>
      </w:r>
    </w:p>
    <w:p w14:paraId="700D4D06" w14:textId="6A4A320F" w:rsidR="00F90734" w:rsidRDefault="00DA191C" w:rsidP="007C23A0">
      <w:pPr>
        <w:spacing w:line="360" w:lineRule="auto"/>
        <w:rPr>
          <w:noProof/>
        </w:rPr>
      </w:pPr>
      <w:r w:rsidRPr="00CC5B7A">
        <w:rPr>
          <w:rFonts w:eastAsia="Calibri"/>
          <w:b/>
          <w:bCs/>
          <w:sz w:val="28"/>
          <w:szCs w:val="28"/>
        </w:rPr>
        <w:lastRenderedPageBreak/>
        <w:t xml:space="preserve"> </w:t>
      </w:r>
      <w:r w:rsidR="00916786" w:rsidRPr="00916786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7D657D67" wp14:editId="3988C969">
            <wp:extent cx="2349621" cy="3257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786" w:rsidRPr="00916786">
        <w:rPr>
          <w:noProof/>
        </w:rPr>
        <w:t xml:space="preserve"> </w:t>
      </w:r>
      <w:r w:rsidR="00916786" w:rsidRPr="00916786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043335C0" wp14:editId="3BA1B6DB">
            <wp:extent cx="2419474" cy="2419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50B3" w14:textId="053C610B" w:rsidR="00916786" w:rsidRDefault="00916786" w:rsidP="007C23A0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увеличении </w:t>
      </w:r>
      <w:r>
        <w:rPr>
          <w:noProof/>
          <w:sz w:val="28"/>
          <w:szCs w:val="28"/>
          <w:lang w:val="en-US"/>
        </w:rPr>
        <w:t>M</w:t>
      </w:r>
      <w:r w:rsidRPr="0091678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 почти совпадает, что говорит нам о том, что больще влияние оказывает точность внешнего интегрирования.</w:t>
      </w:r>
    </w:p>
    <w:p w14:paraId="78639D83" w14:textId="0AE1A461" w:rsidR="005C20A1" w:rsidRPr="00577256" w:rsidRDefault="005C20A1" w:rsidP="007C23A0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577256">
        <w:rPr>
          <w:b/>
          <w:bCs/>
          <w:sz w:val="28"/>
          <w:szCs w:val="28"/>
        </w:rPr>
        <w:t xml:space="preserve">график зависимости </w:t>
      </w:r>
      <w:r w:rsidRPr="00577256">
        <w:rPr>
          <w:b/>
          <w:bCs/>
          <w:position w:val="-10"/>
          <w:sz w:val="28"/>
          <w:szCs w:val="28"/>
        </w:rPr>
        <w:object w:dxaOrig="480" w:dyaOrig="320" w14:anchorId="209EA579">
          <v:shape id="_x0000_i1032" type="#_x0000_t75" style="width:24pt;height:16pt" o:ole="">
            <v:imagedata r:id="rId19" o:title=""/>
          </v:shape>
          <o:OLEObject Type="Embed" ProgID="Equation.3" ShapeID="_x0000_i1032" DrawAspect="Content" ObjectID="_1652016511" r:id="rId25"/>
        </w:object>
      </w:r>
      <w:r w:rsidRPr="00577256">
        <w:rPr>
          <w:b/>
          <w:bCs/>
          <w:sz w:val="28"/>
          <w:szCs w:val="28"/>
        </w:rPr>
        <w:t xml:space="preserve"> в диапазоне изменения </w:t>
      </w:r>
      <w:r w:rsidRPr="00577256">
        <w:rPr>
          <w:b/>
          <w:bCs/>
          <w:position w:val="-6"/>
          <w:sz w:val="28"/>
          <w:szCs w:val="28"/>
        </w:rPr>
        <w:object w:dxaOrig="200" w:dyaOrig="220" w14:anchorId="013EE89B">
          <v:shape id="_x0000_i1033" type="#_x0000_t75" style="width:10pt;height:11pt" o:ole="">
            <v:imagedata r:id="rId21" o:title=""/>
          </v:shape>
          <o:OLEObject Type="Embed" ProgID="Equation.3" ShapeID="_x0000_i1033" DrawAspect="Content" ObjectID="_1652016512" r:id="rId26"/>
        </w:object>
      </w:r>
      <w:r w:rsidRPr="00577256">
        <w:rPr>
          <w:b/>
          <w:bCs/>
          <w:sz w:val="28"/>
          <w:szCs w:val="28"/>
        </w:rPr>
        <w:t>=0.05-10</w:t>
      </w:r>
      <w:r w:rsidRPr="00577256">
        <w:rPr>
          <w:b/>
          <w:bCs/>
          <w:sz w:val="28"/>
          <w:szCs w:val="28"/>
        </w:rPr>
        <w:t>:</w:t>
      </w:r>
    </w:p>
    <w:p w14:paraId="450DBB38" w14:textId="343B7583" w:rsidR="006113AF" w:rsidRDefault="006113AF" w:rsidP="007C23A0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6113AF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099A0DD9" wp14:editId="76120649">
            <wp:extent cx="5740695" cy="426106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F229" w14:textId="2291F2C1" w:rsidR="00A81393" w:rsidRDefault="00A81393" w:rsidP="007C23A0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N</w:t>
      </w:r>
      <w:r w:rsidRPr="00A81393">
        <w:rPr>
          <w:rFonts w:eastAsia="Calibri"/>
          <w:sz w:val="28"/>
          <w:szCs w:val="28"/>
        </w:rPr>
        <w:t xml:space="preserve"> = </w:t>
      </w:r>
      <w:r>
        <w:rPr>
          <w:rFonts w:eastAsia="Calibri"/>
          <w:sz w:val="28"/>
          <w:szCs w:val="28"/>
          <w:lang w:val="en-US"/>
        </w:rPr>
        <w:t>N</w:t>
      </w:r>
      <w:r w:rsidRPr="00A81393">
        <w:rPr>
          <w:rFonts w:eastAsia="Calibri"/>
          <w:sz w:val="28"/>
          <w:szCs w:val="28"/>
        </w:rPr>
        <w:t xml:space="preserve"> = 5. </w:t>
      </w:r>
      <w:r>
        <w:rPr>
          <w:rFonts w:eastAsia="Calibri"/>
          <w:sz w:val="28"/>
          <w:szCs w:val="28"/>
        </w:rPr>
        <w:t>Как и было сказано в физическом содержание задачи степень черноты не может быть больше 1.</w:t>
      </w:r>
    </w:p>
    <w:p w14:paraId="541A9427" w14:textId="1AB2854C" w:rsidR="004B5F9F" w:rsidRDefault="004B5F9F" w:rsidP="007C23A0">
      <w:pPr>
        <w:spacing w:line="360" w:lineRule="auto"/>
        <w:rPr>
          <w:rFonts w:eastAsia="Calibri"/>
          <w:sz w:val="28"/>
          <w:szCs w:val="28"/>
        </w:rPr>
      </w:pPr>
    </w:p>
    <w:p w14:paraId="4DB06204" w14:textId="77777777" w:rsidR="004B5F9F" w:rsidRPr="00A81393" w:rsidRDefault="004B5F9F" w:rsidP="007C23A0">
      <w:pPr>
        <w:spacing w:line="360" w:lineRule="auto"/>
        <w:rPr>
          <w:rFonts w:eastAsia="Calibri"/>
          <w:sz w:val="28"/>
          <w:szCs w:val="28"/>
        </w:rPr>
      </w:pPr>
    </w:p>
    <w:p w14:paraId="45093B16" w14:textId="1A61A130" w:rsidR="00CC5B7A" w:rsidRDefault="00CC5B7A" w:rsidP="007C23A0">
      <w:pPr>
        <w:spacing w:line="360" w:lineRule="auto"/>
        <w:ind w:firstLine="720"/>
        <w:rPr>
          <w:rFonts w:eastAsia="Calibri"/>
          <w:b/>
          <w:bCs/>
          <w:sz w:val="28"/>
          <w:szCs w:val="28"/>
        </w:rPr>
      </w:pPr>
      <w:r w:rsidRPr="00CC5B7A">
        <w:rPr>
          <w:rFonts w:eastAsia="Calibri"/>
          <w:b/>
          <w:bCs/>
          <w:sz w:val="28"/>
          <w:szCs w:val="28"/>
          <w:lang w:val="en-US"/>
        </w:rPr>
        <w:t>IV</w:t>
      </w:r>
      <w:r w:rsidRPr="00CC5B7A">
        <w:rPr>
          <w:rFonts w:eastAsia="Calibri"/>
          <w:b/>
          <w:bCs/>
          <w:sz w:val="28"/>
          <w:szCs w:val="28"/>
        </w:rPr>
        <w:t>. Описание алгоритма:</w:t>
      </w:r>
    </w:p>
    <w:p w14:paraId="2E716A4E" w14:textId="0EBFC32A" w:rsidR="004123C6" w:rsidRPr="004123C6" w:rsidRDefault="004123C6" w:rsidP="004123C6">
      <w:pPr>
        <w:pStyle w:val="ListParagraph"/>
        <w:numPr>
          <w:ilvl w:val="0"/>
          <w:numId w:val="3"/>
        </w:numPr>
        <w:spacing w:line="360" w:lineRule="auto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</w:rPr>
        <w:t>Квадратная формула Гаусса:</w:t>
      </w:r>
    </w:p>
    <w:p w14:paraId="47A62D72" w14:textId="2DB855AB" w:rsidR="0065022E" w:rsidRDefault="009C2001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Пусть интервал вычисляется на стандартном интервале </w:t>
      </w:r>
      <w:r w:rsidRPr="009C2001">
        <w:rPr>
          <w:rFonts w:eastAsia="Calibri"/>
          <w:sz w:val="28"/>
          <w:szCs w:val="28"/>
        </w:rPr>
        <w:t>[-1;1].</w:t>
      </w:r>
      <w:r>
        <w:rPr>
          <w:rFonts w:eastAsia="Calibri"/>
          <w:sz w:val="28"/>
          <w:szCs w:val="28"/>
        </w:rPr>
        <w:t xml:space="preserve"> Квадратная формула:</w:t>
      </w:r>
    </w:p>
    <w:p w14:paraId="13BB45D5" w14:textId="486C412E" w:rsidR="009C2001" w:rsidRPr="00565160" w:rsidRDefault="009C2001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dt=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)</m:t>
                </m:r>
              </m:e>
            </m:nary>
          </m:e>
        </m:nary>
        <m:r>
          <w:rPr>
            <w:rFonts w:ascii="Cambria Math" w:eastAsia="Calibri" w:hAnsi="Cambria Math"/>
            <w:sz w:val="28"/>
            <w:szCs w:val="28"/>
          </w:rPr>
          <m:t xml:space="preserve"> </m:t>
        </m:r>
      </m:oMath>
      <w:r w:rsidR="00565160" w:rsidRPr="00565160">
        <w:rPr>
          <w:rFonts w:eastAsia="Calibri"/>
          <w:sz w:val="28"/>
          <w:szCs w:val="28"/>
        </w:rPr>
        <w:t>(5.1)</w:t>
      </w:r>
    </w:p>
    <w:p w14:paraId="791AB7F3" w14:textId="04A91127" w:rsidR="009C2001" w:rsidRDefault="009C2001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Запишем полином в виде </w:t>
      </w:r>
      <m:oMath>
        <m:r>
          <w:rPr>
            <w:rFonts w:ascii="Cambria Math" w:eastAsia="Calibri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2n-1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14:paraId="6503BFC3" w14:textId="03B3AD9C" w:rsidR="009C2001" w:rsidRDefault="009C2001" w:rsidP="0065022E">
      <w:pPr>
        <w:spacing w:line="360" w:lineRule="auto"/>
        <w:rPr>
          <w:rFonts w:eastAsia="Calibri"/>
          <w:sz w:val="28"/>
          <w:szCs w:val="28"/>
          <w:lang w:val="en-US"/>
        </w:rPr>
      </w:pPr>
      <w:r w:rsidRPr="009C2001">
        <w:rPr>
          <w:rFonts w:eastAsia="Calibri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Calibri" w:hAnsi="Cambria Math"/>
                <w:sz w:val="28"/>
                <w:szCs w:val="28"/>
              </w:rPr>
              <m:t>dt</m:t>
            </m:r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nary>
          </m:e>
        </m:nary>
      </m:oMath>
      <w:r w:rsidRPr="009C2001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 xml:space="preserve">k = 0, 1, 2…, 2n </w:t>
      </w:r>
      <w:r w:rsidR="00565160">
        <w:rPr>
          <w:rFonts w:eastAsia="Calibri"/>
          <w:sz w:val="28"/>
          <w:szCs w:val="28"/>
          <w:lang w:val="en-US"/>
        </w:rPr>
        <w:t>–</w:t>
      </w:r>
      <w:r>
        <w:rPr>
          <w:rFonts w:eastAsia="Calibri"/>
          <w:sz w:val="28"/>
          <w:szCs w:val="28"/>
          <w:lang w:val="en-US"/>
        </w:rPr>
        <w:t xml:space="preserve"> 1</w:t>
      </w:r>
      <w:r w:rsidR="00576135">
        <w:rPr>
          <w:rFonts w:eastAsia="Calibri"/>
          <w:sz w:val="28"/>
          <w:szCs w:val="28"/>
          <w:lang w:val="en-US"/>
        </w:rPr>
        <w:t xml:space="preserve"> (5.2)</w:t>
      </w:r>
    </w:p>
    <w:p w14:paraId="1F17FA0A" w14:textId="5ED3E69A" w:rsidR="00CA70C5" w:rsidRDefault="00CA70C5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Итак, согласнр (5.2) коэффициенты </w:t>
      </w:r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CA70C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узлы</w:t>
      </w:r>
      <w:r w:rsidRPr="00CA70C5"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t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eastAsia="Calibri"/>
          <w:sz w:val="28"/>
          <w:szCs w:val="28"/>
        </w:rPr>
        <w:t xml:space="preserve"> находятся из системы 2</w:t>
      </w:r>
      <w:r>
        <w:rPr>
          <w:rFonts w:eastAsia="Calibri"/>
          <w:sz w:val="28"/>
          <w:szCs w:val="28"/>
          <w:lang w:val="en-US"/>
        </w:rPr>
        <w:t>n</w:t>
      </w:r>
      <w:r w:rsidRPr="00CA70C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уравнений</w:t>
      </w:r>
    </w:p>
    <w:p w14:paraId="02428095" w14:textId="00B5C243" w:rsidR="00CA70C5" w:rsidRPr="00C732AB" w:rsidRDefault="00CA70C5" w:rsidP="0065022E">
      <w:pPr>
        <w:spacing w:line="360" w:lineRule="auto"/>
        <w:rPr>
          <w:rFonts w:eastAsia="Calibri"/>
          <w:sz w:val="28"/>
          <w:szCs w:val="28"/>
        </w:rPr>
      </w:pPr>
      <w:r w:rsidRPr="00C732AB">
        <w:rPr>
          <w:rFonts w:eastAsia="Calibri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=2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2n-1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=0</m:t>
                    </m:r>
                  </m:e>
                </m:nary>
              </m:e>
            </m:eqArr>
          </m:e>
        </m:d>
      </m:oMath>
      <w:r w:rsidR="00C732AB" w:rsidRPr="00C732AB">
        <w:rPr>
          <w:rFonts w:eastAsia="Calibri"/>
          <w:sz w:val="28"/>
          <w:szCs w:val="28"/>
        </w:rPr>
        <w:t xml:space="preserve">          (5.3)</w:t>
      </w:r>
    </w:p>
    <w:p w14:paraId="333833C3" w14:textId="7DC438EC" w:rsidR="00C732AB" w:rsidRDefault="00042EB2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Система (5.30 нелинейная, и ее решение найти довольно трудно. Рассмотрим полиномы Лежандра:</w:t>
      </w:r>
    </w:p>
    <w:p w14:paraId="6BC8B183" w14:textId="32379252" w:rsidR="00042EB2" w:rsidRPr="00940B80" w:rsidRDefault="00042EB2" w:rsidP="0065022E">
      <w:pPr>
        <w:spacing w:line="360" w:lineRule="auto"/>
        <w:rPr>
          <w:rFonts w:eastAsia="Calibri"/>
          <w:sz w:val="28"/>
          <w:szCs w:val="28"/>
        </w:rPr>
      </w:pPr>
      <w:r w:rsidRPr="00940B80">
        <w:rPr>
          <w:rFonts w:eastAsia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Calibri" w:hAnsi="Cambria Math"/>
                <w:sz w:val="28"/>
                <w:szCs w:val="28"/>
              </w:rPr>
              <m:t>!</m:t>
            </m:r>
          </m:den>
        </m:f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="Calibri" w:hAnsi="Cambria Math"/>
            <w:sz w:val="28"/>
            <w:szCs w:val="28"/>
          </w:rPr>
          <m:t>[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8"/>
                <w:szCs w:val="28"/>
              </w:rPr>
              <m:t>-1)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="Calibri" w:hAnsi="Cambria Math"/>
            <w:sz w:val="28"/>
            <w:szCs w:val="28"/>
          </w:rPr>
          <m:t>]</m:t>
        </m:r>
      </m:oMath>
      <w:r w:rsidR="00930064" w:rsidRPr="00940B80">
        <w:rPr>
          <w:rFonts w:eastAsia="Calibri"/>
          <w:sz w:val="28"/>
          <w:szCs w:val="28"/>
        </w:rPr>
        <w:t xml:space="preserve">, </w:t>
      </w:r>
      <w:r w:rsidR="00930064">
        <w:rPr>
          <w:rFonts w:eastAsia="Calibri"/>
          <w:sz w:val="28"/>
          <w:szCs w:val="28"/>
          <w:lang w:val="en-US"/>
        </w:rPr>
        <w:t>n</w:t>
      </w:r>
      <w:r w:rsidR="00930064" w:rsidRPr="00940B80">
        <w:rPr>
          <w:rFonts w:eastAsia="Calibri"/>
          <w:sz w:val="28"/>
          <w:szCs w:val="28"/>
        </w:rPr>
        <w:t xml:space="preserve"> = 0, 1, 2,…</w:t>
      </w:r>
    </w:p>
    <w:p w14:paraId="18F5156E" w14:textId="47A848E3" w:rsidR="00930064" w:rsidRDefault="00FE797A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Полиномы Лежандра обладают рядом полезных свойств:</w:t>
      </w:r>
    </w:p>
    <w:p w14:paraId="1E00FDEA" w14:textId="4ABF6E3D" w:rsidR="00FE797A" w:rsidRDefault="00FE797A" w:rsidP="0065022E">
      <w:pPr>
        <w:spacing w:line="360" w:lineRule="auto"/>
        <w:rPr>
          <w:rFonts w:eastAsia="Calibri"/>
          <w:sz w:val="28"/>
          <w:szCs w:val="28"/>
          <w:lang w:val="en-US"/>
        </w:rPr>
      </w:pPr>
      <w:r w:rsidRPr="00940B80">
        <w:rPr>
          <w:rFonts w:eastAsia="Calibri"/>
          <w:sz w:val="28"/>
          <w:szCs w:val="28"/>
          <w:lang w:val="en-US"/>
        </w:rPr>
        <w:t xml:space="preserve">1) </w:t>
      </w:r>
      <w:proofErr w:type="spellStart"/>
      <w:proofErr w:type="gramStart"/>
      <w:r>
        <w:rPr>
          <w:rFonts w:eastAsia="Calibri"/>
          <w:sz w:val="28"/>
          <w:szCs w:val="28"/>
          <w:lang w:val="en-US"/>
        </w:rPr>
        <w:t>P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eastAsia="Calibri"/>
          <w:sz w:val="28"/>
          <w:szCs w:val="28"/>
          <w:lang w:val="en-US"/>
        </w:rPr>
        <w:t>(</w:t>
      </w:r>
      <w:proofErr w:type="gramEnd"/>
      <w:r>
        <w:rPr>
          <w:rFonts w:eastAsia="Calibri"/>
          <w:sz w:val="28"/>
          <w:szCs w:val="28"/>
          <w:lang w:val="en-US"/>
        </w:rPr>
        <w:t xml:space="preserve">1) = 1, </w:t>
      </w:r>
      <w:proofErr w:type="spellStart"/>
      <w:r>
        <w:rPr>
          <w:rFonts w:eastAsia="Calibri"/>
          <w:sz w:val="28"/>
          <w:szCs w:val="28"/>
          <w:lang w:val="en-US"/>
        </w:rPr>
        <w:t>P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eastAsia="Calibri"/>
          <w:sz w:val="28"/>
          <w:szCs w:val="28"/>
          <w:lang w:val="en-US"/>
        </w:rPr>
        <w:t>(-1) = (-1)</w:t>
      </w:r>
      <w:r>
        <w:rPr>
          <w:rFonts w:eastAsia="Calibri"/>
          <w:sz w:val="28"/>
          <w:szCs w:val="28"/>
          <w:vertAlign w:val="superscript"/>
          <w:lang w:val="en-US"/>
        </w:rPr>
        <w:t>n</w:t>
      </w:r>
      <w:r>
        <w:rPr>
          <w:rFonts w:eastAsia="Calibri"/>
          <w:sz w:val="28"/>
          <w:szCs w:val="28"/>
          <w:lang w:val="en-US"/>
        </w:rPr>
        <w:t>, n = 0, 1, 2…</w:t>
      </w:r>
    </w:p>
    <w:p w14:paraId="2CF50516" w14:textId="0D083E1F" w:rsidR="00FE797A" w:rsidRPr="00940B80" w:rsidRDefault="00FE797A" w:rsidP="0065022E">
      <w:pPr>
        <w:spacing w:line="360" w:lineRule="auto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2) </w:t>
      </w:r>
      <m:oMath>
        <m:nary>
          <m:naryPr>
            <m:limLoc m:val="subSup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dz=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  <w:sym w:font="Symbol" w:char="F064"/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mn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2m+1</m:t>
                </m:r>
              </m:den>
            </m:f>
          </m:e>
        </m:nary>
      </m:oMath>
    </w:p>
    <w:p w14:paraId="1043DB4B" w14:textId="337AAEC2" w:rsidR="00FE797A" w:rsidRPr="00145B45" w:rsidRDefault="00FE797A" w:rsidP="0065022E">
      <w:pPr>
        <w:spacing w:line="360" w:lineRule="auto"/>
        <w:rPr>
          <w:rFonts w:eastAsia="Calibri"/>
          <w:sz w:val="28"/>
          <w:szCs w:val="28"/>
        </w:rPr>
      </w:pPr>
      <w:r w:rsidRPr="00FE797A">
        <w:rPr>
          <w:rFonts w:eastAsia="Calibri"/>
          <w:sz w:val="28"/>
          <w:szCs w:val="28"/>
        </w:rPr>
        <w:t xml:space="preserve">3) </w:t>
      </w:r>
      <w:r>
        <w:rPr>
          <w:rFonts w:eastAsia="Calibri"/>
          <w:sz w:val="28"/>
          <w:szCs w:val="28"/>
        </w:rPr>
        <w:t xml:space="preserve">Полином Лежандра </w:t>
      </w:r>
      <w:proofErr w:type="spellStart"/>
      <w:r>
        <w:rPr>
          <w:rFonts w:eastAsia="Calibri"/>
          <w:sz w:val="28"/>
          <w:szCs w:val="28"/>
          <w:lang w:val="en-US"/>
        </w:rPr>
        <w:t>P</w:t>
      </w:r>
      <w:r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 w:rsidRPr="00FE797A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FE797A">
        <w:rPr>
          <w:rFonts w:eastAsia="Calibri"/>
          <w:sz w:val="28"/>
          <w:szCs w:val="28"/>
        </w:rPr>
        <w:t xml:space="preserve">) </w:t>
      </w:r>
      <w:r>
        <w:rPr>
          <w:rFonts w:eastAsia="Calibri"/>
          <w:sz w:val="28"/>
          <w:szCs w:val="28"/>
        </w:rPr>
        <w:t xml:space="preserve">имеет </w:t>
      </w:r>
      <w:r>
        <w:rPr>
          <w:rFonts w:eastAsia="Calibri"/>
          <w:sz w:val="28"/>
          <w:szCs w:val="28"/>
          <w:lang w:val="en-US"/>
        </w:rPr>
        <w:t>n</w:t>
      </w:r>
      <w:r w:rsidRPr="00FE797A">
        <w:rPr>
          <w:rFonts w:eastAsia="Calibri"/>
          <w:sz w:val="28"/>
          <w:szCs w:val="28"/>
        </w:rPr>
        <w:t xml:space="preserve"> </w:t>
      </w:r>
      <w:r w:rsidR="00C00B39">
        <w:rPr>
          <w:rFonts w:eastAsia="Calibri"/>
          <w:sz w:val="28"/>
          <w:szCs w:val="28"/>
        </w:rPr>
        <w:t xml:space="preserve">различных и действительных корней, расположенных на интервале </w:t>
      </w:r>
      <w:r w:rsidR="00C00B39" w:rsidRPr="00C00B39">
        <w:rPr>
          <w:rFonts w:eastAsia="Calibri"/>
          <w:sz w:val="28"/>
          <w:szCs w:val="28"/>
        </w:rPr>
        <w:t>[-1, 1]</w:t>
      </w:r>
      <w:r w:rsidR="00145B45" w:rsidRPr="00145B45">
        <w:rPr>
          <w:rFonts w:eastAsia="Calibri"/>
          <w:sz w:val="28"/>
          <w:szCs w:val="28"/>
        </w:rPr>
        <w:t xml:space="preserve"> (5.4)</w:t>
      </w:r>
    </w:p>
    <w:p w14:paraId="10CDCD37" w14:textId="06287720" w:rsidR="00C00B39" w:rsidRPr="00C00B39" w:rsidRDefault="00C00B39" w:rsidP="0065022E">
      <w:pPr>
        <w:spacing w:line="360" w:lineRule="auto"/>
        <w:rPr>
          <w:rFonts w:eastAsia="Calibri"/>
          <w:i/>
          <w:sz w:val="28"/>
          <w:szCs w:val="28"/>
        </w:rPr>
      </w:pPr>
      <w:r w:rsidRPr="00C00B39">
        <w:rPr>
          <w:rFonts w:eastAsia="Calibri"/>
          <w:sz w:val="28"/>
          <w:szCs w:val="28"/>
        </w:rPr>
        <w:t xml:space="preserve">4) </w:t>
      </w:r>
      <w:r>
        <w:rPr>
          <w:rFonts w:eastAsia="Calibri"/>
          <w:sz w:val="28"/>
          <w:szCs w:val="28"/>
        </w:rPr>
        <w:t>Справедливо рекуррентное соотношение</w:t>
      </w:r>
    </w:p>
    <w:p w14:paraId="29C61E26" w14:textId="695629B8" w:rsidR="00565160" w:rsidRDefault="00C00B39" w:rsidP="0065022E">
      <w:pPr>
        <w:spacing w:line="360" w:lineRule="auto"/>
        <w:rPr>
          <w:rFonts w:eastAsia="Calibri"/>
          <w:iCs/>
          <w:sz w:val="28"/>
          <w:szCs w:val="28"/>
        </w:rPr>
      </w:pPr>
      <w:r>
        <w:rPr>
          <w:rFonts w:eastAsia="Calibr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[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2m-1</m:t>
            </m:r>
          </m:e>
        </m:d>
        <m:r>
          <w:rPr>
            <w:rFonts w:ascii="Cambria Math" w:eastAsia="Calibri" w:hAnsi="Cambria Math"/>
            <w:sz w:val="28"/>
            <w:szCs w:val="28"/>
          </w:rPr>
          <m:t>x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m-1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</w:rPr>
          <m:t>-(m-1)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m-2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</w:rPr>
          <m:t>]</m:t>
        </m:r>
      </m:oMath>
      <w:r w:rsidRPr="00C00B39">
        <w:rPr>
          <w:rFonts w:eastAsia="Calibri"/>
          <w:i/>
          <w:sz w:val="28"/>
          <w:szCs w:val="28"/>
        </w:rPr>
        <w:t xml:space="preserve"> </w:t>
      </w:r>
      <w:r w:rsidRPr="00C00B39">
        <w:rPr>
          <w:rFonts w:eastAsia="Calibri"/>
          <w:iCs/>
          <w:sz w:val="28"/>
          <w:szCs w:val="28"/>
        </w:rPr>
        <w:t>(5.5)</w:t>
      </w:r>
    </w:p>
    <w:p w14:paraId="298B549B" w14:textId="697BB001" w:rsidR="003B321E" w:rsidRDefault="003B321E" w:rsidP="0065022E">
      <w:pPr>
        <w:spacing w:line="360" w:lineRule="auto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</w:rPr>
        <w:t xml:space="preserve">При вычислении интеграла на произвольном интервале </w:t>
      </w:r>
      <w:r w:rsidRPr="003B321E">
        <w:rPr>
          <w:rFonts w:eastAsia="Calibri"/>
          <w:iCs/>
          <w:sz w:val="28"/>
          <w:szCs w:val="28"/>
        </w:rPr>
        <w:t>[</w:t>
      </w:r>
      <w:r>
        <w:rPr>
          <w:rFonts w:eastAsia="Calibri"/>
          <w:iCs/>
          <w:sz w:val="28"/>
          <w:szCs w:val="28"/>
          <w:lang w:val="en-US"/>
        </w:rPr>
        <w:t>a</w:t>
      </w:r>
      <w:r w:rsidRPr="003B321E">
        <w:rPr>
          <w:rFonts w:eastAsia="Calibri"/>
          <w:iCs/>
          <w:sz w:val="28"/>
          <w:szCs w:val="28"/>
        </w:rPr>
        <w:t>;</w:t>
      </w:r>
      <w:r>
        <w:rPr>
          <w:rFonts w:eastAsia="Calibri"/>
          <w:iCs/>
          <w:sz w:val="28"/>
          <w:szCs w:val="28"/>
          <w:lang w:val="en-US"/>
        </w:rPr>
        <w:t>b</w:t>
      </w:r>
      <w:r w:rsidRPr="003B321E">
        <w:rPr>
          <w:rFonts w:eastAsia="Calibri"/>
          <w:iCs/>
          <w:sz w:val="28"/>
          <w:szCs w:val="28"/>
        </w:rPr>
        <w:t>]</w:t>
      </w:r>
      <w:r>
        <w:rPr>
          <w:rFonts w:eastAsia="Calibri"/>
          <w:iCs/>
          <w:sz w:val="28"/>
          <w:szCs w:val="28"/>
        </w:rPr>
        <w:t xml:space="preserve"> т.е </w:t>
      </w:r>
      <m:oMath>
        <m:nary>
          <m:naryPr>
            <m:limLoc m:val="subSup"/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dx</m:t>
            </m:r>
          </m:e>
        </m:nary>
      </m:oMath>
      <w:r>
        <w:rPr>
          <w:rFonts w:eastAsia="Calibri"/>
          <w:iCs/>
          <w:sz w:val="28"/>
          <w:szCs w:val="28"/>
        </w:rPr>
        <w:t xml:space="preserve"> для применения квадратурной формулы Гаусса необходимо выпольнить преобразование переменной</w:t>
      </w:r>
      <w:r w:rsidRPr="003B321E">
        <w:rPr>
          <w:rFonts w:eastAsia="Calibri"/>
          <w:iCs/>
          <w:sz w:val="28"/>
          <w:szCs w:val="28"/>
        </w:rPr>
        <w:t xml:space="preserve">, </w:t>
      </w:r>
      <w:r>
        <w:rPr>
          <w:rFonts w:eastAsia="Calibri"/>
          <w:iCs/>
          <w:sz w:val="28"/>
          <w:szCs w:val="28"/>
        </w:rPr>
        <w:t>получим:</w:t>
      </w:r>
    </w:p>
    <w:p w14:paraId="301A242A" w14:textId="03726DBF" w:rsidR="002E05A0" w:rsidRPr="002E05A0" w:rsidRDefault="003B321E" w:rsidP="0065022E">
      <w:pPr>
        <w:spacing w:line="360" w:lineRule="auto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dx</m:t>
            </m:r>
          </m:e>
        </m:nary>
      </m:oMath>
      <w:r>
        <w:rPr>
          <w:rFonts w:eastAsia="Calibri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Calibri" w:hAnsi="Cambria Math"/>
                <w:sz w:val="28"/>
                <w:szCs w:val="28"/>
              </w:rPr>
              <m:t>-</m:t>
            </m:r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</w:rPr>
              <m:t>)</m:t>
            </m:r>
          </m:e>
        </m:nary>
      </m:oMath>
      <w:r w:rsidR="002E05A0" w:rsidRPr="002E05A0">
        <w:rPr>
          <w:rFonts w:eastAsia="Calibri"/>
          <w:iCs/>
          <w:sz w:val="28"/>
          <w:szCs w:val="28"/>
        </w:rPr>
        <w:t xml:space="preserve"> (5.6)</w:t>
      </w:r>
    </w:p>
    <w:p w14:paraId="7F9E4DFD" w14:textId="77F4D1AC" w:rsidR="003B321E" w:rsidRDefault="003B321E" w:rsidP="0065022E">
      <w:pPr>
        <w:spacing w:line="360" w:lineRule="auto"/>
        <w:rPr>
          <w:rFonts w:eastAsia="Calibri"/>
          <w:iCs/>
          <w:sz w:val="28"/>
          <w:szCs w:val="28"/>
          <w:lang w:val="en-US"/>
        </w:rPr>
      </w:pPr>
      <w:r>
        <w:rPr>
          <w:rFonts w:eastAsia="Calibri"/>
          <w:iCs/>
          <w:sz w:val="28"/>
          <w:szCs w:val="28"/>
        </w:rPr>
        <w:lastRenderedPageBreak/>
        <w:t>где</w:t>
      </w:r>
      <w:r w:rsidRPr="002E05A0">
        <w:rPr>
          <w:rFonts w:eastAsia="Calibri"/>
          <w:iCs/>
          <w:sz w:val="28"/>
          <w:szCs w:val="28"/>
          <w:lang w:val="en-US"/>
        </w:rPr>
        <w:t>:</w:t>
      </w:r>
      <w:r w:rsidR="002E05A0">
        <w:rPr>
          <w:rFonts w:eastAsia="Calibri"/>
          <w:iCs/>
          <w:sz w:val="28"/>
          <w:szCs w:val="28"/>
          <w:lang w:val="en-US"/>
        </w:rPr>
        <w:t xml:space="preserve"> </w:t>
      </w:r>
      <w:r w:rsidRPr="002E05A0">
        <w:rPr>
          <w:rFonts w:eastAsia="Calibri"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b+a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321E">
        <w:rPr>
          <w:rFonts w:eastAsia="Calibri"/>
          <w:iCs/>
          <w:sz w:val="28"/>
          <w:szCs w:val="28"/>
          <w:lang w:val="en-US"/>
        </w:rPr>
        <w:t xml:space="preserve"> , </w:t>
      </w:r>
      <w:proofErr w:type="spellStart"/>
      <w:r>
        <w:rPr>
          <w:rFonts w:eastAsia="Calibri"/>
          <w:iCs/>
          <w:sz w:val="28"/>
          <w:szCs w:val="28"/>
          <w:lang w:val="en-US"/>
        </w:rPr>
        <w:t>i</w:t>
      </w:r>
      <w:proofErr w:type="spellEnd"/>
      <w:r w:rsidRPr="003B321E">
        <w:rPr>
          <w:rFonts w:eastAsia="Calibri"/>
          <w:iCs/>
          <w:sz w:val="28"/>
          <w:szCs w:val="28"/>
          <w:lang w:val="en-US"/>
        </w:rPr>
        <w:t xml:space="preserve"> = 1, </w:t>
      </w:r>
      <w:proofErr w:type="gramStart"/>
      <w:r w:rsidRPr="003B321E">
        <w:rPr>
          <w:rFonts w:eastAsia="Calibri"/>
          <w:iCs/>
          <w:sz w:val="28"/>
          <w:szCs w:val="28"/>
          <w:lang w:val="en-US"/>
        </w:rPr>
        <w:t>2,…</w:t>
      </w:r>
      <w:proofErr w:type="gramEnd"/>
      <w:r>
        <w:rPr>
          <w:rFonts w:eastAsia="Calibri"/>
          <w:iCs/>
          <w:sz w:val="28"/>
          <w:szCs w:val="28"/>
          <w:lang w:val="en-US"/>
        </w:rPr>
        <w:t>n</w:t>
      </w:r>
      <w:r w:rsidR="002E05A0">
        <w:rPr>
          <w:rFonts w:eastAsia="Calibri"/>
          <w:iCs/>
          <w:sz w:val="28"/>
          <w:szCs w:val="28"/>
          <w:lang w:val="en-US"/>
        </w:rPr>
        <w:t xml:space="preserve"> (5.7)</w:t>
      </w:r>
    </w:p>
    <w:p w14:paraId="061CBBC8" w14:textId="2ED8974D" w:rsidR="00C52E96" w:rsidRDefault="00C52E96" w:rsidP="00C52E96">
      <w:pPr>
        <w:pStyle w:val="ListParagraph"/>
        <w:numPr>
          <w:ilvl w:val="0"/>
          <w:numId w:val="3"/>
        </w:numPr>
        <w:spacing w:line="360" w:lineRule="auto"/>
        <w:rPr>
          <w:rFonts w:eastAsia="Calibri"/>
          <w:b/>
          <w:bCs/>
          <w:iCs/>
          <w:sz w:val="28"/>
          <w:szCs w:val="28"/>
        </w:rPr>
      </w:pPr>
      <w:r w:rsidRPr="00C52E96">
        <w:rPr>
          <w:rFonts w:eastAsia="Calibri"/>
          <w:b/>
          <w:bCs/>
          <w:iCs/>
          <w:sz w:val="28"/>
          <w:szCs w:val="28"/>
        </w:rPr>
        <w:t>Другие формулы численного интегрирования:</w:t>
      </w:r>
    </w:p>
    <w:p w14:paraId="529C94F1" w14:textId="79BB8813" w:rsidR="00C52E96" w:rsidRPr="00C52E96" w:rsidRDefault="00C52E96" w:rsidP="00C52E96">
      <w:pPr>
        <w:spacing w:line="360" w:lineRule="auto"/>
        <w:rPr>
          <w:rFonts w:eastAsia="Calibri"/>
          <w:iCs/>
          <w:sz w:val="28"/>
          <w:szCs w:val="28"/>
          <w:lang w:val="en-US"/>
        </w:rPr>
      </w:pPr>
      <w:r>
        <w:rPr>
          <w:rFonts w:eastAsia="Calibri"/>
          <w:iCs/>
          <w:sz w:val="28"/>
          <w:szCs w:val="28"/>
        </w:rPr>
        <w:t xml:space="preserve"> </w:t>
      </w:r>
      <w:r>
        <w:rPr>
          <w:rFonts w:eastAsia="Calibri"/>
          <w:iCs/>
          <w:sz w:val="28"/>
          <w:szCs w:val="28"/>
          <w:lang w:val="en-US"/>
        </w:rPr>
        <w:t>F =</w:t>
      </w:r>
      <m:oMath>
        <m:nary>
          <m:naryPr>
            <m:limLoc m:val="subSup"/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dx</m:t>
            </m:r>
          </m:e>
        </m:nary>
      </m:oMath>
      <w:r>
        <w:rPr>
          <w:rFonts w:eastAsia="Calibri"/>
          <w:iCs/>
          <w:sz w:val="28"/>
          <w:szCs w:val="28"/>
          <w:lang w:val="en-US"/>
        </w:rPr>
        <w:t xml:space="preserve"> (5.8)</w:t>
      </w:r>
    </w:p>
    <w:p w14:paraId="27109427" w14:textId="2C77DB0A" w:rsidR="002E05A0" w:rsidRDefault="002E05A0" w:rsidP="0065022E">
      <w:pPr>
        <w:spacing w:line="360" w:lineRule="auto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</w:rPr>
        <w:t>Построена формула Симпсона:</w:t>
      </w:r>
    </w:p>
    <w:p w14:paraId="0D1ACD5A" w14:textId="68BCA0AC" w:rsidR="002E05A0" w:rsidRDefault="00C66035" w:rsidP="0065022E">
      <w:pPr>
        <w:spacing w:line="360" w:lineRule="auto"/>
        <w:rPr>
          <w:rFonts w:eastAsia="Calibri"/>
          <w:iCs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</w:rPr>
              <m:t>dx</m:t>
            </m:r>
          </m:e>
        </m:nary>
      </m:oMath>
      <w:r w:rsidR="002E05A0">
        <w:rPr>
          <w:rFonts w:eastAsia="Calibri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Calibri" w:hAnsi="Cambria Math"/>
                <w:sz w:val="28"/>
                <w:szCs w:val="28"/>
              </w:rPr>
              <m:t>-</m:t>
            </m:r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[</m:t>
        </m:r>
        <m:r>
          <w:rPr>
            <w:rFonts w:ascii="Cambria Math" w:eastAsia="Calibri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</w:rPr>
          <m:t>+4</m:t>
        </m:r>
        <m:r>
          <w:rPr>
            <w:rFonts w:ascii="Cambria Math" w:eastAsia="Calibri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</w:rPr>
          <m:t>+</m:t>
        </m:r>
        <m:r>
          <w:rPr>
            <w:rFonts w:ascii="Cambria Math" w:eastAsia="Calibri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</w:rPr>
          <m:t>]</m:t>
        </m:r>
      </m:oMath>
      <w:r w:rsidR="002E05A0" w:rsidRPr="002E05A0">
        <w:rPr>
          <w:rFonts w:eastAsia="Calibri"/>
          <w:iCs/>
          <w:sz w:val="28"/>
          <w:szCs w:val="28"/>
        </w:rPr>
        <w:t xml:space="preserve"> </w:t>
      </w:r>
      <w:r w:rsidR="00C52E96" w:rsidRPr="00C52E96">
        <w:rPr>
          <w:rFonts w:eastAsia="Calibri"/>
          <w:iCs/>
          <w:sz w:val="28"/>
          <w:szCs w:val="28"/>
        </w:rPr>
        <w:t>(5.13)</w:t>
      </w:r>
    </w:p>
    <w:p w14:paraId="276CD4DB" w14:textId="4F161155" w:rsidR="00C52E96" w:rsidRDefault="00C52E96" w:rsidP="0065022E">
      <w:pPr>
        <w:spacing w:line="360" w:lineRule="auto"/>
        <w:rPr>
          <w:rFonts w:eastAsia="Calibri"/>
          <w:iCs/>
          <w:sz w:val="28"/>
          <w:szCs w:val="28"/>
        </w:rPr>
      </w:pPr>
      <w:r>
        <w:rPr>
          <w:rFonts w:eastAsia="Calibri"/>
          <w:iCs/>
          <w:sz w:val="28"/>
          <w:szCs w:val="28"/>
        </w:rPr>
        <w:t xml:space="preserve">Рассмотрим </w:t>
      </w:r>
      <w:r w:rsidR="00FA4C63">
        <w:rPr>
          <w:rFonts w:eastAsia="Calibri"/>
          <w:iCs/>
          <w:sz w:val="28"/>
          <w:szCs w:val="28"/>
        </w:rPr>
        <w:t>интеграл по прямоугольной области:</w:t>
      </w:r>
    </w:p>
    <w:p w14:paraId="1CA3D81A" w14:textId="69BF2C9F" w:rsidR="00FA4C63" w:rsidRPr="00940B80" w:rsidRDefault="00FA4C63" w:rsidP="0065022E">
      <w:pPr>
        <w:spacing w:line="360" w:lineRule="auto"/>
        <w:rPr>
          <w:rFonts w:eastAsia="Calibri"/>
          <w:sz w:val="28"/>
          <w:szCs w:val="28"/>
        </w:rPr>
      </w:pPr>
      <w:r w:rsidRPr="00FA4C63"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I</m:t>
        </m:r>
        <m:r>
          <w:rPr>
            <w:rFonts w:ascii="Cambria Math" w:eastAsia="Calibri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dxdy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</m:e>
            </m:nary>
            <m:nary>
              <m:naryPr>
                <m:limLoc m:val="subSu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dx</m:t>
                </m:r>
              </m:e>
            </m:nary>
          </m:e>
        </m:nary>
      </m:oMath>
      <w:r w:rsidRPr="00FA4C63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где: </w:t>
      </w:r>
      <m:oMath>
        <m:r>
          <w:rPr>
            <w:rFonts w:ascii="Cambria Math" w:eastAsia="Calibri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d</m:t>
            </m:r>
          </m:sup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dy</m:t>
            </m:r>
          </m:e>
        </m:nary>
      </m:oMath>
    </w:p>
    <w:p w14:paraId="661FC89E" w14:textId="02FE1C62" w:rsidR="00FA4C63" w:rsidRDefault="00FA4C63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каждой координате введем сетку узлов. Каждый однократный интеграл вычисляют по квадратным формулам. Конечная формула:</w:t>
      </w:r>
    </w:p>
    <w:p w14:paraId="6B8441C7" w14:textId="77777777" w:rsidR="00FA4C63" w:rsidRDefault="00FA4C63" w:rsidP="0065022E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val="en-US"/>
          </w:rPr>
          <m:t>I</m:t>
        </m:r>
        <m:r>
          <w:rPr>
            <w:rFonts w:ascii="Cambria Math" w:eastAsia="Calibri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c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dxdy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Pr="00FA4C63">
        <w:rPr>
          <w:rFonts w:eastAsia="Calibri"/>
          <w:sz w:val="28"/>
          <w:szCs w:val="28"/>
        </w:rPr>
        <w:t>,</w:t>
      </w:r>
    </w:p>
    <w:p w14:paraId="69937D51" w14:textId="79F94977" w:rsidR="00FA4C63" w:rsidRPr="00FA4C63" w:rsidRDefault="00FA4C63" w:rsidP="0065022E">
      <w:pPr>
        <w:spacing w:line="360" w:lineRule="auto"/>
        <w:rPr>
          <w:rFonts w:eastAsia="Calibri"/>
          <w:sz w:val="28"/>
          <w:szCs w:val="28"/>
        </w:rPr>
      </w:pPr>
      <w:r w:rsidRPr="00FA4C63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где: </w:t>
      </w:r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FA4C63"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ij</w:t>
      </w:r>
      <w:proofErr w:type="spellEnd"/>
      <w:r w:rsidRPr="00FA4C63">
        <w:rPr>
          <w:rFonts w:eastAsia="Calibri"/>
          <w:sz w:val="28"/>
          <w:szCs w:val="28"/>
        </w:rPr>
        <w:t xml:space="preserve"> – </w:t>
      </w:r>
      <w:r>
        <w:rPr>
          <w:rFonts w:eastAsia="Calibri"/>
          <w:sz w:val="28"/>
          <w:szCs w:val="28"/>
        </w:rPr>
        <w:t>известные постоянные</w:t>
      </w:r>
    </w:p>
    <w:p w14:paraId="3AFA2005" w14:textId="78836C44" w:rsidR="00E43886" w:rsidRDefault="00CC5B7A" w:rsidP="007C23A0">
      <w:pPr>
        <w:spacing w:line="360" w:lineRule="auto"/>
        <w:ind w:firstLine="72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V</w:t>
      </w:r>
      <w:r w:rsidR="00E43886" w:rsidRPr="00681857">
        <w:rPr>
          <w:rFonts w:eastAsia="Calibri"/>
          <w:b/>
          <w:bCs/>
          <w:sz w:val="28"/>
          <w:szCs w:val="28"/>
        </w:rPr>
        <w:t xml:space="preserve">. </w:t>
      </w:r>
      <w:r w:rsidR="00F90734">
        <w:rPr>
          <w:rFonts w:eastAsia="Calibri"/>
          <w:b/>
          <w:bCs/>
          <w:sz w:val="28"/>
          <w:szCs w:val="28"/>
        </w:rPr>
        <w:t>Ответ</w:t>
      </w:r>
      <w:r w:rsidR="0022571F">
        <w:rPr>
          <w:rFonts w:eastAsia="Calibri"/>
          <w:b/>
          <w:bCs/>
          <w:sz w:val="28"/>
          <w:szCs w:val="28"/>
        </w:rPr>
        <w:t xml:space="preserve"> на вопросы защита:</w:t>
      </w:r>
    </w:p>
    <w:p w14:paraId="1EAD6656" w14:textId="5B5D4BAD" w:rsidR="00D571B4" w:rsidRDefault="00D571B4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D571B4">
        <w:rPr>
          <w:sz w:val="28"/>
          <w:szCs w:val="28"/>
        </w:rPr>
        <w:t>1. В каких ситуациях теоретический порядок квадратурных формул численного интегрирования не достигается.</w:t>
      </w:r>
    </w:p>
    <w:p w14:paraId="252D1A85" w14:textId="230877EB" w:rsidR="00BB16BF" w:rsidRPr="00BB16BF" w:rsidRDefault="00BB16BF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подынтегральная функция не имеет соответствующих произвольных. К примеру, если на отрезке интегрирования не существует 3-я и 4-я производные, то порядок точности формулы Симпсона будет только 2-ой </w:t>
      </w:r>
      <w:r>
        <w:rPr>
          <w:sz w:val="28"/>
          <w:szCs w:val="28"/>
          <w:lang w:val="en-US"/>
        </w:rPr>
        <w:t>O</w:t>
      </w:r>
      <w:r w:rsidRPr="00BB16B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BB16BF">
        <w:rPr>
          <w:sz w:val="28"/>
          <w:szCs w:val="28"/>
          <w:vertAlign w:val="superscript"/>
        </w:rPr>
        <w:t>2</w:t>
      </w:r>
      <w:r w:rsidRPr="00BB16BF">
        <w:rPr>
          <w:sz w:val="28"/>
          <w:szCs w:val="28"/>
        </w:rPr>
        <w:t>)</w:t>
      </w:r>
    </w:p>
    <w:p w14:paraId="6688B128" w14:textId="77777777" w:rsidR="0075606D" w:rsidRDefault="00D571B4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D571B4">
        <w:rPr>
          <w:sz w:val="28"/>
          <w:szCs w:val="28"/>
        </w:rPr>
        <w:t>2. Построить формулу Гаусса численного интегрирования при одном узле.</w:t>
      </w:r>
    </w:p>
    <w:p w14:paraId="1776D287" w14:textId="764E2DF4" w:rsidR="0075606D" w:rsidRPr="0075606D" w:rsidRDefault="0075606D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B16BF">
        <w:rPr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2f(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b+a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) </m:t>
            </m:r>
          </m:e>
        </m:nary>
      </m:oMath>
    </w:p>
    <w:p w14:paraId="777AF25D" w14:textId="5EE21E7D" w:rsidR="00D571B4" w:rsidRDefault="00D571B4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D571B4">
        <w:rPr>
          <w:sz w:val="28"/>
          <w:szCs w:val="28"/>
        </w:rPr>
        <w:t>3.  Построить формулу Гаусса численного интегрирования при двух узлах.</w:t>
      </w:r>
    </w:p>
    <w:p w14:paraId="23B880F2" w14:textId="6F538B44" w:rsidR="0075606D" w:rsidRPr="00D571B4" w:rsidRDefault="0075606D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75606D">
        <w:rPr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(f(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b+a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)+f(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b+a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)) </m:t>
            </m:r>
          </m:e>
        </m:nary>
      </m:oMath>
    </w:p>
    <w:p w14:paraId="64DD73B9" w14:textId="25D53BAB" w:rsidR="00D571B4" w:rsidRDefault="00D571B4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D571B4">
        <w:rPr>
          <w:sz w:val="28"/>
          <w:szCs w:val="28"/>
        </w:rPr>
        <w:t xml:space="preserve">4. Получить обобщенную кубатурную формулу, аналогичную (6.6) из лекции №6,  для вычисления двойного интеграла методом последовательного интегрирования на основе формулы трапеций с </w:t>
      </w:r>
      <w:r w:rsidRPr="00D571B4">
        <w:rPr>
          <w:b/>
          <w:sz w:val="28"/>
          <w:szCs w:val="28"/>
        </w:rPr>
        <w:t>тремя</w:t>
      </w:r>
      <w:r w:rsidRPr="00D571B4">
        <w:rPr>
          <w:sz w:val="28"/>
          <w:szCs w:val="28"/>
        </w:rPr>
        <w:t xml:space="preserve"> узлами по каждому направлению. </w:t>
      </w:r>
    </w:p>
    <w:p w14:paraId="206506E2" w14:textId="700DFEFB" w:rsidR="00C66035" w:rsidRDefault="00C66035" w:rsidP="00C6603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C6603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C660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63FBCA6F" w14:textId="39514843" w:rsidR="00C66035" w:rsidRPr="00D571B4" w:rsidRDefault="00C66035" w:rsidP="00C66035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dy=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nary>
      </m:oMath>
    </w:p>
    <w:p w14:paraId="017C4ACA" w14:textId="26D29963" w:rsidR="00BD2DA5" w:rsidRPr="00BD2DA5" w:rsidRDefault="00BD2DA5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</w:p>
    <w:p w14:paraId="005ECC44" w14:textId="5565EAAF" w:rsidR="00C66035" w:rsidRDefault="00BD2DA5" w:rsidP="00D571B4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D2DA5">
        <w:rPr>
          <w:sz w:val="28"/>
          <w:szCs w:val="28"/>
        </w:rPr>
        <w:t xml:space="preserve"> </w:t>
      </w:r>
    </w:p>
    <w:p w14:paraId="08DFE793" w14:textId="10766CF5" w:rsidR="00BD2DA5" w:rsidRPr="00BD2DA5" w:rsidRDefault="00BD2DA5" w:rsidP="00BD2DA5">
      <w:pPr>
        <w:pStyle w:val="ListParagraph"/>
        <w:numPr>
          <w:ilvl w:val="0"/>
          <w:numId w:val="4"/>
        </w:numPr>
        <w:tabs>
          <w:tab w:val="left" w:pos="3828"/>
        </w:tabs>
        <w:spacing w:line="360" w:lineRule="auto"/>
        <w:jc w:val="both"/>
        <w:rPr>
          <w:i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dxdy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4CE6B040" w14:textId="0FEA30CC" w:rsidR="001B35F4" w:rsidRPr="00C66035" w:rsidRDefault="00CC5B7A" w:rsidP="007C23A0">
      <w:pPr>
        <w:ind w:firstLine="72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VI</w:t>
      </w:r>
      <w:r w:rsidRPr="00C66035">
        <w:rPr>
          <w:rFonts w:eastAsia="Calibri"/>
          <w:b/>
          <w:bCs/>
          <w:sz w:val="28"/>
          <w:szCs w:val="28"/>
        </w:rPr>
        <w:t>.</w:t>
      </w:r>
      <w:r w:rsidR="00531C30" w:rsidRPr="00C66035">
        <w:rPr>
          <w:rFonts w:eastAsia="Calibri"/>
          <w:b/>
          <w:bCs/>
          <w:sz w:val="28"/>
          <w:szCs w:val="28"/>
        </w:rPr>
        <w:t xml:space="preserve"> </w:t>
      </w:r>
      <w:r w:rsidR="00531C30">
        <w:rPr>
          <w:rFonts w:eastAsia="Calibri"/>
          <w:b/>
          <w:bCs/>
          <w:sz w:val="28"/>
          <w:szCs w:val="28"/>
        </w:rPr>
        <w:t>Код</w:t>
      </w:r>
      <w:r w:rsidR="00531C30" w:rsidRPr="00C66035">
        <w:rPr>
          <w:rFonts w:eastAsia="Calibri"/>
          <w:b/>
          <w:bCs/>
          <w:sz w:val="28"/>
          <w:szCs w:val="28"/>
        </w:rPr>
        <w:t xml:space="preserve"> </w:t>
      </w:r>
      <w:r w:rsidR="00531C30">
        <w:rPr>
          <w:rFonts w:eastAsia="Calibri"/>
          <w:b/>
          <w:bCs/>
          <w:sz w:val="28"/>
          <w:szCs w:val="28"/>
        </w:rPr>
        <w:t>программы</w:t>
      </w:r>
      <w:r w:rsidR="00531C30" w:rsidRPr="00C66035">
        <w:rPr>
          <w:rFonts w:eastAsia="Calibri"/>
          <w:b/>
          <w:bCs/>
          <w:sz w:val="28"/>
          <w:szCs w:val="28"/>
        </w:rPr>
        <w:t>:</w:t>
      </w:r>
    </w:p>
    <w:p w14:paraId="636055AD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numpy.polynomial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.legendre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import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leggauss</w:t>
      </w:r>
      <w:proofErr w:type="spellEnd"/>
    </w:p>
    <w:p w14:paraId="01C3BEB2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import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numpy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as np</w:t>
      </w:r>
    </w:p>
    <w:p w14:paraId="4D7754E8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>from math import pi, exp, sin, cos</w:t>
      </w:r>
    </w:p>
    <w:p w14:paraId="7601227F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matplotlib.pyplot</w:t>
      </w:r>
      <w:proofErr w:type="spellEnd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as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plt</w:t>
      </w:r>
      <w:proofErr w:type="spellEnd"/>
    </w:p>
    <w:p w14:paraId="2495474B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0DDCC41E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>LIMITS = [[0, pi / 2], [0, pi / 2]]</w:t>
      </w:r>
    </w:p>
    <w:p w14:paraId="695C6B64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1990D9E2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converts(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func2, value):</w:t>
      </w:r>
    </w:p>
    <w:p w14:paraId="650384EC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return lambda y: func2(value, y)</w:t>
      </w:r>
    </w:p>
    <w:p w14:paraId="530F390F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0A0CE0CD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variable_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conversion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a, b, t):</w:t>
      </w:r>
    </w:p>
    <w:p w14:paraId="2B18BE9D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return (b + a) / 2 + (b - a) * t / 2</w:t>
      </w:r>
    </w:p>
    <w:p w14:paraId="6F5551F7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37367521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>def function(parameter):</w:t>
      </w:r>
    </w:p>
    <w:p w14:paraId="3F384B54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return lambda x, y: (4 / pi) * (1 -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exp(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-parameter * 2 * cos(x) / (1 - (sin(x) ** 2) * (cos(y) ** 2)))) * cos(x) * sin(x)</w:t>
      </w:r>
    </w:p>
    <w:p w14:paraId="6DAEB546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626D1D83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gauss(</w:t>
      </w:r>
      <w:proofErr w:type="spellStart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, a, b, amounts):</w:t>
      </w:r>
    </w:p>
    <w:p w14:paraId="0F1217C4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args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,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coeffs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=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leggauss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(amounts)</w:t>
      </w:r>
    </w:p>
    <w:p w14:paraId="44266044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res = 0</w:t>
      </w:r>
    </w:p>
    <w:p w14:paraId="0F47F509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6901610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for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in range(amounts):</w:t>
      </w:r>
    </w:p>
    <w:p w14:paraId="70AB3BB3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    res += (b - a) / 2 *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coeffs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[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] *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variable_conversion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(a, b,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args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[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]))</w:t>
      </w:r>
    </w:p>
    <w:p w14:paraId="741E44B3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483E7ED6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return res</w:t>
      </w:r>
    </w:p>
    <w:p w14:paraId="2094C2AB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05FCD551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simpson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(</w:t>
      </w:r>
      <w:proofErr w:type="spellStart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, a, b, amounts):</w:t>
      </w:r>
    </w:p>
    <w:p w14:paraId="4F904AEF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if (amounts &lt; 3 or amounts &amp; 1 == 0):</w:t>
      </w:r>
    </w:p>
    <w:p w14:paraId="6D9789BD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    raise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ValueError</w:t>
      </w:r>
      <w:proofErr w:type="spellEnd"/>
    </w:p>
    <w:p w14:paraId="698C0C79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h = (b - a) / (amounts - 1)</w:t>
      </w:r>
    </w:p>
    <w:p w14:paraId="3CC75EB1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x = a</w:t>
      </w:r>
    </w:p>
    <w:p w14:paraId="478872E2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res = 0</w:t>
      </w:r>
    </w:p>
    <w:p w14:paraId="58AC25FC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F3A253D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for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i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in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range(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(amounts - 1) // 2):</w:t>
      </w:r>
    </w:p>
    <w:p w14:paraId="54B37631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    res +=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(x) + 4 *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x + h) +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(x + 2 * h)</w:t>
      </w:r>
    </w:p>
    <w:p w14:paraId="03CA1843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    x += 2 * h</w:t>
      </w:r>
    </w:p>
    <w:p w14:paraId="7B116960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66047A10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return res * (h / 3)</w:t>
      </w:r>
    </w:p>
    <w:p w14:paraId="54CBB11F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2556CF06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result(</w:t>
      </w:r>
      <w:proofErr w:type="spellStart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, n, m,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tao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):</w:t>
      </w:r>
    </w:p>
    <w:p w14:paraId="0E50EE14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simpson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lambda x: gauss(converts(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func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, x), LIMITS[1][0], LIMITS[1][1], m), LIMITS[0][0], LIMITS[0][1], n)</w:t>
      </w:r>
    </w:p>
    <w:p w14:paraId="51CA2106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261C004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main(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):</w:t>
      </w:r>
    </w:p>
    <w:p w14:paraId="0B103552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N =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int(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input("Input N: "))</w:t>
      </w:r>
    </w:p>
    <w:p w14:paraId="07DA326E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M =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int(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input("Input M: "))</w:t>
      </w:r>
    </w:p>
    <w:p w14:paraId="58CD5CCF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tao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=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float(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input("Input t: "))</w:t>
      </w:r>
    </w:p>
    <w:p w14:paraId="596E498A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770812E3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print(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"result: ", result(function(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tao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), N, M,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tao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>))</w:t>
      </w:r>
    </w:p>
    <w:p w14:paraId="0BC993EA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</w:p>
    <w:p w14:paraId="4F3C3ED0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def </w:t>
      </w:r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graph(</w:t>
      </w:r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):</w:t>
      </w:r>
    </w:p>
    <w:p w14:paraId="5542A45A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plt.grid</w:t>
      </w:r>
      <w:proofErr w:type="spellEnd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(True)</w:t>
      </w:r>
    </w:p>
    <w:p w14:paraId="78A7F505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plt.xlabel</w:t>
      </w:r>
      <w:proofErr w:type="spellEnd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("t")</w:t>
      </w:r>
    </w:p>
    <w:p w14:paraId="5E6FC956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plt.ylabel</w:t>
      </w:r>
      <w:proofErr w:type="spellEnd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("e")</w:t>
      </w:r>
    </w:p>
    <w:p w14:paraId="018BC049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N = 5</w:t>
      </w:r>
    </w:p>
    <w:p w14:paraId="1AEA82FD" w14:textId="0ADB9E3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M = 5</w:t>
      </w:r>
    </w:p>
    <w:p w14:paraId="31AFF49C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np.arange</w:t>
      </w:r>
      <w:proofErr w:type="spellEnd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(0.05, 10, 0.05)</w:t>
      </w:r>
    </w:p>
    <w:p w14:paraId="4647D033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E = [result(function(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tao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), N, M,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tao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) for </w:t>
      </w:r>
      <w:proofErr w:type="spellStart"/>
      <w:r w:rsidRPr="00D34B9F">
        <w:rPr>
          <w:rFonts w:ascii="Arial" w:eastAsia="Calibri" w:hAnsi="Arial" w:cs="Arial"/>
          <w:sz w:val="24"/>
          <w:szCs w:val="24"/>
          <w:lang w:val="en-US"/>
        </w:rPr>
        <w:t>tao</w:t>
      </w:r>
      <w:proofErr w:type="spellEnd"/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in T]</w:t>
      </w:r>
    </w:p>
    <w:p w14:paraId="4C0B11F6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  <w:lang w:val="en-US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D34B9F">
        <w:rPr>
          <w:rFonts w:ascii="Arial" w:eastAsia="Calibri" w:hAnsi="Arial" w:cs="Arial"/>
          <w:sz w:val="24"/>
          <w:szCs w:val="24"/>
          <w:lang w:val="en-US"/>
        </w:rPr>
        <w:t>plt.plot</w:t>
      </w:r>
      <w:proofErr w:type="spellEnd"/>
      <w:proofErr w:type="gramEnd"/>
      <w:r w:rsidRPr="00D34B9F">
        <w:rPr>
          <w:rFonts w:ascii="Arial" w:eastAsia="Calibri" w:hAnsi="Arial" w:cs="Arial"/>
          <w:sz w:val="24"/>
          <w:szCs w:val="24"/>
          <w:lang w:val="en-US"/>
        </w:rPr>
        <w:t>(T, E, "k")</w:t>
      </w:r>
    </w:p>
    <w:p w14:paraId="5FBCF79C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</w:rPr>
      </w:pPr>
      <w:r w:rsidRPr="00D34B9F">
        <w:rPr>
          <w:rFonts w:ascii="Arial" w:eastAsia="Calibri" w:hAnsi="Arial" w:cs="Arial"/>
          <w:sz w:val="24"/>
          <w:szCs w:val="24"/>
          <w:lang w:val="en-US"/>
        </w:rPr>
        <w:t xml:space="preserve">    </w:t>
      </w:r>
      <w:r w:rsidRPr="00D34B9F">
        <w:rPr>
          <w:rFonts w:ascii="Arial" w:eastAsia="Calibri" w:hAnsi="Arial" w:cs="Arial"/>
          <w:sz w:val="24"/>
          <w:szCs w:val="24"/>
        </w:rPr>
        <w:t>plt.show()</w:t>
      </w:r>
    </w:p>
    <w:p w14:paraId="6F74156E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</w:rPr>
      </w:pPr>
    </w:p>
    <w:p w14:paraId="5366FD2B" w14:textId="77777777" w:rsidR="00D34B9F" w:rsidRPr="00D34B9F" w:rsidRDefault="00D34B9F" w:rsidP="00D34B9F">
      <w:pPr>
        <w:rPr>
          <w:rFonts w:ascii="Arial" w:eastAsia="Calibri" w:hAnsi="Arial" w:cs="Arial"/>
          <w:sz w:val="24"/>
          <w:szCs w:val="24"/>
        </w:rPr>
      </w:pPr>
      <w:r w:rsidRPr="00D34B9F">
        <w:rPr>
          <w:rFonts w:ascii="Arial" w:eastAsia="Calibri" w:hAnsi="Arial" w:cs="Arial"/>
          <w:sz w:val="24"/>
          <w:szCs w:val="24"/>
        </w:rPr>
        <w:t>main()</w:t>
      </w:r>
    </w:p>
    <w:p w14:paraId="265EAB2C" w14:textId="310B3D27" w:rsidR="00D34B9F" w:rsidRPr="00D34B9F" w:rsidRDefault="00D34B9F" w:rsidP="00D34B9F">
      <w:pPr>
        <w:rPr>
          <w:rFonts w:ascii="Arial" w:eastAsia="Calibri" w:hAnsi="Arial" w:cs="Arial"/>
          <w:sz w:val="24"/>
          <w:szCs w:val="24"/>
        </w:rPr>
      </w:pPr>
      <w:r w:rsidRPr="00D34B9F">
        <w:rPr>
          <w:rFonts w:ascii="Arial" w:eastAsia="Calibri" w:hAnsi="Arial" w:cs="Arial"/>
          <w:sz w:val="24"/>
          <w:szCs w:val="24"/>
        </w:rPr>
        <w:t>graph()</w:t>
      </w:r>
    </w:p>
    <w:sectPr w:rsidR="00D34B9F" w:rsidRPr="00D34B9F">
      <w:headerReference w:type="default" r:id="rId28"/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83C78" w14:textId="77777777" w:rsidR="00430349" w:rsidRDefault="00430349">
      <w:r>
        <w:separator/>
      </w:r>
    </w:p>
  </w:endnote>
  <w:endnote w:type="continuationSeparator" w:id="0">
    <w:p w14:paraId="2541344E" w14:textId="77777777" w:rsidR="00430349" w:rsidRDefault="0043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;sans-seri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2572A" w14:textId="77777777" w:rsidR="00430349" w:rsidRDefault="00430349">
      <w:r>
        <w:separator/>
      </w:r>
    </w:p>
  </w:footnote>
  <w:footnote w:type="continuationSeparator" w:id="0">
    <w:p w14:paraId="567AEA58" w14:textId="77777777" w:rsidR="00430349" w:rsidRDefault="00430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1EFFF" w14:textId="77777777" w:rsidR="00C66035" w:rsidRDefault="00C6603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6B4C"/>
    <w:multiLevelType w:val="hybridMultilevel"/>
    <w:tmpl w:val="9A42512C"/>
    <w:lvl w:ilvl="0" w:tplc="67780860">
      <w:start w:val="4"/>
      <w:numFmt w:val="bullet"/>
      <w:lvlText w:val=""/>
      <w:lvlJc w:val="left"/>
      <w:pPr>
        <w:ind w:left="430" w:hanging="360"/>
      </w:pPr>
      <w:rPr>
        <w:rFonts w:ascii="Wingdings" w:eastAsia="Times New Roman" w:hAnsi="Wingding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43F55C2E"/>
    <w:multiLevelType w:val="multilevel"/>
    <w:tmpl w:val="38E06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404041C"/>
    <w:multiLevelType w:val="hybridMultilevel"/>
    <w:tmpl w:val="ED764E3E"/>
    <w:lvl w:ilvl="0" w:tplc="45ECC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46EBD"/>
    <w:multiLevelType w:val="multilevel"/>
    <w:tmpl w:val="355E9F5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5"/>
    <w:rsid w:val="000163B7"/>
    <w:rsid w:val="00021F2B"/>
    <w:rsid w:val="0003234F"/>
    <w:rsid w:val="00042EB2"/>
    <w:rsid w:val="000542F2"/>
    <w:rsid w:val="000B2EC3"/>
    <w:rsid w:val="000D1B9B"/>
    <w:rsid w:val="00112306"/>
    <w:rsid w:val="00145B45"/>
    <w:rsid w:val="0015322A"/>
    <w:rsid w:val="001A08DC"/>
    <w:rsid w:val="001B0A54"/>
    <w:rsid w:val="001B35F4"/>
    <w:rsid w:val="001F39A0"/>
    <w:rsid w:val="00210EFB"/>
    <w:rsid w:val="0021423C"/>
    <w:rsid w:val="0022571F"/>
    <w:rsid w:val="00290A23"/>
    <w:rsid w:val="00293366"/>
    <w:rsid w:val="002A5681"/>
    <w:rsid w:val="002E05A0"/>
    <w:rsid w:val="00313FF8"/>
    <w:rsid w:val="003179E5"/>
    <w:rsid w:val="00363E28"/>
    <w:rsid w:val="00385643"/>
    <w:rsid w:val="003B321E"/>
    <w:rsid w:val="003C0767"/>
    <w:rsid w:val="004123C6"/>
    <w:rsid w:val="00413966"/>
    <w:rsid w:val="00430349"/>
    <w:rsid w:val="00476675"/>
    <w:rsid w:val="004B5F9F"/>
    <w:rsid w:val="004F1428"/>
    <w:rsid w:val="00511E68"/>
    <w:rsid w:val="00531C30"/>
    <w:rsid w:val="00565160"/>
    <w:rsid w:val="00576135"/>
    <w:rsid w:val="00577256"/>
    <w:rsid w:val="0058689B"/>
    <w:rsid w:val="005910D5"/>
    <w:rsid w:val="005C20A1"/>
    <w:rsid w:val="006113AF"/>
    <w:rsid w:val="00623C7E"/>
    <w:rsid w:val="0065022E"/>
    <w:rsid w:val="00681857"/>
    <w:rsid w:val="006E657C"/>
    <w:rsid w:val="00703449"/>
    <w:rsid w:val="00711638"/>
    <w:rsid w:val="00716B8A"/>
    <w:rsid w:val="00754389"/>
    <w:rsid w:val="0075606D"/>
    <w:rsid w:val="0076347B"/>
    <w:rsid w:val="007A0A5A"/>
    <w:rsid w:val="007C23A0"/>
    <w:rsid w:val="007F118C"/>
    <w:rsid w:val="00806E92"/>
    <w:rsid w:val="00873DCC"/>
    <w:rsid w:val="0089771C"/>
    <w:rsid w:val="008E32B5"/>
    <w:rsid w:val="00916786"/>
    <w:rsid w:val="00930064"/>
    <w:rsid w:val="00940B80"/>
    <w:rsid w:val="00976DF3"/>
    <w:rsid w:val="00982C25"/>
    <w:rsid w:val="009B0EDA"/>
    <w:rsid w:val="009C2001"/>
    <w:rsid w:val="009E4204"/>
    <w:rsid w:val="00A809F7"/>
    <w:rsid w:val="00A81393"/>
    <w:rsid w:val="00A90B95"/>
    <w:rsid w:val="00A95732"/>
    <w:rsid w:val="00AD4E82"/>
    <w:rsid w:val="00AD64AC"/>
    <w:rsid w:val="00B17494"/>
    <w:rsid w:val="00B804D9"/>
    <w:rsid w:val="00BB16BF"/>
    <w:rsid w:val="00BC06BC"/>
    <w:rsid w:val="00BD2DA5"/>
    <w:rsid w:val="00BD66AE"/>
    <w:rsid w:val="00BF1CE8"/>
    <w:rsid w:val="00C00B39"/>
    <w:rsid w:val="00C52E96"/>
    <w:rsid w:val="00C66035"/>
    <w:rsid w:val="00C732AB"/>
    <w:rsid w:val="00CA70A7"/>
    <w:rsid w:val="00CA70C5"/>
    <w:rsid w:val="00CC5B7A"/>
    <w:rsid w:val="00D34B9F"/>
    <w:rsid w:val="00D571B4"/>
    <w:rsid w:val="00DA191C"/>
    <w:rsid w:val="00DA2A96"/>
    <w:rsid w:val="00DA362F"/>
    <w:rsid w:val="00DF41FB"/>
    <w:rsid w:val="00E04255"/>
    <w:rsid w:val="00E10DC8"/>
    <w:rsid w:val="00E11F32"/>
    <w:rsid w:val="00E24989"/>
    <w:rsid w:val="00E43886"/>
    <w:rsid w:val="00E47F42"/>
    <w:rsid w:val="00ED1F19"/>
    <w:rsid w:val="00EE6063"/>
    <w:rsid w:val="00F02610"/>
    <w:rsid w:val="00F105E9"/>
    <w:rsid w:val="00F23B75"/>
    <w:rsid w:val="00F90734"/>
    <w:rsid w:val="00F96DC2"/>
    <w:rsid w:val="00FA4C63"/>
    <w:rsid w:val="00FC46E1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E49"/>
  <w15:docId w15:val="{DEB5A93B-5FAB-4EE3-8FA3-8D3FAA0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71C"/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0">
    <w:name w:val="Текст выноски Знак"/>
    <w:basedOn w:val="DefaultParagraphFon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customStyle="1" w:styleId="a1">
    <w:name w:val="Текст примечания Знак"/>
    <w:basedOn w:val="DefaultParagraphFont"/>
    <w:qFormat/>
    <w:rsid w:val="000159C3"/>
  </w:style>
  <w:style w:type="character" w:customStyle="1" w:styleId="a2">
    <w:name w:val="Тема примечания Знак"/>
    <w:basedOn w:val="a1"/>
    <w:qFormat/>
    <w:rsid w:val="000159C3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C45A8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qFormat/>
    <w:rsid w:val="002A669E"/>
    <w:rPr>
      <w:color w:val="808080"/>
    </w:rPr>
  </w:style>
  <w:style w:type="character" w:customStyle="1" w:styleId="mwe-math-mathml-inline">
    <w:name w:val="mwe-math-mathml-inline"/>
    <w:basedOn w:val="DefaultParagraphFont"/>
    <w:qFormat/>
    <w:rsid w:val="00445A6F"/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  <w:sz w:val="2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color w:val="auto"/>
      <w:sz w:val="28"/>
      <w:szCs w:val="28"/>
      <w:u w:val="none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qFormat/>
    <w:rsid w:val="00984206"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rsid w:val="0057778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qFormat/>
    <w:rsid w:val="000159C3"/>
  </w:style>
  <w:style w:type="paragraph" w:styleId="CommentSubject">
    <w:name w:val="annotation subject"/>
    <w:basedOn w:val="CommentText"/>
    <w:qFormat/>
    <w:rsid w:val="000159C3"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qFormat/>
    <w:rsid w:val="00884820"/>
    <w:pPr>
      <w:spacing w:beforeAutospacing="1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84122"/>
    <w:pPr>
      <w:ind w:left="720"/>
      <w:contextualSpacing/>
    </w:p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CC5B7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DCF75-4B36-40DE-A53E-15715674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Thu Nguyen</cp:lastModifiedBy>
  <cp:revision>42</cp:revision>
  <cp:lastPrinted>2020-05-26T13:40:00Z</cp:lastPrinted>
  <dcterms:created xsi:type="dcterms:W3CDTF">2020-05-25T09:40:00Z</dcterms:created>
  <dcterms:modified xsi:type="dcterms:W3CDTF">2020-05-26T13:41:00Z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