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446F27" w14:textId="77777777" w:rsidR="00BA57BC" w:rsidRDefault="00DB3CD9">
      <w:pPr>
        <w:spacing w:after="300" w:line="276" w:lineRule="auto"/>
        <w:jc w:val="center"/>
      </w:pPr>
      <w:r>
        <w:rPr>
          <w:rFonts w:ascii="Times New Roman" w:eastAsia="Times New Roman" w:hAnsi="Times New Roman" w:cs="Times New Roman"/>
          <w:b/>
          <w:sz w:val="26"/>
        </w:rPr>
        <w:t>Chi tiết thủ tục hành chính</w:t>
      </w:r>
    </w:p>
    <w:p w14:paraId="4268F9D8" w14:textId="77777777" w:rsidR="00BA57BC" w:rsidRDefault="00DB3CD9">
      <w:pPr>
        <w:spacing w:after="0" w:line="276" w:lineRule="auto"/>
        <w:jc w:val="both"/>
      </w:pPr>
      <w:r>
        <w:rPr>
          <w:rFonts w:ascii="Times New Roman" w:eastAsia="Times New Roman" w:hAnsi="Times New Roman" w:cs="Times New Roman"/>
          <w:b/>
          <w:sz w:val="26"/>
        </w:rPr>
        <w:t xml:space="preserve">Mã thủ tục: </w:t>
      </w:r>
      <w:r>
        <w:rPr>
          <w:rFonts w:ascii="Times New Roman" w:eastAsia="Times New Roman" w:hAnsi="Times New Roman" w:cs="Times New Roman"/>
          <w:sz w:val="26"/>
        </w:rPr>
        <w:t>1.000051</w:t>
      </w:r>
    </w:p>
    <w:p w14:paraId="5045A2AB" w14:textId="77777777" w:rsidR="00BA57BC" w:rsidRDefault="00DB3CD9">
      <w:pPr>
        <w:spacing w:after="0" w:line="276" w:lineRule="auto"/>
        <w:jc w:val="both"/>
      </w:pPr>
      <w:r>
        <w:rPr>
          <w:rFonts w:ascii="Times New Roman" w:eastAsia="Times New Roman" w:hAnsi="Times New Roman" w:cs="Times New Roman"/>
          <w:b/>
          <w:sz w:val="26"/>
        </w:rPr>
        <w:t xml:space="preserve">Số quyết định: </w:t>
      </w:r>
      <w:r>
        <w:rPr>
          <w:rFonts w:ascii="Times New Roman" w:eastAsia="Times New Roman" w:hAnsi="Times New Roman" w:cs="Times New Roman"/>
          <w:sz w:val="26"/>
        </w:rPr>
        <w:t>1361/QĐ-BTTTT</w:t>
      </w:r>
    </w:p>
    <w:p w14:paraId="1A7E53BD" w14:textId="77777777" w:rsidR="00BA57BC" w:rsidRDefault="00DB3CD9">
      <w:pPr>
        <w:spacing w:after="0" w:line="276" w:lineRule="auto"/>
        <w:jc w:val="both"/>
      </w:pPr>
      <w:r>
        <w:rPr>
          <w:rFonts w:ascii="Times New Roman" w:eastAsia="Times New Roman" w:hAnsi="Times New Roman" w:cs="Times New Roman"/>
          <w:b/>
          <w:sz w:val="26"/>
        </w:rPr>
        <w:t xml:space="preserve">Tên thủ tục: </w:t>
      </w:r>
      <w:r>
        <w:rPr>
          <w:rFonts w:ascii="Times New Roman" w:eastAsia="Times New Roman" w:hAnsi="Times New Roman" w:cs="Times New Roman"/>
          <w:sz w:val="26"/>
        </w:rPr>
        <w:t>Báo cáo định kỳ của thành viên mạng lưới về hoạt động ứng cứu sự cố</w:t>
      </w:r>
    </w:p>
    <w:p w14:paraId="7B5F366C" w14:textId="77777777" w:rsidR="00BA57BC" w:rsidRDefault="00DB3CD9">
      <w:pPr>
        <w:spacing w:after="0" w:line="276" w:lineRule="auto"/>
        <w:jc w:val="both"/>
      </w:pPr>
      <w:r>
        <w:rPr>
          <w:rFonts w:ascii="Times New Roman" w:eastAsia="Times New Roman" w:hAnsi="Times New Roman" w:cs="Times New Roman"/>
          <w:b/>
          <w:sz w:val="26"/>
        </w:rPr>
        <w:t xml:space="preserve">Cấp thực hiện: </w:t>
      </w:r>
      <w:r>
        <w:rPr>
          <w:rFonts w:ascii="Times New Roman" w:eastAsia="Times New Roman" w:hAnsi="Times New Roman" w:cs="Times New Roman"/>
          <w:sz w:val="26"/>
        </w:rPr>
        <w:t>Cấp Bộ</w:t>
      </w:r>
    </w:p>
    <w:p w14:paraId="0EB7D95B" w14:textId="77777777" w:rsidR="00BA57BC" w:rsidRDefault="00DB3CD9">
      <w:pPr>
        <w:spacing w:after="0" w:line="276" w:lineRule="auto"/>
        <w:jc w:val="both"/>
      </w:pPr>
      <w:r>
        <w:rPr>
          <w:rFonts w:ascii="Times New Roman" w:eastAsia="Times New Roman" w:hAnsi="Times New Roman" w:cs="Times New Roman"/>
          <w:b/>
          <w:sz w:val="26"/>
        </w:rPr>
        <w:t xml:space="preserve">Loại thủ tục: </w:t>
      </w:r>
      <w:r>
        <w:rPr>
          <w:rFonts w:ascii="Times New Roman" w:eastAsia="Times New Roman" w:hAnsi="Times New Roman" w:cs="Times New Roman"/>
          <w:sz w:val="26"/>
        </w:rPr>
        <w:t>TTHC được luật giao quy định chi tiết</w:t>
      </w:r>
    </w:p>
    <w:p w14:paraId="3E1A1EF2" w14:textId="77777777" w:rsidR="00BA57BC" w:rsidRDefault="00DB3CD9">
      <w:pPr>
        <w:spacing w:after="0" w:line="276" w:lineRule="auto"/>
        <w:jc w:val="both"/>
      </w:pPr>
      <w:r>
        <w:rPr>
          <w:rFonts w:ascii="Times New Roman" w:eastAsia="Times New Roman" w:hAnsi="Times New Roman" w:cs="Times New Roman"/>
          <w:b/>
          <w:sz w:val="26"/>
        </w:rPr>
        <w:t xml:space="preserve">Lĩnh vực: </w:t>
      </w:r>
      <w:r>
        <w:rPr>
          <w:rFonts w:ascii="Times New Roman" w:eastAsia="Times New Roman" w:hAnsi="Times New Roman" w:cs="Times New Roman"/>
          <w:sz w:val="26"/>
        </w:rPr>
        <w:t>An toàn bức xạ và hạt nhân</w:t>
      </w:r>
    </w:p>
    <w:p w14:paraId="0B220E2C" w14:textId="77777777" w:rsidR="00BA57BC" w:rsidRDefault="00DB3CD9">
      <w:pPr>
        <w:spacing w:after="0" w:line="276" w:lineRule="auto"/>
        <w:jc w:val="both"/>
      </w:pPr>
      <w:r>
        <w:rPr>
          <w:rFonts w:ascii="Times New Roman" w:eastAsia="Times New Roman" w:hAnsi="Times New Roman" w:cs="Times New Roman"/>
          <w:b/>
          <w:sz w:val="26"/>
        </w:rPr>
        <w:t xml:space="preserve">Trình tự thực hiện: </w:t>
      </w:r>
    </w:p>
    <w:p w14:paraId="348662CF" w14:textId="77777777" w:rsidR="00BA57BC" w:rsidRDefault="00BA57BC">
      <w:pPr>
        <w:shd w:val="clear" w:color="auto" w:fill="F2F6F9"/>
        <w:spacing w:before="120" w:after="0" w:line="276" w:lineRule="auto"/>
        <w:jc w:val="both"/>
      </w:pPr>
    </w:p>
    <w:p w14:paraId="22897B37" w14:textId="77777777" w:rsidR="00BA57BC" w:rsidRDefault="00DB3CD9">
      <w:pPr>
        <w:spacing w:after="0" w:line="276" w:lineRule="auto"/>
        <w:jc w:val="both"/>
      </w:pPr>
      <w:r>
        <w:rPr>
          <w:rFonts w:ascii="Times New Roman" w:eastAsia="Times New Roman" w:hAnsi="Times New Roman" w:cs="Times New Roman"/>
          <w:sz w:val="26"/>
        </w:rPr>
        <w:t>Báo cáo 6 tháng trước ngày 20/6 và báo cáo 1 năm trước 15/12 gửi về Cơ quan điều phối quốc gia.</w:t>
      </w:r>
    </w:p>
    <w:p w14:paraId="0F48A28F" w14:textId="77777777" w:rsidR="00BA57BC" w:rsidRDefault="00DB3CD9">
      <w:pPr>
        <w:spacing w:before="240" w:after="0" w:line="276" w:lineRule="auto"/>
        <w:jc w:val="both"/>
      </w:pPr>
      <w:r>
        <w:rPr>
          <w:rFonts w:ascii="Times New Roman" w:eastAsia="Times New Roman" w:hAnsi="Times New Roman" w:cs="Times New Roman"/>
          <w:b/>
          <w:sz w:val="26"/>
        </w:rPr>
        <w:t xml:space="preserve">Cách thức thực hiện: </w:t>
      </w:r>
    </w:p>
    <w:tbl>
      <w:tblPr>
        <w:tblW w:w="0" w:type="auto"/>
        <w:tblInd w:w="10" w:type="dxa"/>
        <w:tblBorders>
          <w:top w:val="single" w:sz="0" w:space="0" w:color="auto"/>
          <w:left w:val="single" w:sz="0" w:space="0" w:color="auto"/>
          <w:bottom w:val="single" w:sz="0" w:space="0" w:color="auto"/>
          <w:right w:val="single" w:sz="0" w:space="0" w:color="auto"/>
          <w:insideH w:val="single" w:sz="0" w:space="0" w:color="auto"/>
          <w:insideV w:val="single" w:sz="0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86"/>
        <w:gridCol w:w="1827"/>
        <w:gridCol w:w="3113"/>
        <w:gridCol w:w="2685"/>
      </w:tblGrid>
      <w:tr w:rsidR="00BA57BC" w14:paraId="514D170D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</w:tcPr>
          <w:p w14:paraId="7090F68D" w14:textId="77777777" w:rsidR="00BA57BC" w:rsidRDefault="00BA57BC"/>
          <w:p w14:paraId="044F7EAE" w14:textId="77777777" w:rsidR="00BA57BC" w:rsidRDefault="00DB3CD9">
            <w:pPr>
              <w:spacing w:after="0" w:line="276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6"/>
              </w:rPr>
              <w:t>Hình thức nộp</w:t>
            </w:r>
          </w:p>
        </w:tc>
        <w:tc>
          <w:tcPr>
            <w:tcW w:w="2000" w:type="dxa"/>
          </w:tcPr>
          <w:p w14:paraId="78BB8BA2" w14:textId="77777777" w:rsidR="00BA57BC" w:rsidRDefault="00BA57BC"/>
          <w:p w14:paraId="4DE8CF6B" w14:textId="77777777" w:rsidR="00BA57BC" w:rsidRDefault="00DB3CD9">
            <w:pPr>
              <w:spacing w:after="0" w:line="276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6"/>
              </w:rPr>
              <w:t>Thời hạn giải quyết</w:t>
            </w:r>
          </w:p>
        </w:tc>
        <w:tc>
          <w:tcPr>
            <w:tcW w:w="3500" w:type="dxa"/>
          </w:tcPr>
          <w:p w14:paraId="776A2897" w14:textId="77777777" w:rsidR="00BA57BC" w:rsidRDefault="00BA57BC"/>
          <w:p w14:paraId="3EA41833" w14:textId="77777777" w:rsidR="00BA57BC" w:rsidRDefault="00DB3CD9">
            <w:pPr>
              <w:spacing w:after="0" w:line="276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6"/>
              </w:rPr>
              <w:t>Phí, lệ phí</w:t>
            </w:r>
          </w:p>
        </w:tc>
        <w:tc>
          <w:tcPr>
            <w:tcW w:w="3000" w:type="dxa"/>
          </w:tcPr>
          <w:p w14:paraId="3841335F" w14:textId="77777777" w:rsidR="00BA57BC" w:rsidRDefault="00BA57BC"/>
          <w:p w14:paraId="385C8AFE" w14:textId="77777777" w:rsidR="00BA57BC" w:rsidRDefault="00DB3CD9">
            <w:pPr>
              <w:spacing w:after="0" w:line="276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6"/>
              </w:rPr>
              <w:t>Mô tả</w:t>
            </w:r>
          </w:p>
        </w:tc>
      </w:tr>
      <w:tr w:rsidR="00BA57BC" w14:paraId="2348143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157A3354" w14:textId="77777777" w:rsidR="00BA57BC" w:rsidRDefault="00BA57BC"/>
          <w:p w14:paraId="0C0FDCAF" w14:textId="77777777" w:rsidR="00BA57BC" w:rsidRDefault="00DB3CD9">
            <w:pPr>
              <w:spacing w:after="0" w:line="276" w:lineRule="auto"/>
            </w:pPr>
            <w:r>
              <w:rPr>
                <w:rFonts w:ascii="Times New Roman" w:eastAsia="Times New Roman" w:hAnsi="Times New Roman" w:cs="Times New Roman"/>
                <w:sz w:val="26"/>
              </w:rPr>
              <w:t>Trực tuyến</w:t>
            </w:r>
          </w:p>
        </w:tc>
        <w:tc>
          <w:tcPr>
            <w:tcW w:w="0" w:type="auto"/>
          </w:tcPr>
          <w:p w14:paraId="5791DDC5" w14:textId="77777777" w:rsidR="00BA57BC" w:rsidRDefault="00BA57BC"/>
          <w:p w14:paraId="11F5B140" w14:textId="77777777" w:rsidR="00BA57BC" w:rsidRDefault="00DB3CD9">
            <w:pPr>
              <w:spacing w:after="0" w:line="276" w:lineRule="auto"/>
            </w:pPr>
            <w:r>
              <w:rPr>
                <w:rFonts w:ascii="Times New Roman" w:eastAsia="Times New Roman" w:hAnsi="Times New Roman" w:cs="Times New Roman"/>
                <w:sz w:val="26"/>
              </w:rPr>
              <w:t>1 Ngày</w:t>
            </w:r>
          </w:p>
        </w:tc>
        <w:tc>
          <w:tcPr>
            <w:tcW w:w="0" w:type="auto"/>
          </w:tcPr>
          <w:p w14:paraId="199DA032" w14:textId="77777777" w:rsidR="00BA57BC" w:rsidRDefault="00BA57BC"/>
          <w:p w14:paraId="4F175DA1" w14:textId="77777777" w:rsidR="00BA57BC" w:rsidRDefault="00BA57BC">
            <w:pPr>
              <w:spacing w:after="0" w:line="276" w:lineRule="auto"/>
            </w:pPr>
          </w:p>
        </w:tc>
        <w:tc>
          <w:tcPr>
            <w:tcW w:w="0" w:type="auto"/>
          </w:tcPr>
          <w:p w14:paraId="4E6FBD8F" w14:textId="77777777" w:rsidR="00BA57BC" w:rsidRDefault="00BA57BC"/>
          <w:p w14:paraId="2FC7E926" w14:textId="77777777" w:rsidR="00BA57BC" w:rsidRDefault="00DB3CD9">
            <w:pPr>
              <w:spacing w:after="0" w:line="276" w:lineRule="auto"/>
            </w:pPr>
            <w:r>
              <w:rPr>
                <w:rFonts w:ascii="Times New Roman" w:eastAsia="Times New Roman" w:hAnsi="Times New Roman" w:cs="Times New Roman"/>
                <w:sz w:val="26"/>
              </w:rPr>
              <w:t>01 ngày</w:t>
            </w:r>
          </w:p>
        </w:tc>
      </w:tr>
      <w:tr w:rsidR="00BA57BC" w14:paraId="5A515ED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1F3D8CA1" w14:textId="77777777" w:rsidR="00BA57BC" w:rsidRDefault="00BA57BC"/>
          <w:p w14:paraId="1748CADE" w14:textId="77777777" w:rsidR="00BA57BC" w:rsidRDefault="00DB3CD9">
            <w:pPr>
              <w:spacing w:after="0" w:line="276" w:lineRule="auto"/>
            </w:pPr>
            <w:r>
              <w:rPr>
                <w:rFonts w:ascii="Times New Roman" w:eastAsia="Times New Roman" w:hAnsi="Times New Roman" w:cs="Times New Roman"/>
                <w:sz w:val="26"/>
              </w:rPr>
              <w:t>Dịch vụ bưu chính</w:t>
            </w:r>
          </w:p>
        </w:tc>
        <w:tc>
          <w:tcPr>
            <w:tcW w:w="0" w:type="auto"/>
          </w:tcPr>
          <w:p w14:paraId="5E9B59F9" w14:textId="77777777" w:rsidR="00BA57BC" w:rsidRDefault="00BA57BC"/>
          <w:p w14:paraId="08D78F8F" w14:textId="77777777" w:rsidR="00BA57BC" w:rsidRDefault="00DB3CD9">
            <w:pPr>
              <w:spacing w:after="0" w:line="276" w:lineRule="auto"/>
            </w:pPr>
            <w:r>
              <w:rPr>
                <w:rFonts w:ascii="Times New Roman" w:eastAsia="Times New Roman" w:hAnsi="Times New Roman" w:cs="Times New Roman"/>
                <w:sz w:val="26"/>
              </w:rPr>
              <w:t>1 Ngày</w:t>
            </w:r>
          </w:p>
        </w:tc>
        <w:tc>
          <w:tcPr>
            <w:tcW w:w="0" w:type="auto"/>
          </w:tcPr>
          <w:p w14:paraId="50AB1C38" w14:textId="77777777" w:rsidR="00BA57BC" w:rsidRDefault="00BA57BC"/>
          <w:p w14:paraId="4F665DD2" w14:textId="77777777" w:rsidR="00BA57BC" w:rsidRDefault="00BA57BC">
            <w:pPr>
              <w:spacing w:after="0" w:line="276" w:lineRule="auto"/>
            </w:pPr>
          </w:p>
        </w:tc>
        <w:tc>
          <w:tcPr>
            <w:tcW w:w="0" w:type="auto"/>
          </w:tcPr>
          <w:p w14:paraId="252A1416" w14:textId="77777777" w:rsidR="00BA57BC" w:rsidRDefault="00BA57BC"/>
        </w:tc>
      </w:tr>
    </w:tbl>
    <w:p w14:paraId="7EAF550F" w14:textId="77777777" w:rsidR="00BA57BC" w:rsidRDefault="00DB3CD9">
      <w:pPr>
        <w:spacing w:before="240" w:after="0" w:line="276" w:lineRule="auto"/>
        <w:jc w:val="both"/>
      </w:pPr>
      <w:r>
        <w:rPr>
          <w:rFonts w:ascii="Times New Roman" w:eastAsia="Times New Roman" w:hAnsi="Times New Roman" w:cs="Times New Roman"/>
          <w:b/>
          <w:sz w:val="26"/>
        </w:rPr>
        <w:t xml:space="preserve">Thành phần hồ sơ: </w:t>
      </w:r>
    </w:p>
    <w:p w14:paraId="275F1830" w14:textId="77777777" w:rsidR="00BA57BC" w:rsidRDefault="00DB3CD9">
      <w:pPr>
        <w:shd w:val="clear" w:color="auto" w:fill="F2F6F9"/>
        <w:spacing w:before="120" w:after="0" w:line="276" w:lineRule="auto"/>
        <w:jc w:val="both"/>
      </w:pPr>
      <w:r>
        <w:rPr>
          <w:rFonts w:ascii="Times New Roman" w:eastAsia="Times New Roman" w:hAnsi="Times New Roman" w:cs="Times New Roman"/>
          <w:b/>
          <w:sz w:val="26"/>
        </w:rPr>
        <w:t>Bao gồm</w:t>
      </w:r>
    </w:p>
    <w:tbl>
      <w:tblPr>
        <w:tblW w:w="0" w:type="auto"/>
        <w:tblInd w:w="10" w:type="dxa"/>
        <w:tblBorders>
          <w:top w:val="single" w:sz="0" w:space="0" w:color="auto"/>
          <w:left w:val="single" w:sz="0" w:space="0" w:color="auto"/>
          <w:bottom w:val="single" w:sz="0" w:space="0" w:color="auto"/>
          <w:right w:val="single" w:sz="0" w:space="0" w:color="auto"/>
          <w:insideH w:val="single" w:sz="0" w:space="0" w:color="auto"/>
          <w:insideV w:val="single" w:sz="0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346"/>
        <w:gridCol w:w="4705"/>
        <w:gridCol w:w="1360"/>
      </w:tblGrid>
      <w:tr w:rsidR="00BA57BC" w14:paraId="59DBE04E" w14:textId="77777777">
        <w:tblPrEx>
          <w:tblCellMar>
            <w:top w:w="0" w:type="dxa"/>
            <w:bottom w:w="0" w:type="dxa"/>
          </w:tblCellMar>
        </w:tblPrEx>
        <w:tc>
          <w:tcPr>
            <w:tcW w:w="6000" w:type="dxa"/>
          </w:tcPr>
          <w:p w14:paraId="062FA71B" w14:textId="77777777" w:rsidR="00BA57BC" w:rsidRDefault="00BA57BC"/>
          <w:p w14:paraId="6D2A7D17" w14:textId="77777777" w:rsidR="00BA57BC" w:rsidRDefault="00DB3CD9">
            <w:pPr>
              <w:spacing w:after="0" w:line="276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6"/>
              </w:rPr>
              <w:t>Tên giấy tờ</w:t>
            </w:r>
          </w:p>
        </w:tc>
        <w:tc>
          <w:tcPr>
            <w:tcW w:w="2000" w:type="dxa"/>
          </w:tcPr>
          <w:p w14:paraId="120DC3BC" w14:textId="77777777" w:rsidR="00BA57BC" w:rsidRDefault="00BA57BC"/>
          <w:p w14:paraId="351AB7D3" w14:textId="77777777" w:rsidR="00BA57BC" w:rsidRDefault="00DB3CD9">
            <w:pPr>
              <w:spacing w:after="0" w:line="276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6"/>
              </w:rPr>
              <w:t>Mẫu đơn, tờ khai</w:t>
            </w:r>
          </w:p>
        </w:tc>
        <w:tc>
          <w:tcPr>
            <w:tcW w:w="2000" w:type="dxa"/>
          </w:tcPr>
          <w:p w14:paraId="5D0AD9CA" w14:textId="77777777" w:rsidR="00BA57BC" w:rsidRDefault="00BA57BC"/>
          <w:p w14:paraId="045206CF" w14:textId="77777777" w:rsidR="00BA57BC" w:rsidRDefault="00DB3CD9">
            <w:pPr>
              <w:spacing w:after="0" w:line="276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6"/>
              </w:rPr>
              <w:t>Số lượng</w:t>
            </w:r>
          </w:p>
        </w:tc>
      </w:tr>
      <w:tr w:rsidR="00BA57BC" w14:paraId="3475122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6338F783" w14:textId="77777777" w:rsidR="00BA57BC" w:rsidRDefault="00BA57BC"/>
          <w:p w14:paraId="1B7C3B01" w14:textId="77777777" w:rsidR="00BA57BC" w:rsidRDefault="00DB3CD9">
            <w:pPr>
              <w:spacing w:after="0" w:line="276" w:lineRule="auto"/>
            </w:pPr>
            <w:r>
              <w:rPr>
                <w:rFonts w:ascii="Times New Roman" w:eastAsia="Times New Roman" w:hAnsi="Times New Roman" w:cs="Times New Roman"/>
                <w:sz w:val="26"/>
              </w:rPr>
              <w:t>báo cáo tổng hợp</w:t>
            </w:r>
          </w:p>
        </w:tc>
        <w:tc>
          <w:tcPr>
            <w:tcW w:w="0" w:type="auto"/>
          </w:tcPr>
          <w:p w14:paraId="07F043BF" w14:textId="77777777" w:rsidR="00BA57BC" w:rsidRDefault="00BA57BC"/>
          <w:p w14:paraId="2763BA93" w14:textId="77777777" w:rsidR="00BA57BC" w:rsidRDefault="00DB3CD9">
            <w:pPr>
              <w:spacing w:after="0" w:line="276" w:lineRule="auto"/>
            </w:pPr>
            <w:r>
              <w:rPr>
                <w:rFonts w:ascii="Times New Roman" w:eastAsia="Times New Roman" w:hAnsi="Times New Roman" w:cs="Times New Roman"/>
                <w:sz w:val="26"/>
              </w:rPr>
              <w:t>Mẫu số 5_BC định kỳ của thành viên mạng lưới về hoạt động ứng cứu sự cố.doc</w:t>
            </w:r>
          </w:p>
        </w:tc>
        <w:tc>
          <w:tcPr>
            <w:tcW w:w="0" w:type="auto"/>
          </w:tcPr>
          <w:p w14:paraId="37F9581E" w14:textId="77777777" w:rsidR="00BA57BC" w:rsidRDefault="00BA57BC"/>
          <w:p w14:paraId="73B65202" w14:textId="77777777" w:rsidR="00BA57BC" w:rsidRDefault="00DB3CD9">
            <w:pPr>
              <w:spacing w:after="0" w:line="276" w:lineRule="auto"/>
            </w:pPr>
            <w:r>
              <w:rPr>
                <w:rFonts w:ascii="Times New Roman" w:eastAsia="Times New Roman" w:hAnsi="Times New Roman" w:cs="Times New Roman"/>
                <w:sz w:val="26"/>
              </w:rPr>
              <w:t>Bản chính: 1</w:t>
            </w:r>
            <w:r>
              <w:rPr>
                <w:rFonts w:ascii="Times New Roman" w:eastAsia="Times New Roman" w:hAnsi="Times New Roman" w:cs="Times New Roman"/>
                <w:sz w:val="26"/>
              </w:rPr>
              <w:br/>
              <w:t>Bản sao: 0</w:t>
            </w:r>
          </w:p>
        </w:tc>
      </w:tr>
    </w:tbl>
    <w:p w14:paraId="0A45827D" w14:textId="77777777" w:rsidR="00BA57BC" w:rsidRDefault="00DB3CD9">
      <w:pPr>
        <w:spacing w:before="240" w:after="0" w:line="276" w:lineRule="auto"/>
        <w:jc w:val="both"/>
      </w:pPr>
      <w:r>
        <w:rPr>
          <w:rFonts w:ascii="Times New Roman" w:eastAsia="Times New Roman" w:hAnsi="Times New Roman" w:cs="Times New Roman"/>
          <w:b/>
          <w:sz w:val="26"/>
        </w:rPr>
        <w:t xml:space="preserve">Đối tượng thực hiện: </w:t>
      </w:r>
      <w:r>
        <w:rPr>
          <w:rFonts w:ascii="Times New Roman" w:eastAsia="Times New Roman" w:hAnsi="Times New Roman" w:cs="Times New Roman"/>
          <w:sz w:val="26"/>
        </w:rPr>
        <w:t>Tổ chức (không bao gồm doanh nghiệp, HTX)</w:t>
      </w:r>
    </w:p>
    <w:p w14:paraId="27ABAA9C" w14:textId="77777777" w:rsidR="00BA57BC" w:rsidRDefault="00DB3CD9">
      <w:pPr>
        <w:spacing w:after="0" w:line="276" w:lineRule="auto"/>
        <w:jc w:val="both"/>
      </w:pPr>
      <w:r>
        <w:rPr>
          <w:rFonts w:ascii="Times New Roman" w:eastAsia="Times New Roman" w:hAnsi="Times New Roman" w:cs="Times New Roman"/>
          <w:b/>
          <w:sz w:val="26"/>
        </w:rPr>
        <w:t xml:space="preserve">Cơ quan thực hiện: </w:t>
      </w:r>
      <w:r>
        <w:rPr>
          <w:rFonts w:ascii="Times New Roman" w:eastAsia="Times New Roman" w:hAnsi="Times New Roman" w:cs="Times New Roman"/>
          <w:sz w:val="26"/>
        </w:rPr>
        <w:t>Cục An toàn thông tin</w:t>
      </w:r>
    </w:p>
    <w:p w14:paraId="7FBCFB29" w14:textId="77777777" w:rsidR="00BA57BC" w:rsidRDefault="00DB3CD9">
      <w:pPr>
        <w:spacing w:after="0" w:line="276" w:lineRule="auto"/>
        <w:jc w:val="both"/>
      </w:pPr>
      <w:r>
        <w:rPr>
          <w:rFonts w:ascii="Times New Roman" w:eastAsia="Times New Roman" w:hAnsi="Times New Roman" w:cs="Times New Roman"/>
          <w:b/>
          <w:sz w:val="26"/>
        </w:rPr>
        <w:t xml:space="preserve">Cơ quan có thẩm quyền: </w:t>
      </w:r>
      <w:r>
        <w:rPr>
          <w:rFonts w:ascii="Times New Roman" w:eastAsia="Times New Roman" w:hAnsi="Times New Roman" w:cs="Times New Roman"/>
          <w:sz w:val="26"/>
        </w:rPr>
        <w:t>Bộ Khoa học và Công nghệ ( Bộ TTTT cũ)</w:t>
      </w:r>
    </w:p>
    <w:p w14:paraId="0FFC4198" w14:textId="77777777" w:rsidR="00BA57BC" w:rsidRDefault="00DB3CD9">
      <w:pPr>
        <w:spacing w:after="0" w:line="276" w:lineRule="auto"/>
        <w:jc w:val="both"/>
      </w:pPr>
      <w:r>
        <w:rPr>
          <w:rFonts w:ascii="Times New Roman" w:eastAsia="Times New Roman" w:hAnsi="Times New Roman" w:cs="Times New Roman"/>
          <w:b/>
          <w:sz w:val="26"/>
        </w:rPr>
        <w:t xml:space="preserve">Địa chỉ tiếp nhận HS: </w:t>
      </w:r>
      <w:r>
        <w:rPr>
          <w:rFonts w:ascii="Times New Roman" w:eastAsia="Times New Roman" w:hAnsi="Times New Roman" w:cs="Times New Roman"/>
          <w:sz w:val="26"/>
        </w:rPr>
        <w:t>Cục An toàn thông tin - Trung tâm Ứng cứu khẩn cấp không gian mạng Việt Nam, Tầng 5 - tòa nhà cục Tần số Vô Tuyến Điện - 115 Trần Duy Hưng - Cầu Giấy - Hà nội</w:t>
      </w:r>
    </w:p>
    <w:p w14:paraId="5B6D14B2" w14:textId="77777777" w:rsidR="00BA57BC" w:rsidRDefault="00DB3CD9">
      <w:pPr>
        <w:spacing w:after="0" w:line="276" w:lineRule="auto"/>
        <w:jc w:val="both"/>
      </w:pPr>
      <w:r>
        <w:rPr>
          <w:rFonts w:ascii="Times New Roman" w:eastAsia="Times New Roman" w:hAnsi="Times New Roman" w:cs="Times New Roman"/>
          <w:b/>
          <w:sz w:val="26"/>
        </w:rPr>
        <w:lastRenderedPageBreak/>
        <w:t xml:space="preserve">Cơ quan được ủy quyền: </w:t>
      </w:r>
      <w:r>
        <w:rPr>
          <w:rFonts w:ascii="Times New Roman" w:eastAsia="Times New Roman" w:hAnsi="Times New Roman" w:cs="Times New Roman"/>
          <w:sz w:val="26"/>
        </w:rPr>
        <w:t>Không có thông tin</w:t>
      </w:r>
    </w:p>
    <w:p w14:paraId="02BFDE83" w14:textId="77777777" w:rsidR="00BA57BC" w:rsidRDefault="00DB3CD9">
      <w:pPr>
        <w:spacing w:after="0" w:line="276" w:lineRule="auto"/>
        <w:jc w:val="both"/>
      </w:pPr>
      <w:r>
        <w:rPr>
          <w:rFonts w:ascii="Times New Roman" w:eastAsia="Times New Roman" w:hAnsi="Times New Roman" w:cs="Times New Roman"/>
          <w:b/>
          <w:sz w:val="26"/>
        </w:rPr>
        <w:t xml:space="preserve">Cơ quan phối hợp: </w:t>
      </w:r>
      <w:r>
        <w:rPr>
          <w:rFonts w:ascii="Times New Roman" w:eastAsia="Times New Roman" w:hAnsi="Times New Roman" w:cs="Times New Roman"/>
          <w:sz w:val="26"/>
        </w:rPr>
        <w:t>Không có thông tin</w:t>
      </w:r>
    </w:p>
    <w:p w14:paraId="15C80602" w14:textId="77777777" w:rsidR="00BA57BC" w:rsidRDefault="00DB3CD9">
      <w:pPr>
        <w:spacing w:after="0" w:line="276" w:lineRule="auto"/>
        <w:jc w:val="both"/>
      </w:pPr>
      <w:r>
        <w:rPr>
          <w:rFonts w:ascii="Times New Roman" w:eastAsia="Times New Roman" w:hAnsi="Times New Roman" w:cs="Times New Roman"/>
          <w:b/>
          <w:sz w:val="26"/>
        </w:rPr>
        <w:t xml:space="preserve">Kết quả thực hiện: </w:t>
      </w:r>
      <w:r>
        <w:rPr>
          <w:rFonts w:ascii="Times New Roman" w:eastAsia="Times New Roman" w:hAnsi="Times New Roman" w:cs="Times New Roman"/>
          <w:sz w:val="26"/>
        </w:rPr>
        <w:t>Không quy định phải trả kết quả giải quyết</w:t>
      </w:r>
    </w:p>
    <w:p w14:paraId="359B39F8" w14:textId="77777777" w:rsidR="00BA57BC" w:rsidRDefault="00DB3CD9">
      <w:pPr>
        <w:spacing w:after="0" w:line="276" w:lineRule="auto"/>
        <w:jc w:val="both"/>
      </w:pPr>
      <w:r>
        <w:rPr>
          <w:rFonts w:ascii="Times New Roman" w:eastAsia="Times New Roman" w:hAnsi="Times New Roman" w:cs="Times New Roman"/>
          <w:b/>
          <w:sz w:val="26"/>
        </w:rPr>
        <w:t xml:space="preserve">Căn cứ pháp lý: </w:t>
      </w:r>
    </w:p>
    <w:tbl>
      <w:tblPr>
        <w:tblW w:w="0" w:type="auto"/>
        <w:tblInd w:w="10" w:type="dxa"/>
        <w:tblBorders>
          <w:top w:val="single" w:sz="0" w:space="0" w:color="auto"/>
          <w:left w:val="single" w:sz="0" w:space="0" w:color="auto"/>
          <w:bottom w:val="single" w:sz="0" w:space="0" w:color="auto"/>
          <w:right w:val="single" w:sz="0" w:space="0" w:color="auto"/>
          <w:insideH w:val="single" w:sz="0" w:space="0" w:color="auto"/>
          <w:insideV w:val="single" w:sz="0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01"/>
        <w:gridCol w:w="2873"/>
        <w:gridCol w:w="1240"/>
        <w:gridCol w:w="3397"/>
      </w:tblGrid>
      <w:tr w:rsidR="00BA57BC" w14:paraId="6AC2BEA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</w:tcPr>
          <w:p w14:paraId="1F0BB543" w14:textId="77777777" w:rsidR="00BA57BC" w:rsidRDefault="00BA57BC"/>
          <w:p w14:paraId="1F35A0D6" w14:textId="77777777" w:rsidR="00BA57BC" w:rsidRDefault="00DB3CD9">
            <w:pPr>
              <w:spacing w:after="0" w:line="276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6"/>
              </w:rPr>
              <w:t>Số ký hiệu</w:t>
            </w:r>
          </w:p>
        </w:tc>
        <w:tc>
          <w:tcPr>
            <w:tcW w:w="3500" w:type="dxa"/>
          </w:tcPr>
          <w:p w14:paraId="6767EEE2" w14:textId="77777777" w:rsidR="00BA57BC" w:rsidRDefault="00BA57BC"/>
          <w:p w14:paraId="19443656" w14:textId="77777777" w:rsidR="00BA57BC" w:rsidRDefault="00DB3CD9">
            <w:pPr>
              <w:spacing w:after="0" w:line="276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6"/>
              </w:rPr>
              <w:t>Trích yếu</w:t>
            </w:r>
          </w:p>
        </w:tc>
        <w:tc>
          <w:tcPr>
            <w:tcW w:w="1500" w:type="dxa"/>
          </w:tcPr>
          <w:p w14:paraId="68E539BC" w14:textId="77777777" w:rsidR="00BA57BC" w:rsidRDefault="00BA57BC"/>
          <w:p w14:paraId="3CE4DFDA" w14:textId="77777777" w:rsidR="00BA57BC" w:rsidRDefault="00DB3CD9">
            <w:pPr>
              <w:spacing w:after="0" w:line="276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6"/>
              </w:rPr>
              <w:t>Ngày ban hành</w:t>
            </w:r>
          </w:p>
        </w:tc>
        <w:tc>
          <w:tcPr>
            <w:tcW w:w="3000" w:type="dxa"/>
          </w:tcPr>
          <w:p w14:paraId="336C8005" w14:textId="77777777" w:rsidR="00BA57BC" w:rsidRDefault="00BA57BC"/>
          <w:p w14:paraId="647800C7" w14:textId="77777777" w:rsidR="00BA57BC" w:rsidRDefault="00DB3CD9">
            <w:pPr>
              <w:spacing w:after="0" w:line="276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6"/>
              </w:rPr>
              <w:t>Cơ quan ban hành</w:t>
            </w:r>
          </w:p>
        </w:tc>
      </w:tr>
      <w:tr w:rsidR="00BA57BC" w14:paraId="0F68DAB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4C186614" w14:textId="77777777" w:rsidR="00BA57BC" w:rsidRDefault="00BA57BC"/>
          <w:p w14:paraId="5F10F890" w14:textId="77777777" w:rsidR="00BA57BC" w:rsidRDefault="00DB3CD9">
            <w:pPr>
              <w:spacing w:after="0" w:line="276" w:lineRule="auto"/>
            </w:pPr>
            <w:r>
              <w:rPr>
                <w:rFonts w:ascii="Times New Roman" w:eastAsia="Times New Roman" w:hAnsi="Times New Roman" w:cs="Times New Roman"/>
                <w:sz w:val="26"/>
              </w:rPr>
              <w:t>20/2017/TT-BTTTT</w:t>
            </w:r>
          </w:p>
        </w:tc>
        <w:tc>
          <w:tcPr>
            <w:tcW w:w="0" w:type="auto"/>
          </w:tcPr>
          <w:p w14:paraId="291C8A59" w14:textId="77777777" w:rsidR="00BA57BC" w:rsidRDefault="00BA57BC"/>
          <w:p w14:paraId="46F45099" w14:textId="77777777" w:rsidR="00BA57BC" w:rsidRDefault="00DB3CD9">
            <w:pPr>
              <w:spacing w:after="0" w:line="276" w:lineRule="auto"/>
            </w:pPr>
            <w:r>
              <w:rPr>
                <w:rFonts w:ascii="Times New Roman" w:eastAsia="Times New Roman" w:hAnsi="Times New Roman" w:cs="Times New Roman"/>
                <w:sz w:val="26"/>
              </w:rPr>
              <w:t>Thông tư 20/2017/TT-BTTTT</w:t>
            </w:r>
          </w:p>
        </w:tc>
        <w:tc>
          <w:tcPr>
            <w:tcW w:w="0" w:type="auto"/>
          </w:tcPr>
          <w:p w14:paraId="25C4D660" w14:textId="77777777" w:rsidR="00BA57BC" w:rsidRDefault="00BA57BC"/>
          <w:p w14:paraId="0B60DDB8" w14:textId="77777777" w:rsidR="00BA57BC" w:rsidRDefault="00DB3CD9">
            <w:pPr>
              <w:spacing w:after="0" w:line="276" w:lineRule="auto"/>
            </w:pPr>
            <w:r>
              <w:rPr>
                <w:rFonts w:ascii="Times New Roman" w:eastAsia="Times New Roman" w:hAnsi="Times New Roman" w:cs="Times New Roman"/>
                <w:sz w:val="26"/>
              </w:rPr>
              <w:t>12-09-2017</w:t>
            </w:r>
          </w:p>
        </w:tc>
        <w:tc>
          <w:tcPr>
            <w:tcW w:w="0" w:type="auto"/>
          </w:tcPr>
          <w:p w14:paraId="1E26A234" w14:textId="77777777" w:rsidR="00BA57BC" w:rsidRDefault="00BA57BC"/>
          <w:p w14:paraId="4B296DDF" w14:textId="77777777" w:rsidR="00BA57BC" w:rsidRDefault="00DB3CD9">
            <w:pPr>
              <w:spacing w:after="0" w:line="276" w:lineRule="auto"/>
            </w:pPr>
            <w:r>
              <w:rPr>
                <w:rFonts w:ascii="Times New Roman" w:eastAsia="Times New Roman" w:hAnsi="Times New Roman" w:cs="Times New Roman"/>
                <w:sz w:val="26"/>
              </w:rPr>
              <w:t>Bộ Khoa học và Công nghệ ( Bộ TTTT cũ)</w:t>
            </w:r>
          </w:p>
        </w:tc>
      </w:tr>
    </w:tbl>
    <w:p w14:paraId="449B0B4D" w14:textId="77777777" w:rsidR="00BA57BC" w:rsidRDefault="00DB3CD9">
      <w:pPr>
        <w:spacing w:before="240" w:after="0" w:line="276" w:lineRule="auto"/>
        <w:jc w:val="both"/>
      </w:pPr>
      <w:r>
        <w:rPr>
          <w:rFonts w:ascii="Times New Roman" w:eastAsia="Times New Roman" w:hAnsi="Times New Roman" w:cs="Times New Roman"/>
          <w:b/>
          <w:sz w:val="26"/>
        </w:rPr>
        <w:t xml:space="preserve">Yêu cầu, điều kiện thực hiện: </w:t>
      </w:r>
      <w:r>
        <w:rPr>
          <w:rFonts w:ascii="Times New Roman" w:eastAsia="Times New Roman" w:hAnsi="Times New Roman" w:cs="Times New Roman"/>
          <w:sz w:val="26"/>
        </w:rPr>
        <w:t>Không có thông tin</w:t>
      </w:r>
    </w:p>
    <w:p w14:paraId="0B0D4FA2" w14:textId="77777777" w:rsidR="00BA57BC" w:rsidRDefault="00DB3CD9">
      <w:pPr>
        <w:spacing w:after="0" w:line="276" w:lineRule="auto"/>
        <w:jc w:val="both"/>
      </w:pPr>
      <w:r>
        <w:rPr>
          <w:rFonts w:ascii="Times New Roman" w:eastAsia="Times New Roman" w:hAnsi="Times New Roman" w:cs="Times New Roman"/>
          <w:b/>
          <w:sz w:val="26"/>
        </w:rPr>
        <w:t xml:space="preserve">Từ khóa: </w:t>
      </w:r>
      <w:r>
        <w:rPr>
          <w:rFonts w:ascii="Times New Roman" w:eastAsia="Times New Roman" w:hAnsi="Times New Roman" w:cs="Times New Roman"/>
          <w:sz w:val="26"/>
        </w:rPr>
        <w:t>Không có thông tin</w:t>
      </w:r>
    </w:p>
    <w:p w14:paraId="18B4B858" w14:textId="77777777" w:rsidR="00BA57BC" w:rsidRDefault="00DB3CD9">
      <w:pPr>
        <w:spacing w:after="0" w:line="276" w:lineRule="auto"/>
        <w:jc w:val="both"/>
      </w:pPr>
      <w:r>
        <w:rPr>
          <w:rFonts w:ascii="Times New Roman" w:eastAsia="Times New Roman" w:hAnsi="Times New Roman" w:cs="Times New Roman"/>
          <w:b/>
          <w:sz w:val="26"/>
        </w:rPr>
        <w:t xml:space="preserve">Mô tả: </w:t>
      </w:r>
      <w:r>
        <w:rPr>
          <w:rFonts w:ascii="Times New Roman" w:eastAsia="Times New Roman" w:hAnsi="Times New Roman" w:cs="Times New Roman"/>
          <w:sz w:val="26"/>
        </w:rPr>
        <w:t>Không có thông tin</w:t>
      </w:r>
    </w:p>
    <w:p/>
    <w:p>
      <w:pPr>
        <w:jc w:val="left"/>
      </w:pPr>
      <w:r>
        <w:rPr>
          <w:rFonts w:ascii="Times New Roman" w:hAnsi="Times New Roman"/>
          <w:sz w:val="24"/>
        </w:rPr>
        <w:t xml:space="preserve">Để xem chi tiết thủ tục hành chính, vui lòng truy cập link sau: </w:t>
      </w:r>
      <w:r>
        <w:rPr>
          <w:rFonts w:ascii="Times New Roman" w:hAnsi="Times New Roman"/>
          <w:color w:val="0000FF"/>
          <w:sz w:val="24"/>
          <w:u w:val="single"/>
        </w:rPr>
        <w:t>https://thutuc.dichvucong.gov.vn/p/home/dvc-tthc-thu-tuc-hanh-chinh-chi-tiet.html?ma_thu_tuc=71</w:t>
      </w:r>
    </w:p>
    <w:sectPr w:rsidR="00BA57BC">
      <w:pgSz w:w="12240" w:h="15840"/>
      <w:pgMar w:top="1137" w:right="1137" w:bottom="1137" w:left="1702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A57BC"/>
    <w:rsid w:val="001F4E1F"/>
    <w:rsid w:val="00BA57BC"/>
    <w:rsid w:val="00DB3C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6E4786"/>
  <w15:docId w15:val="{C75A2CB6-3C5E-444E-B9FA-3E1FD7797F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221</Words>
  <Characters>1262</Characters>
  <Application>Microsoft Office Word</Application>
  <DocSecurity>0</DocSecurity>
  <Lines>10</Lines>
  <Paragraphs>2</Paragraphs>
  <ScaleCrop>false</ScaleCrop>
  <Company/>
  <LinksUpToDate>false</LinksUpToDate>
  <CharactersWithSpaces>1481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Apache POI</dc:creator>
  <cp:lastModifiedBy>Anh Tuấn</cp:lastModifiedBy>
  <cp:revision>2</cp:revision>
  <dcterms:created xsi:type="dcterms:W3CDTF">2025-11-24T08:10:00Z</dcterms:created>
  <dcterms:modified xsi:type="dcterms:W3CDTF">2025-11-24T08:10:00Z</dcterms:modified>
</cp:coreProperties>
</file>