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07B1" w:rsidRDefault="0068339D">
      <w:pPr>
        <w:spacing w:after="300" w:line="276" w:lineRule="auto"/>
        <w:jc w:val="center"/>
      </w:pPr>
      <w:r>
        <w:rPr>
          <w:rFonts w:ascii="Times New Roman" w:eastAsia="Times New Roman" w:hAnsi="Times New Roman" w:cs="Times New Roman"/>
          <w:b/>
          <w:sz w:val="26"/>
        </w:rPr>
        <w:t>Chi tiết thủ tục hành chính</w:t>
      </w:r>
    </w:p>
    <w:p w:rsidR="00DB07B1" w:rsidRDefault="0068339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1.001437</w:t>
      </w:r>
    </w:p>
    <w:p w:rsidR="00DB07B1" w:rsidRDefault="0068339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6968/QĐ-BCA</w:t>
      </w:r>
    </w:p>
    <w:p w:rsidR="00DB07B1" w:rsidRDefault="0068339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báo tạm trú cho người nước ngoài tại Việt Nam qua Trang thông tin điện tử</w:t>
      </w:r>
    </w:p>
    <w:p w:rsidR="00DB07B1" w:rsidRDefault="0068339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DB07B1" w:rsidRDefault="0068339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DB07B1" w:rsidRDefault="0068339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DB07B1" w:rsidRDefault="0068339D">
      <w:pPr>
        <w:spacing w:after="0" w:line="276" w:lineRule="auto"/>
        <w:jc w:val="both"/>
      </w:pPr>
      <w:r>
        <w:rPr>
          <w:rFonts w:ascii="Times New Roman" w:eastAsia="Times New Roman" w:hAnsi="Times New Roman" w:cs="Times New Roman"/>
          <w:b/>
          <w:sz w:val="26"/>
        </w:rPr>
        <w:t xml:space="preserve">Trình tự thực hiện: </w:t>
      </w:r>
    </w:p>
    <w:p w:rsidR="00DB07B1" w:rsidRDefault="00DB07B1">
      <w:pPr>
        <w:shd w:val="clear" w:color="auto" w:fill="F2F6F9"/>
        <w:spacing w:before="120" w:after="0" w:line="276" w:lineRule="auto"/>
        <w:jc w:val="both"/>
      </w:pPr>
    </w:p>
    <w:p w:rsidR="00DB07B1" w:rsidRDefault="0068339D">
      <w:pPr>
        <w:spacing w:after="0" w:line="276" w:lineRule="auto"/>
        <w:jc w:val="both"/>
      </w:pPr>
      <w:r>
        <w:rPr>
          <w:rFonts w:ascii="Times New Roman" w:eastAsia="Times New Roman" w:hAnsi="Times New Roman" w:cs="Times New Roman"/>
          <w:sz w:val="26"/>
        </w:rPr>
        <w:t>Bước 1: Người khai báo tạm trú đăng ký tài khoản khai báo tạm trú tại Trang thông tin điện tử về khai báo tạm trú của Cơ quan Quản lý xuất nhập cảnh Công an cấp tỉnh nơi đặt cơ sở lưu trú (sau đây gọi là Trang thông tin điện tử) hoặc Cổng dịch vụ công quốc gia hoặc Cổng dịch vụ công Bộ Công an.</w:t>
      </w:r>
    </w:p>
    <w:p w:rsidR="00DB07B1" w:rsidRDefault="0068339D">
      <w:pPr>
        <w:spacing w:after="0" w:line="276" w:lineRule="auto"/>
        <w:jc w:val="both"/>
      </w:pPr>
      <w:r>
        <w:rPr>
          <w:rFonts w:ascii="Times New Roman" w:eastAsia="Times New Roman" w:hAnsi="Times New Roman" w:cs="Times New Roman"/>
          <w:sz w:val="26"/>
        </w:rPr>
        <w:t>Bước 2: Đăng nhập vào Trang thông tin điện tử hoặc Cổng dịch vụ công quốc gia hoặc Cổng dịch vụ công Bộ Công an bằng tài khoản và mật khẩu đã được cấp.</w:t>
      </w:r>
    </w:p>
    <w:p w:rsidR="00DB07B1" w:rsidRDefault="0068339D">
      <w:pPr>
        <w:spacing w:after="0" w:line="276" w:lineRule="auto"/>
        <w:jc w:val="both"/>
      </w:pPr>
      <w:r>
        <w:rPr>
          <w:rFonts w:ascii="Times New Roman" w:eastAsia="Times New Roman" w:hAnsi="Times New Roman" w:cs="Times New Roman"/>
          <w:sz w:val="26"/>
        </w:rPr>
        <w:t>Bước 3: Người khai báo tạm trú thực hiện nhập và kiểm tra các thông tin khai báo về người nước ngoài hoặc chuyển tập tin nhập đính kèm theo mẫu được đăng tải trên Trang thông tin điện tử hoặc Cổng dịch vụ công quốc gia hoặc Cổng dịch vụ công Bộ Công an.</w:t>
      </w:r>
    </w:p>
    <w:p w:rsidR="00DB07B1" w:rsidRDefault="0068339D">
      <w:pPr>
        <w:spacing w:after="0" w:line="276" w:lineRule="auto"/>
        <w:jc w:val="both"/>
      </w:pPr>
      <w:r>
        <w:rPr>
          <w:rFonts w:ascii="Times New Roman" w:eastAsia="Times New Roman" w:hAnsi="Times New Roman" w:cs="Times New Roman"/>
          <w:sz w:val="26"/>
        </w:rPr>
        <w:t>Bước 4: Kiểm tra thông tin đã khai báo tạm trú trên hệ thống và hoàn thành việc khai báo tạm trú.</w:t>
      </w:r>
    </w:p>
    <w:p w:rsidR="00DB07B1" w:rsidRDefault="0068339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90"/>
        <w:gridCol w:w="1260"/>
        <w:gridCol w:w="1781"/>
        <w:gridCol w:w="5380"/>
      </w:tblGrid>
      <w:tr w:rsidR="00DB07B1">
        <w:tblPrEx>
          <w:tblCellMar>
            <w:top w:w="0" w:type="dxa"/>
            <w:bottom w:w="0" w:type="dxa"/>
          </w:tblCellMar>
        </w:tblPrEx>
        <w:tc>
          <w:tcPr>
            <w:tcW w:w="1500" w:type="dxa"/>
          </w:tcPr>
          <w:p w:rsidR="00DB07B1" w:rsidRDefault="00DB07B1"/>
          <w:p w:rsidR="00DB07B1" w:rsidRDefault="0068339D">
            <w:pPr>
              <w:spacing w:after="0" w:line="276" w:lineRule="auto"/>
              <w:jc w:val="center"/>
            </w:pPr>
            <w:r>
              <w:rPr>
                <w:rFonts w:ascii="Times New Roman" w:eastAsia="Times New Roman" w:hAnsi="Times New Roman" w:cs="Times New Roman"/>
                <w:b/>
                <w:sz w:val="26"/>
              </w:rPr>
              <w:t>Hình thức nộp</w:t>
            </w:r>
          </w:p>
        </w:tc>
        <w:tc>
          <w:tcPr>
            <w:tcW w:w="2000" w:type="dxa"/>
          </w:tcPr>
          <w:p w:rsidR="00DB07B1" w:rsidRDefault="00DB07B1"/>
          <w:p w:rsidR="00DB07B1" w:rsidRDefault="0068339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B07B1" w:rsidRDefault="00DB07B1"/>
          <w:p w:rsidR="00DB07B1" w:rsidRDefault="0068339D">
            <w:pPr>
              <w:spacing w:after="0" w:line="276" w:lineRule="auto"/>
              <w:jc w:val="center"/>
            </w:pPr>
            <w:r>
              <w:rPr>
                <w:rFonts w:ascii="Times New Roman" w:eastAsia="Times New Roman" w:hAnsi="Times New Roman" w:cs="Times New Roman"/>
                <w:b/>
                <w:sz w:val="26"/>
              </w:rPr>
              <w:t>Phí, lệ phí</w:t>
            </w:r>
          </w:p>
        </w:tc>
        <w:tc>
          <w:tcPr>
            <w:tcW w:w="3000" w:type="dxa"/>
          </w:tcPr>
          <w:p w:rsidR="00DB07B1" w:rsidRDefault="00DB07B1"/>
          <w:p w:rsidR="00DB07B1" w:rsidRDefault="0068339D">
            <w:pPr>
              <w:spacing w:after="0" w:line="276" w:lineRule="auto"/>
              <w:jc w:val="center"/>
            </w:pPr>
            <w:r>
              <w:rPr>
                <w:rFonts w:ascii="Times New Roman" w:eastAsia="Times New Roman" w:hAnsi="Times New Roman" w:cs="Times New Roman"/>
                <w:b/>
                <w:sz w:val="26"/>
              </w:rPr>
              <w:t>Mô tả</w:t>
            </w:r>
          </w:p>
        </w:tc>
      </w:tr>
      <w:tr w:rsidR="00DB07B1">
        <w:tblPrEx>
          <w:tblCellMar>
            <w:top w:w="0" w:type="dxa"/>
            <w:bottom w:w="0" w:type="dxa"/>
          </w:tblCellMar>
        </w:tblPrEx>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Trực tuyến</w:t>
            </w:r>
          </w:p>
        </w:tc>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 xml:space="preserve">24 giờ/07 ngày </w:t>
            </w:r>
          </w:p>
        </w:tc>
        <w:tc>
          <w:tcPr>
            <w:tcW w:w="0" w:type="auto"/>
          </w:tcPr>
          <w:p w:rsidR="00DB07B1" w:rsidRDefault="00DB07B1"/>
          <w:p w:rsidR="00DB07B1" w:rsidRDefault="00DB07B1">
            <w:pPr>
              <w:spacing w:after="0" w:line="276" w:lineRule="auto"/>
            </w:pPr>
          </w:p>
        </w:tc>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Trực tuyến qua Trang thông tin điện tử hoặc Cổng dịch vụ công quốc gia hoặc Cổng dịch vụ công Bộ Công an.</w:t>
            </w:r>
          </w:p>
        </w:tc>
      </w:tr>
    </w:tbl>
    <w:p w:rsidR="00DB07B1" w:rsidRDefault="0068339D">
      <w:pPr>
        <w:spacing w:before="240" w:after="0" w:line="276" w:lineRule="auto"/>
        <w:jc w:val="both"/>
      </w:pPr>
      <w:r>
        <w:rPr>
          <w:rFonts w:ascii="Times New Roman" w:eastAsia="Times New Roman" w:hAnsi="Times New Roman" w:cs="Times New Roman"/>
          <w:b/>
          <w:sz w:val="26"/>
        </w:rPr>
        <w:t xml:space="preserve">Thành phần hồ sơ: </w:t>
      </w:r>
    </w:p>
    <w:p w:rsidR="00DB07B1" w:rsidRDefault="0068339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83"/>
        <w:gridCol w:w="1177"/>
        <w:gridCol w:w="1251"/>
      </w:tblGrid>
      <w:tr w:rsidR="00DB07B1">
        <w:tblPrEx>
          <w:tblCellMar>
            <w:top w:w="0" w:type="dxa"/>
            <w:bottom w:w="0" w:type="dxa"/>
          </w:tblCellMar>
        </w:tblPrEx>
        <w:tc>
          <w:tcPr>
            <w:tcW w:w="6000" w:type="dxa"/>
          </w:tcPr>
          <w:p w:rsidR="00DB07B1" w:rsidRDefault="00DB07B1"/>
          <w:p w:rsidR="00DB07B1" w:rsidRDefault="0068339D">
            <w:pPr>
              <w:spacing w:after="0" w:line="276" w:lineRule="auto"/>
              <w:jc w:val="center"/>
            </w:pPr>
            <w:r>
              <w:rPr>
                <w:rFonts w:ascii="Times New Roman" w:eastAsia="Times New Roman" w:hAnsi="Times New Roman" w:cs="Times New Roman"/>
                <w:b/>
                <w:sz w:val="26"/>
              </w:rPr>
              <w:t>Tên giấy tờ</w:t>
            </w:r>
          </w:p>
        </w:tc>
        <w:tc>
          <w:tcPr>
            <w:tcW w:w="2000" w:type="dxa"/>
          </w:tcPr>
          <w:p w:rsidR="00DB07B1" w:rsidRDefault="00DB07B1"/>
          <w:p w:rsidR="00DB07B1" w:rsidRDefault="0068339D">
            <w:pPr>
              <w:spacing w:after="0" w:line="276" w:lineRule="auto"/>
              <w:jc w:val="center"/>
            </w:pPr>
            <w:r>
              <w:rPr>
                <w:rFonts w:ascii="Times New Roman" w:eastAsia="Times New Roman" w:hAnsi="Times New Roman" w:cs="Times New Roman"/>
                <w:b/>
                <w:sz w:val="26"/>
              </w:rPr>
              <w:t>Mẫu đơn, tờ khai</w:t>
            </w:r>
          </w:p>
        </w:tc>
        <w:tc>
          <w:tcPr>
            <w:tcW w:w="2000" w:type="dxa"/>
          </w:tcPr>
          <w:p w:rsidR="00DB07B1" w:rsidRDefault="00DB07B1"/>
          <w:p w:rsidR="00DB07B1" w:rsidRDefault="0068339D">
            <w:pPr>
              <w:spacing w:after="0" w:line="276" w:lineRule="auto"/>
              <w:jc w:val="center"/>
            </w:pPr>
            <w:r>
              <w:rPr>
                <w:rFonts w:ascii="Times New Roman" w:eastAsia="Times New Roman" w:hAnsi="Times New Roman" w:cs="Times New Roman"/>
                <w:b/>
                <w:sz w:val="26"/>
              </w:rPr>
              <w:t>Số lượng</w:t>
            </w:r>
          </w:p>
        </w:tc>
      </w:tr>
      <w:tr w:rsidR="00DB07B1">
        <w:tblPrEx>
          <w:tblCellMar>
            <w:top w:w="0" w:type="dxa"/>
            <w:bottom w:w="0" w:type="dxa"/>
          </w:tblCellMar>
        </w:tblPrEx>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thực hiện khai báo theo các trường thông tin trên Trang thông tin điện tử hoặc Cổng dịch vụ công quốc gia hoặc Cổng dịch vụ công Bộ Công an.</w:t>
            </w:r>
          </w:p>
        </w:tc>
        <w:tc>
          <w:tcPr>
            <w:tcW w:w="0" w:type="auto"/>
          </w:tcPr>
          <w:p w:rsidR="00DB07B1" w:rsidRDefault="00DB07B1"/>
        </w:tc>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DB07B1" w:rsidRDefault="0068339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Tổ chức (không bao gồm doanh nghiệp, HTX)</w:t>
      </w:r>
    </w:p>
    <w:p w:rsidR="00DB07B1" w:rsidRDefault="0068339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DB07B1" w:rsidRDefault="0068339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 Công an Tỉnh</w:t>
      </w:r>
    </w:p>
    <w:p w:rsidR="00DB07B1" w:rsidRDefault="0068339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Trang thông tin điện tử của Phòng Quản lý xuất nhập cảnh Công an tỉnh, thành phố trực thuộc Trung ương.</w:t>
      </w:r>
    </w:p>
    <w:p w:rsidR="00DB07B1" w:rsidRDefault="0068339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B07B1" w:rsidRDefault="0068339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B07B1" w:rsidRDefault="0068339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tin tạm trú của người nước ngoài được cập nhật và lưu trên hệ thống Trang thông tin điện tử</w:t>
      </w:r>
    </w:p>
    <w:p w:rsidR="00DB07B1" w:rsidRDefault="0068339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95"/>
        <w:gridCol w:w="4745"/>
        <w:gridCol w:w="1057"/>
        <w:gridCol w:w="1814"/>
      </w:tblGrid>
      <w:tr w:rsidR="00DB07B1">
        <w:tblPrEx>
          <w:tblCellMar>
            <w:top w:w="0" w:type="dxa"/>
            <w:bottom w:w="0" w:type="dxa"/>
          </w:tblCellMar>
        </w:tblPrEx>
        <w:tc>
          <w:tcPr>
            <w:tcW w:w="2000" w:type="dxa"/>
          </w:tcPr>
          <w:p w:rsidR="00DB07B1" w:rsidRDefault="00DB07B1"/>
          <w:p w:rsidR="00DB07B1" w:rsidRDefault="0068339D">
            <w:pPr>
              <w:spacing w:after="0" w:line="276" w:lineRule="auto"/>
              <w:jc w:val="center"/>
            </w:pPr>
            <w:r>
              <w:rPr>
                <w:rFonts w:ascii="Times New Roman" w:eastAsia="Times New Roman" w:hAnsi="Times New Roman" w:cs="Times New Roman"/>
                <w:b/>
                <w:sz w:val="26"/>
              </w:rPr>
              <w:t>Số ký hiệu</w:t>
            </w:r>
          </w:p>
        </w:tc>
        <w:tc>
          <w:tcPr>
            <w:tcW w:w="3500" w:type="dxa"/>
          </w:tcPr>
          <w:p w:rsidR="00DB07B1" w:rsidRDefault="00DB07B1"/>
          <w:p w:rsidR="00DB07B1" w:rsidRDefault="0068339D">
            <w:pPr>
              <w:spacing w:after="0" w:line="276" w:lineRule="auto"/>
              <w:jc w:val="center"/>
            </w:pPr>
            <w:r>
              <w:rPr>
                <w:rFonts w:ascii="Times New Roman" w:eastAsia="Times New Roman" w:hAnsi="Times New Roman" w:cs="Times New Roman"/>
                <w:b/>
                <w:sz w:val="26"/>
              </w:rPr>
              <w:t>Trích yếu</w:t>
            </w:r>
          </w:p>
        </w:tc>
        <w:tc>
          <w:tcPr>
            <w:tcW w:w="1500" w:type="dxa"/>
          </w:tcPr>
          <w:p w:rsidR="00DB07B1" w:rsidRDefault="00DB07B1"/>
          <w:p w:rsidR="00DB07B1" w:rsidRDefault="0068339D">
            <w:pPr>
              <w:spacing w:after="0" w:line="276" w:lineRule="auto"/>
              <w:jc w:val="center"/>
            </w:pPr>
            <w:r>
              <w:rPr>
                <w:rFonts w:ascii="Times New Roman" w:eastAsia="Times New Roman" w:hAnsi="Times New Roman" w:cs="Times New Roman"/>
                <w:b/>
                <w:sz w:val="26"/>
              </w:rPr>
              <w:t>Ngày ban hành</w:t>
            </w:r>
          </w:p>
        </w:tc>
        <w:tc>
          <w:tcPr>
            <w:tcW w:w="3000" w:type="dxa"/>
          </w:tcPr>
          <w:p w:rsidR="00DB07B1" w:rsidRDefault="00DB07B1"/>
          <w:p w:rsidR="00DB07B1" w:rsidRDefault="0068339D">
            <w:pPr>
              <w:spacing w:after="0" w:line="276" w:lineRule="auto"/>
              <w:jc w:val="center"/>
            </w:pPr>
            <w:r>
              <w:rPr>
                <w:rFonts w:ascii="Times New Roman" w:eastAsia="Times New Roman" w:hAnsi="Times New Roman" w:cs="Times New Roman"/>
                <w:b/>
                <w:sz w:val="26"/>
              </w:rPr>
              <w:t>Cơ quan ban hành</w:t>
            </w:r>
          </w:p>
        </w:tc>
      </w:tr>
      <w:tr w:rsidR="00DB07B1">
        <w:tblPrEx>
          <w:tblCellMar>
            <w:top w:w="0" w:type="dxa"/>
            <w:bottom w:w="0" w:type="dxa"/>
          </w:tblCellMar>
        </w:tblPrEx>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47/2014/QH13</w:t>
            </w:r>
          </w:p>
        </w:tc>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Nhập cảnh, xuất cảnh, quá cảnh, cư trú của người nước ngoài tại Việt Nam</w:t>
            </w:r>
          </w:p>
        </w:tc>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16-06-2014</w:t>
            </w:r>
          </w:p>
        </w:tc>
        <w:tc>
          <w:tcPr>
            <w:tcW w:w="0" w:type="auto"/>
          </w:tcPr>
          <w:p w:rsidR="00DB07B1" w:rsidRDefault="00DB07B1"/>
        </w:tc>
      </w:tr>
      <w:tr w:rsidR="00DB07B1">
        <w:tblPrEx>
          <w:tblCellMar>
            <w:top w:w="0" w:type="dxa"/>
            <w:bottom w:w="0" w:type="dxa"/>
          </w:tblCellMar>
        </w:tblPrEx>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51/2019/QH14</w:t>
            </w:r>
          </w:p>
        </w:tc>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Luật 51/2019/QH14</w:t>
            </w:r>
          </w:p>
        </w:tc>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25-11-2019</w:t>
            </w:r>
          </w:p>
        </w:tc>
        <w:tc>
          <w:tcPr>
            <w:tcW w:w="0" w:type="auto"/>
          </w:tcPr>
          <w:p w:rsidR="00DB07B1" w:rsidRDefault="00DB07B1"/>
        </w:tc>
      </w:tr>
      <w:tr w:rsidR="00DB07B1">
        <w:tblPrEx>
          <w:tblCellMar>
            <w:top w:w="0" w:type="dxa"/>
            <w:bottom w:w="0" w:type="dxa"/>
          </w:tblCellMar>
        </w:tblPrEx>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53/2016/TT-BCA</w:t>
            </w:r>
          </w:p>
        </w:tc>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Thông tư 53/2016/TT-BCA</w:t>
            </w:r>
          </w:p>
        </w:tc>
        <w:tc>
          <w:tcPr>
            <w:tcW w:w="0" w:type="auto"/>
          </w:tcPr>
          <w:p w:rsidR="00DB07B1" w:rsidRDefault="00DB07B1"/>
          <w:p w:rsidR="00DB07B1" w:rsidRDefault="0068339D">
            <w:pPr>
              <w:spacing w:after="0" w:line="276" w:lineRule="auto"/>
            </w:pPr>
            <w:r>
              <w:rPr>
                <w:rFonts w:ascii="Times New Roman" w:eastAsia="Times New Roman" w:hAnsi="Times New Roman" w:cs="Times New Roman"/>
                <w:sz w:val="26"/>
              </w:rPr>
              <w:t>28-12-2016</w:t>
            </w:r>
          </w:p>
        </w:tc>
        <w:tc>
          <w:tcPr>
            <w:tcW w:w="0" w:type="auto"/>
          </w:tcPr>
          <w:p w:rsidR="00DB07B1" w:rsidRDefault="00DB07B1"/>
        </w:tc>
      </w:tr>
    </w:tbl>
    <w:p w:rsidR="00DB07B1" w:rsidRDefault="0068339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Thực hiện khai báo ngay khi người nước ngoài đến đăng ký tạm trú.</w:t>
      </w:r>
    </w:p>
    <w:p w:rsidR="00DB07B1" w:rsidRDefault="0068339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B07B1" w:rsidRDefault="0068339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https://thutuc.dichvucong.gov.vn/p/home/dvc-tthc-thu-tuc-hanh-chinh-chi-tiet.html?ma_thu_tuc=2103</w:t>
      </w:r>
    </w:p>
    <w:sectPr w:rsidR="00DB07B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B07B1"/>
    <w:rsid w:val="0068339D"/>
    <w:rsid w:val="00DB07B1"/>
    <w:rsid w:val="00F13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BAE740-6414-44CB-93D2-3B2DC0811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2025-11-24T08:24:00Z</dcterms:created>
  <dcterms:modified xsi:type="dcterms:W3CDTF">2025-11-24T08:24:00Z</dcterms:modified>
</cp:coreProperties>
</file>