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884F" w14:textId="77777777" w:rsidR="00032436" w:rsidRDefault="00BB3A4D">
      <w:pPr>
        <w:spacing w:after="300" w:line="276" w:lineRule="auto"/>
        <w:jc w:val="center"/>
      </w:pPr>
      <w:r>
        <w:rPr>
          <w:rFonts w:ascii="Times New Roman" w:eastAsia="Times New Roman" w:hAnsi="Times New Roman" w:cs="Times New Roman"/>
          <w:b/>
          <w:sz w:val="26"/>
        </w:rPr>
        <w:t>Chi tiết thủ tục hành chính</w:t>
      </w:r>
    </w:p>
    <w:p w14:paraId="37E92534" w14:textId="77777777" w:rsidR="00032436" w:rsidRDefault="00BB3A4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1.013067</w:t>
      </w:r>
    </w:p>
    <w:p w14:paraId="064501F4" w14:textId="77777777" w:rsidR="00032436" w:rsidRDefault="00BB3A4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20689AC0" w14:textId="77777777" w:rsidR="00032436" w:rsidRDefault="00BB3A4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cấp biển số xe lần đầu thực hiện bằng dịch vụ công một phần hoặc trực tiếp thực hiện tại cấp trung ương,  cấp tỉnh, cấp xã</w:t>
      </w:r>
    </w:p>
    <w:p w14:paraId="68057890" w14:textId="77777777" w:rsidR="00032436" w:rsidRDefault="00BB3A4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34EF0AB9" w14:textId="77777777" w:rsidR="00032436" w:rsidRDefault="00BB3A4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17B2FF3" w14:textId="77777777" w:rsidR="00032436" w:rsidRDefault="00BB3A4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7DEB67D2" w14:textId="77777777" w:rsidR="00032436" w:rsidRDefault="00BB3A4D">
      <w:pPr>
        <w:spacing w:after="0" w:line="276" w:lineRule="auto"/>
        <w:jc w:val="both"/>
      </w:pPr>
      <w:r>
        <w:rPr>
          <w:rFonts w:ascii="Times New Roman" w:eastAsia="Times New Roman" w:hAnsi="Times New Roman" w:cs="Times New Roman"/>
          <w:b/>
          <w:sz w:val="26"/>
        </w:rPr>
        <w:t xml:space="preserve">Trình tự thực hiện: </w:t>
      </w:r>
    </w:p>
    <w:p w14:paraId="4AFAEEBB" w14:textId="77777777" w:rsidR="00032436" w:rsidRDefault="00032436">
      <w:pPr>
        <w:shd w:val="clear" w:color="auto" w:fill="F2F6F9"/>
        <w:spacing w:before="120" w:after="0" w:line="276" w:lineRule="auto"/>
        <w:jc w:val="both"/>
      </w:pPr>
    </w:p>
    <w:p w14:paraId="17A55720" w14:textId="77777777" w:rsidR="00032436" w:rsidRDefault="00BB3A4D">
      <w:pPr>
        <w:spacing w:after="0" w:line="276" w:lineRule="auto"/>
        <w:jc w:val="both"/>
      </w:pPr>
      <w:r>
        <w:rPr>
          <w:rFonts w:ascii="Times New Roman" w:eastAsia="Times New Roman" w:hAnsi="Times New Roman" w:cs="Times New Roman"/>
          <w:sz w:val="26"/>
        </w:rPr>
        <w:t>Bước 1: Chủ xe đăng nhập trên cổng dịch vụ công và kê khai chính xác, đầy đủ, trung thực các nội dung quy định trong giấy khai đăng ký xe, ký số. Trường hợp không có ký số thì chủ xe in giấy khai đăng ký xe từ cổng dịch vụ công, ký, ghi rõ họ, tên và đóng dấu (nếu là cơ quan, tổ chức). Trường hợp không thực hiện được trên cổng dịch vụ công thì chủ xe kê khai giấy khai đăng ký xe trực tiếp tại cơ quan đăng ký xe. Bước 2: Sau khi kê khai thành công, chủ xe nhận mã hồ sơ đăng ký xe trực tuyến, lịch hẹn giải qu</w:t>
      </w:r>
      <w:r>
        <w:rPr>
          <w:rFonts w:ascii="Times New Roman" w:eastAsia="Times New Roman" w:hAnsi="Times New Roman" w:cs="Times New Roman"/>
          <w:sz w:val="26"/>
        </w:rPr>
        <w:t>yết hồ sơ do cổng dịch vụ công thông báo qua tin nhắn điện thoại hoặc qua địa chỉ thư điện tử để làm thủ tục đăng ký xe; Bước 3: Chủ xe đưa xe đến cơ quan đăng ký xe để kiểm tra xe; đưa xe đến cơ quan đăng ký xe để kiểm tra, cung cấp mã hồ sơ đăng ký xe và nộp các giấy tờ quy định cho cơ quan đăng ký xe; đăng ký sử dụng dịch vụ bưu chính (nếu có nhu cầu) để nhận chứng nhận đăng ký xe, biển số xe; Bước 3: Cán bộ đăng ký xe kiểm tra giấy tờ của chủ xe; giấy tờ của xe, đối chiếu với thông tin dữ liệu của chủ x</w:t>
      </w:r>
      <w:r>
        <w:rPr>
          <w:rFonts w:ascii="Times New Roman" w:eastAsia="Times New Roman" w:hAnsi="Times New Roman" w:cs="Times New Roman"/>
          <w:sz w:val="26"/>
        </w:rPr>
        <w:t xml:space="preserve">e trên hệ thống đăng ký, quản lý xe và tiến hành kiểm tra thực tế xe theo quy định. Bước 4: Sau khi cán bộ đăng ký xe kiểm tra hồ sơ xe, thực tế xe bảo đảm hợp lệ thì được cấp biển số theo quy định sau: Cấp biển số mới đối với trường hợp chủ xe chưa được cấp biển số định danh hoặc đã có biển số định danh nhưng đang đăng ký cho xe khác; Cấp biển số định danh đối với trường hợp chủ xe có biển số định danh đã được thu hồi từ ngày 15/8/2023. Trường hợp hồ sơ xe, xe không bảo đảm đúng quy định thì bổ sung, hoàn </w:t>
      </w:r>
      <w:r>
        <w:rPr>
          <w:rFonts w:ascii="Times New Roman" w:eastAsia="Times New Roman" w:hAnsi="Times New Roman" w:cs="Times New Roman"/>
          <w:sz w:val="26"/>
        </w:rPr>
        <w:t>thiện hồ sơ theo hướng dẫn của cán bộ đăng ký xe tại phiếu hướng dẫn hồ sơ; Bước 5: Chủ xe nhận giấy hẹn trả kết quả, nộp lệ phí đăng ký xe và nhận biển số xe (trường hợp được cấp biển số định danh mới hoặc trường hợp chủ xe đề nghị sử dụng lại biển số định danh cũ đã thu hồi, nếu cơ quan đăng ký xe chưa tiêu hủy biển số đó theo quy định).  Bước 7: Chủ xe lựa chọn việc nhận kết quả tại cơ quan đăng ký xe hoặc qua dịch vụ bưu chính.</w:t>
      </w:r>
    </w:p>
    <w:p w14:paraId="3D0C1C46" w14:textId="77777777" w:rsidR="00032436" w:rsidRDefault="00BB3A4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
        <w:gridCol w:w="773"/>
        <w:gridCol w:w="4253"/>
        <w:gridCol w:w="3713"/>
      </w:tblGrid>
      <w:tr w:rsidR="00032436" w14:paraId="390AAD29" w14:textId="77777777">
        <w:tblPrEx>
          <w:tblCellMar>
            <w:top w:w="0" w:type="dxa"/>
            <w:bottom w:w="0" w:type="dxa"/>
          </w:tblCellMar>
        </w:tblPrEx>
        <w:tc>
          <w:tcPr>
            <w:tcW w:w="1500" w:type="dxa"/>
          </w:tcPr>
          <w:p w14:paraId="14A5855F" w14:textId="77777777" w:rsidR="00032436" w:rsidRDefault="00032436"/>
          <w:p w14:paraId="2CFA3C1E" w14:textId="77777777" w:rsidR="00032436" w:rsidRDefault="00BB3A4D">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14:paraId="16E123FE" w14:textId="77777777" w:rsidR="00032436" w:rsidRDefault="00032436"/>
          <w:p w14:paraId="562E79A0" w14:textId="77777777" w:rsidR="00032436" w:rsidRDefault="00BB3A4D">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14:paraId="4FFCCB5C" w14:textId="77777777" w:rsidR="00032436" w:rsidRDefault="00032436"/>
          <w:p w14:paraId="30127944" w14:textId="77777777" w:rsidR="00032436" w:rsidRDefault="00BB3A4D">
            <w:pPr>
              <w:spacing w:after="0" w:line="276" w:lineRule="auto"/>
              <w:jc w:val="center"/>
            </w:pPr>
            <w:r>
              <w:rPr>
                <w:rFonts w:ascii="Times New Roman" w:eastAsia="Times New Roman" w:hAnsi="Times New Roman" w:cs="Times New Roman"/>
                <w:b/>
                <w:sz w:val="26"/>
              </w:rPr>
              <w:t>Phí, lệ phí</w:t>
            </w:r>
          </w:p>
        </w:tc>
        <w:tc>
          <w:tcPr>
            <w:tcW w:w="3000" w:type="dxa"/>
          </w:tcPr>
          <w:p w14:paraId="4FC2EE4F" w14:textId="77777777" w:rsidR="00032436" w:rsidRDefault="00032436"/>
          <w:p w14:paraId="043D26EB" w14:textId="77777777" w:rsidR="00032436" w:rsidRDefault="00BB3A4D">
            <w:pPr>
              <w:spacing w:after="0" w:line="276" w:lineRule="auto"/>
              <w:jc w:val="center"/>
            </w:pPr>
            <w:r>
              <w:rPr>
                <w:rFonts w:ascii="Times New Roman" w:eastAsia="Times New Roman" w:hAnsi="Times New Roman" w:cs="Times New Roman"/>
                <w:b/>
                <w:sz w:val="26"/>
              </w:rPr>
              <w:t>Mô tả</w:t>
            </w:r>
          </w:p>
        </w:tc>
      </w:tr>
      <w:tr w:rsidR="00032436" w14:paraId="713DD477" w14:textId="77777777">
        <w:tblPrEx>
          <w:tblCellMar>
            <w:top w:w="0" w:type="dxa"/>
            <w:bottom w:w="0" w:type="dxa"/>
          </w:tblCellMar>
        </w:tblPrEx>
        <w:tc>
          <w:tcPr>
            <w:tcW w:w="0" w:type="auto"/>
          </w:tcPr>
          <w:p w14:paraId="69A1C2AD" w14:textId="77777777" w:rsidR="00032436" w:rsidRDefault="00032436"/>
          <w:p w14:paraId="7DB65D4E" w14:textId="77777777" w:rsidR="00032436" w:rsidRDefault="00BB3A4D">
            <w:pPr>
              <w:spacing w:after="0" w:line="276" w:lineRule="auto"/>
            </w:pPr>
            <w:r>
              <w:rPr>
                <w:rFonts w:ascii="Times New Roman" w:eastAsia="Times New Roman" w:hAnsi="Times New Roman" w:cs="Times New Roman"/>
                <w:sz w:val="26"/>
              </w:rPr>
              <w:t>Trực tiếp</w:t>
            </w:r>
          </w:p>
        </w:tc>
        <w:tc>
          <w:tcPr>
            <w:tcW w:w="0" w:type="auto"/>
          </w:tcPr>
          <w:p w14:paraId="58268035" w14:textId="77777777" w:rsidR="00032436" w:rsidRDefault="00032436"/>
          <w:p w14:paraId="5811494B" w14:textId="77777777" w:rsidR="00032436" w:rsidRDefault="00BB3A4D">
            <w:pPr>
              <w:spacing w:after="0" w:line="276" w:lineRule="auto"/>
            </w:pPr>
            <w:r>
              <w:rPr>
                <w:rFonts w:ascii="Times New Roman" w:eastAsia="Times New Roman" w:hAnsi="Times New Roman" w:cs="Times New Roman"/>
                <w:sz w:val="26"/>
              </w:rPr>
              <w:t>2 Ngày làm việc</w:t>
            </w:r>
          </w:p>
        </w:tc>
        <w:tc>
          <w:tcPr>
            <w:tcW w:w="0" w:type="auto"/>
          </w:tcPr>
          <w:p w14:paraId="2A35AC7F" w14:textId="77777777" w:rsidR="00032436" w:rsidRDefault="00032436"/>
          <w:p w14:paraId="68274D57" w14:textId="77777777" w:rsidR="00032436" w:rsidRDefault="00BB3A4D">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46CEEE34" w14:textId="77777777" w:rsidR="00032436" w:rsidRDefault="00032436"/>
          <w:p w14:paraId="0B951470" w14:textId="77777777" w:rsidR="00032436" w:rsidRDefault="00BB3A4D">
            <w:pPr>
              <w:spacing w:after="0" w:line="276" w:lineRule="auto"/>
            </w:pPr>
            <w:r>
              <w:rPr>
                <w:rFonts w:ascii="Times New Roman" w:eastAsia="Times New Roman" w:hAnsi="Times New Roman" w:cs="Times New Roman"/>
                <w:sz w:val="26"/>
              </w:rPr>
              <w:t>- Cách thức thực hiện:  + Chủ xe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Cấp chứng nhận đăng ký xe: Không quá 02 ngày làm việc, kể từ ngày nhận đủ hồ sơ hợp lệ. Thời hạn giải quyết đăng ký xe được tính từ khi nhận đủ hồ sơ hợp lệ và chủ xe hoàn thành việc nộp lệ phí đăng ký xe.</w:t>
            </w:r>
          </w:p>
        </w:tc>
      </w:tr>
      <w:tr w:rsidR="00032436" w14:paraId="1A7DFB1A" w14:textId="77777777">
        <w:tblPrEx>
          <w:tblCellMar>
            <w:top w:w="0" w:type="dxa"/>
            <w:bottom w:w="0" w:type="dxa"/>
          </w:tblCellMar>
        </w:tblPrEx>
        <w:tc>
          <w:tcPr>
            <w:tcW w:w="0" w:type="auto"/>
          </w:tcPr>
          <w:p w14:paraId="6C0CD9E1" w14:textId="77777777" w:rsidR="00032436" w:rsidRDefault="00032436"/>
          <w:p w14:paraId="440F884C" w14:textId="77777777" w:rsidR="00032436" w:rsidRDefault="00BB3A4D">
            <w:pPr>
              <w:spacing w:after="0" w:line="276" w:lineRule="auto"/>
            </w:pPr>
            <w:r>
              <w:rPr>
                <w:rFonts w:ascii="Times New Roman" w:eastAsia="Times New Roman" w:hAnsi="Times New Roman" w:cs="Times New Roman"/>
                <w:sz w:val="26"/>
              </w:rPr>
              <w:t>Trực tiếp</w:t>
            </w:r>
          </w:p>
        </w:tc>
        <w:tc>
          <w:tcPr>
            <w:tcW w:w="0" w:type="auto"/>
          </w:tcPr>
          <w:p w14:paraId="22EC9351" w14:textId="77777777" w:rsidR="00032436" w:rsidRDefault="00032436"/>
          <w:p w14:paraId="68DC5DBE" w14:textId="77777777" w:rsidR="00032436" w:rsidRDefault="00BB3A4D">
            <w:pPr>
              <w:spacing w:after="0" w:line="276" w:lineRule="auto"/>
            </w:pPr>
            <w:r>
              <w:rPr>
                <w:rFonts w:ascii="Times New Roman" w:eastAsia="Times New Roman" w:hAnsi="Times New Roman" w:cs="Times New Roman"/>
                <w:sz w:val="26"/>
              </w:rPr>
              <w:t>0 Giờ</w:t>
            </w:r>
          </w:p>
        </w:tc>
        <w:tc>
          <w:tcPr>
            <w:tcW w:w="0" w:type="auto"/>
          </w:tcPr>
          <w:p w14:paraId="690541A0" w14:textId="77777777" w:rsidR="00032436" w:rsidRDefault="00032436"/>
          <w:p w14:paraId="09B37DC8" w14:textId="77777777" w:rsidR="00032436" w:rsidRDefault="00BB3A4D">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45ED0F4A" w14:textId="77777777" w:rsidR="00032436" w:rsidRDefault="00032436"/>
          <w:p w14:paraId="3270551D" w14:textId="77777777" w:rsidR="00032436" w:rsidRDefault="00BB3A4D">
            <w:pPr>
              <w:spacing w:after="0" w:line="276" w:lineRule="auto"/>
            </w:pPr>
            <w:r>
              <w:rPr>
                <w:rFonts w:ascii="Times New Roman" w:eastAsia="Times New Roman" w:hAnsi="Times New Roman" w:cs="Times New Roman"/>
                <w:sz w:val="26"/>
              </w:rPr>
              <w:t>+ Cấp mới biển số xe: Cấp ngay sau khi nhận đủ hồ sơ hợp lệ;  Thời hạn giải quyết đăng ký xe được tính từ khi nhận đủ hồ sơ hợp lệ và chủ xe hoàn thành việc nộp lệ phí đăng ký xe.</w:t>
            </w:r>
          </w:p>
        </w:tc>
      </w:tr>
      <w:tr w:rsidR="00032436" w14:paraId="17A0C353" w14:textId="77777777">
        <w:tblPrEx>
          <w:tblCellMar>
            <w:top w:w="0" w:type="dxa"/>
            <w:bottom w:w="0" w:type="dxa"/>
          </w:tblCellMar>
        </w:tblPrEx>
        <w:tc>
          <w:tcPr>
            <w:tcW w:w="0" w:type="auto"/>
          </w:tcPr>
          <w:p w14:paraId="6E16C572" w14:textId="77777777" w:rsidR="00032436" w:rsidRDefault="00032436"/>
          <w:p w14:paraId="7AA19EAC" w14:textId="77777777" w:rsidR="00032436" w:rsidRDefault="00BB3A4D">
            <w:pPr>
              <w:spacing w:after="0" w:line="276" w:lineRule="auto"/>
            </w:pPr>
            <w:r>
              <w:rPr>
                <w:rFonts w:ascii="Times New Roman" w:eastAsia="Times New Roman" w:hAnsi="Times New Roman" w:cs="Times New Roman"/>
                <w:sz w:val="26"/>
              </w:rPr>
              <w:t>Trực tiếp</w:t>
            </w:r>
          </w:p>
        </w:tc>
        <w:tc>
          <w:tcPr>
            <w:tcW w:w="0" w:type="auto"/>
          </w:tcPr>
          <w:p w14:paraId="25511ADB" w14:textId="77777777" w:rsidR="00032436" w:rsidRDefault="00032436"/>
          <w:p w14:paraId="33800C77" w14:textId="77777777" w:rsidR="00032436" w:rsidRDefault="00BB3A4D">
            <w:pPr>
              <w:spacing w:after="0" w:line="276" w:lineRule="auto"/>
            </w:pPr>
            <w:r>
              <w:rPr>
                <w:rFonts w:ascii="Times New Roman" w:eastAsia="Times New Roman" w:hAnsi="Times New Roman" w:cs="Times New Roman"/>
                <w:sz w:val="26"/>
              </w:rPr>
              <w:t>7 Ngày làm việc</w:t>
            </w:r>
          </w:p>
        </w:tc>
        <w:tc>
          <w:tcPr>
            <w:tcW w:w="0" w:type="auto"/>
          </w:tcPr>
          <w:p w14:paraId="526B00F4" w14:textId="77777777" w:rsidR="00032436" w:rsidRDefault="00032436"/>
          <w:p w14:paraId="6E1074AB" w14:textId="77777777" w:rsidR="00032436" w:rsidRDefault="00BB3A4D">
            <w:pPr>
              <w:spacing w:after="0" w:line="276" w:lineRule="auto"/>
            </w:pPr>
            <w:r>
              <w:rPr>
                <w:rFonts w:ascii="Times New Roman" w:eastAsia="Times New Roman" w:hAnsi="Times New Roman" w:cs="Times New Roman"/>
                <w:sz w:val="26"/>
              </w:rPr>
              <w:t xml:space="preserve">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w:t>
            </w:r>
            <w:r>
              <w:rPr>
                <w:rFonts w:ascii="Times New Roman" w:eastAsia="Times New Roman" w:hAnsi="Times New Roman" w:cs="Times New Roman"/>
                <w:sz w:val="26"/>
              </w:rPr>
              <w:lastRenderedPageBreak/>
              <w:t>trưởng Bộ Tài chính quy định về phí, lệ phí.)</w:t>
            </w:r>
          </w:p>
        </w:tc>
        <w:tc>
          <w:tcPr>
            <w:tcW w:w="0" w:type="auto"/>
          </w:tcPr>
          <w:p w14:paraId="0858B0C5" w14:textId="77777777" w:rsidR="00032436" w:rsidRDefault="00032436"/>
          <w:p w14:paraId="4D8237BA" w14:textId="77777777" w:rsidR="00032436" w:rsidRDefault="00BB3A4D">
            <w:pPr>
              <w:spacing w:after="0" w:line="276" w:lineRule="auto"/>
            </w:pPr>
            <w:r>
              <w:rPr>
                <w:rFonts w:ascii="Times New Roman" w:eastAsia="Times New Roman" w:hAnsi="Times New Roman" w:cs="Times New Roman"/>
                <w:sz w:val="26"/>
              </w:rPr>
              <w:t>+ Cấp mới biển số xe trúng đấu giá, đổi biển số xe, cấp biển số xe định danh: Không quá 07 ngày làm việc, kể từ ngày nhận đủ hồ sơ hợp lệ; Thời hạn giải quyết đăng ký xe được tính từ khi nhận đủ hồ sơ hợp lệ và chủ xe hoàn thành việc nộp lệ phí đăng ký xe.</w:t>
            </w:r>
          </w:p>
        </w:tc>
      </w:tr>
    </w:tbl>
    <w:p w14:paraId="0D71F815" w14:textId="77777777" w:rsidR="00032436" w:rsidRDefault="00BB3A4D">
      <w:pPr>
        <w:spacing w:before="240" w:after="0" w:line="276" w:lineRule="auto"/>
        <w:jc w:val="both"/>
      </w:pPr>
      <w:r>
        <w:rPr>
          <w:rFonts w:ascii="Times New Roman" w:eastAsia="Times New Roman" w:hAnsi="Times New Roman" w:cs="Times New Roman"/>
          <w:b/>
          <w:sz w:val="26"/>
        </w:rPr>
        <w:t xml:space="preserve">Thành phần hồ sơ: </w:t>
      </w:r>
    </w:p>
    <w:p w14:paraId="6847088E" w14:textId="77777777" w:rsidR="00032436" w:rsidRDefault="00BB3A4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70"/>
        <w:gridCol w:w="1977"/>
        <w:gridCol w:w="1178"/>
      </w:tblGrid>
      <w:tr w:rsidR="00032436" w14:paraId="72D3B68D" w14:textId="77777777">
        <w:tblPrEx>
          <w:tblCellMar>
            <w:top w:w="0" w:type="dxa"/>
            <w:bottom w:w="0" w:type="dxa"/>
          </w:tblCellMar>
        </w:tblPrEx>
        <w:tc>
          <w:tcPr>
            <w:tcW w:w="6000" w:type="dxa"/>
          </w:tcPr>
          <w:p w14:paraId="08202201" w14:textId="77777777" w:rsidR="00032436" w:rsidRDefault="00032436"/>
          <w:p w14:paraId="53C541DA" w14:textId="77777777" w:rsidR="00032436" w:rsidRDefault="00BB3A4D">
            <w:pPr>
              <w:spacing w:after="0" w:line="276" w:lineRule="auto"/>
              <w:jc w:val="center"/>
            </w:pPr>
            <w:r>
              <w:rPr>
                <w:rFonts w:ascii="Times New Roman" w:eastAsia="Times New Roman" w:hAnsi="Times New Roman" w:cs="Times New Roman"/>
                <w:b/>
                <w:sz w:val="26"/>
              </w:rPr>
              <w:t>Tên giấy tờ</w:t>
            </w:r>
          </w:p>
        </w:tc>
        <w:tc>
          <w:tcPr>
            <w:tcW w:w="2000" w:type="dxa"/>
          </w:tcPr>
          <w:p w14:paraId="517C1898" w14:textId="77777777" w:rsidR="00032436" w:rsidRDefault="00032436"/>
          <w:p w14:paraId="20C8553D" w14:textId="77777777" w:rsidR="00032436" w:rsidRDefault="00BB3A4D">
            <w:pPr>
              <w:spacing w:after="0" w:line="276" w:lineRule="auto"/>
              <w:jc w:val="center"/>
            </w:pPr>
            <w:r>
              <w:rPr>
                <w:rFonts w:ascii="Times New Roman" w:eastAsia="Times New Roman" w:hAnsi="Times New Roman" w:cs="Times New Roman"/>
                <w:b/>
                <w:sz w:val="26"/>
              </w:rPr>
              <w:t>Mẫu đơn, tờ khai</w:t>
            </w:r>
          </w:p>
        </w:tc>
        <w:tc>
          <w:tcPr>
            <w:tcW w:w="2000" w:type="dxa"/>
          </w:tcPr>
          <w:p w14:paraId="407ACCB8" w14:textId="77777777" w:rsidR="00032436" w:rsidRDefault="00032436"/>
          <w:p w14:paraId="420C743A" w14:textId="77777777" w:rsidR="00032436" w:rsidRDefault="00BB3A4D">
            <w:pPr>
              <w:spacing w:after="0" w:line="276" w:lineRule="auto"/>
              <w:jc w:val="center"/>
            </w:pPr>
            <w:r>
              <w:rPr>
                <w:rFonts w:ascii="Times New Roman" w:eastAsia="Times New Roman" w:hAnsi="Times New Roman" w:cs="Times New Roman"/>
                <w:b/>
                <w:sz w:val="26"/>
              </w:rPr>
              <w:t>Số lượng</w:t>
            </w:r>
          </w:p>
        </w:tc>
      </w:tr>
      <w:tr w:rsidR="00032436" w14:paraId="460653AD" w14:textId="77777777">
        <w:tblPrEx>
          <w:tblCellMar>
            <w:top w:w="0" w:type="dxa"/>
            <w:bottom w:w="0" w:type="dxa"/>
          </w:tblCellMar>
        </w:tblPrEx>
        <w:tc>
          <w:tcPr>
            <w:tcW w:w="0" w:type="auto"/>
          </w:tcPr>
          <w:p w14:paraId="3F0F2520" w14:textId="77777777" w:rsidR="00032436" w:rsidRDefault="00032436"/>
          <w:p w14:paraId="431017AA" w14:textId="77777777" w:rsidR="00032436" w:rsidRDefault="00BB3A4D">
            <w:pPr>
              <w:spacing w:after="0" w:line="276" w:lineRule="auto"/>
            </w:pPr>
            <w:r>
              <w:rPr>
                <w:rFonts w:ascii="Times New Roman" w:eastAsia="Times New Roman" w:hAnsi="Times New Roman" w:cs="Times New Roman"/>
                <w:sz w:val="26"/>
              </w:rPr>
              <w:t>Giấy khai đăng ký xe (mẫu ĐKX10/79 ban hành kèm theo Thông tư số 13/2025/TT-BCA   ngày 28/02/2025 của Bộ trưởng Bộ Công an).</w:t>
            </w:r>
          </w:p>
        </w:tc>
        <w:tc>
          <w:tcPr>
            <w:tcW w:w="0" w:type="auto"/>
          </w:tcPr>
          <w:p w14:paraId="5B68A2D5" w14:textId="77777777" w:rsidR="00032436" w:rsidRDefault="00032436"/>
          <w:p w14:paraId="583BA98F" w14:textId="77777777" w:rsidR="00032436" w:rsidRDefault="00BB3A4D">
            <w:pPr>
              <w:spacing w:after="0" w:line="276" w:lineRule="auto"/>
            </w:pPr>
            <w:r>
              <w:rPr>
                <w:rFonts w:ascii="Times New Roman" w:eastAsia="Times New Roman" w:hAnsi="Times New Roman" w:cs="Times New Roman"/>
                <w:sz w:val="26"/>
              </w:rPr>
              <w:t>MauKX1079.docx</w:t>
            </w:r>
          </w:p>
        </w:tc>
        <w:tc>
          <w:tcPr>
            <w:tcW w:w="0" w:type="auto"/>
          </w:tcPr>
          <w:p w14:paraId="03E4A72C" w14:textId="77777777" w:rsidR="00032436" w:rsidRDefault="00032436"/>
          <w:p w14:paraId="75EDFCC0" w14:textId="77777777" w:rsidR="00032436" w:rsidRDefault="00BB3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2436" w14:paraId="4F0DB2D8" w14:textId="77777777">
        <w:tblPrEx>
          <w:tblCellMar>
            <w:top w:w="0" w:type="dxa"/>
            <w:bottom w:w="0" w:type="dxa"/>
          </w:tblCellMar>
        </w:tblPrEx>
        <w:tc>
          <w:tcPr>
            <w:tcW w:w="0" w:type="auto"/>
          </w:tcPr>
          <w:p w14:paraId="7BC4EC7C" w14:textId="77777777" w:rsidR="00032436" w:rsidRDefault="00032436"/>
          <w:p w14:paraId="4CB14CAE" w14:textId="77777777" w:rsidR="00032436" w:rsidRDefault="00BB3A4D">
            <w:pPr>
              <w:spacing w:after="0" w:line="276" w:lineRule="auto"/>
            </w:pPr>
            <w:r>
              <w:rPr>
                <w:rFonts w:ascii="Times New Roman" w:eastAsia="Times New Roman" w:hAnsi="Times New Roman" w:cs="Times New Roman"/>
                <w:sz w:val="26"/>
              </w:rPr>
              <w:t>Giấy tờ của chủ   xe theo quy định;</w:t>
            </w:r>
          </w:p>
        </w:tc>
        <w:tc>
          <w:tcPr>
            <w:tcW w:w="0" w:type="auto"/>
          </w:tcPr>
          <w:p w14:paraId="48D77DF6" w14:textId="77777777" w:rsidR="00032436" w:rsidRDefault="00032436"/>
        </w:tc>
        <w:tc>
          <w:tcPr>
            <w:tcW w:w="0" w:type="auto"/>
          </w:tcPr>
          <w:p w14:paraId="0E081C8A" w14:textId="77777777" w:rsidR="00032436" w:rsidRDefault="00032436"/>
          <w:p w14:paraId="683B8943" w14:textId="77777777" w:rsidR="00032436" w:rsidRDefault="00BB3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2436" w14:paraId="0FF8C1AA" w14:textId="77777777">
        <w:tblPrEx>
          <w:tblCellMar>
            <w:top w:w="0" w:type="dxa"/>
            <w:bottom w:w="0" w:type="dxa"/>
          </w:tblCellMar>
        </w:tblPrEx>
        <w:tc>
          <w:tcPr>
            <w:tcW w:w="0" w:type="auto"/>
          </w:tcPr>
          <w:p w14:paraId="5B92EAB3" w14:textId="77777777" w:rsidR="00032436" w:rsidRDefault="00032436"/>
          <w:p w14:paraId="2E42B3E3" w14:textId="77777777" w:rsidR="00032436" w:rsidRDefault="00BB3A4D">
            <w:pPr>
              <w:spacing w:after="0" w:line="276" w:lineRule="auto"/>
            </w:pPr>
            <w:r>
              <w:rPr>
                <w:rFonts w:ascii="Times New Roman" w:eastAsia="Times New Roman" w:hAnsi="Times New Roman" w:cs="Times New Roman"/>
                <w:sz w:val="26"/>
              </w:rPr>
              <w:t>Giấy tờ của xe: Chứng nhận nguồn gốc xe; Chứng nhận   quyền sở hữu hợp pháp; Chứng từ hoàn thành nghĩa vụ tài chính.</w:t>
            </w:r>
          </w:p>
        </w:tc>
        <w:tc>
          <w:tcPr>
            <w:tcW w:w="0" w:type="auto"/>
          </w:tcPr>
          <w:p w14:paraId="4FFBE3A8" w14:textId="77777777" w:rsidR="00032436" w:rsidRDefault="00032436"/>
        </w:tc>
        <w:tc>
          <w:tcPr>
            <w:tcW w:w="0" w:type="auto"/>
          </w:tcPr>
          <w:p w14:paraId="0D5975DB" w14:textId="77777777" w:rsidR="00032436" w:rsidRDefault="00032436"/>
          <w:p w14:paraId="3C0B1386" w14:textId="77777777" w:rsidR="00032436" w:rsidRDefault="00BB3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52A6342" w14:textId="77777777" w:rsidR="00032436" w:rsidRDefault="00BB3A4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562EC646" w14:textId="77777777" w:rsidR="00032436" w:rsidRDefault="00BB3A4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5B794977" w14:textId="77777777" w:rsidR="00032436" w:rsidRDefault="00BB3A4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5704327F" w14:textId="77777777" w:rsidR="00032436" w:rsidRDefault="00BB3A4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7120AED" w14:textId="77777777" w:rsidR="00032436" w:rsidRDefault="00BB3A4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A3A094D" w14:textId="77777777" w:rsidR="00032436" w:rsidRDefault="00BB3A4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F83BBB1" w14:textId="77777777" w:rsidR="00032436" w:rsidRDefault="00BB3A4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Biển số xe</w:t>
      </w:r>
    </w:p>
    <w:p w14:paraId="0BC464A6" w14:textId="77777777" w:rsidR="00032436" w:rsidRDefault="00BB3A4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032436" w14:paraId="7838E5E5" w14:textId="77777777">
        <w:tblPrEx>
          <w:tblCellMar>
            <w:top w:w="0" w:type="dxa"/>
            <w:bottom w:w="0" w:type="dxa"/>
          </w:tblCellMar>
        </w:tblPrEx>
        <w:tc>
          <w:tcPr>
            <w:tcW w:w="2000" w:type="dxa"/>
          </w:tcPr>
          <w:p w14:paraId="0855E4A3" w14:textId="77777777" w:rsidR="00032436" w:rsidRDefault="00032436"/>
          <w:p w14:paraId="6230FAC2" w14:textId="77777777" w:rsidR="00032436" w:rsidRDefault="00BB3A4D">
            <w:pPr>
              <w:spacing w:after="0" w:line="276" w:lineRule="auto"/>
              <w:jc w:val="center"/>
            </w:pPr>
            <w:r>
              <w:rPr>
                <w:rFonts w:ascii="Times New Roman" w:eastAsia="Times New Roman" w:hAnsi="Times New Roman" w:cs="Times New Roman"/>
                <w:b/>
                <w:sz w:val="26"/>
              </w:rPr>
              <w:t>Số ký hiệu</w:t>
            </w:r>
          </w:p>
        </w:tc>
        <w:tc>
          <w:tcPr>
            <w:tcW w:w="3500" w:type="dxa"/>
          </w:tcPr>
          <w:p w14:paraId="0C10D180" w14:textId="77777777" w:rsidR="00032436" w:rsidRDefault="00032436"/>
          <w:p w14:paraId="7C41D9FD" w14:textId="77777777" w:rsidR="00032436" w:rsidRDefault="00BB3A4D">
            <w:pPr>
              <w:spacing w:after="0" w:line="276" w:lineRule="auto"/>
              <w:jc w:val="center"/>
            </w:pPr>
            <w:r>
              <w:rPr>
                <w:rFonts w:ascii="Times New Roman" w:eastAsia="Times New Roman" w:hAnsi="Times New Roman" w:cs="Times New Roman"/>
                <w:b/>
                <w:sz w:val="26"/>
              </w:rPr>
              <w:t>Trích yếu</w:t>
            </w:r>
          </w:p>
        </w:tc>
        <w:tc>
          <w:tcPr>
            <w:tcW w:w="1500" w:type="dxa"/>
          </w:tcPr>
          <w:p w14:paraId="0554AB7C" w14:textId="77777777" w:rsidR="00032436" w:rsidRDefault="00032436"/>
          <w:p w14:paraId="1C436F2B" w14:textId="77777777" w:rsidR="00032436" w:rsidRDefault="00BB3A4D">
            <w:pPr>
              <w:spacing w:after="0" w:line="276" w:lineRule="auto"/>
              <w:jc w:val="center"/>
            </w:pPr>
            <w:r>
              <w:rPr>
                <w:rFonts w:ascii="Times New Roman" w:eastAsia="Times New Roman" w:hAnsi="Times New Roman" w:cs="Times New Roman"/>
                <w:b/>
                <w:sz w:val="26"/>
              </w:rPr>
              <w:t>Ngày ban hành</w:t>
            </w:r>
          </w:p>
        </w:tc>
        <w:tc>
          <w:tcPr>
            <w:tcW w:w="3000" w:type="dxa"/>
          </w:tcPr>
          <w:p w14:paraId="620C8429" w14:textId="77777777" w:rsidR="00032436" w:rsidRDefault="00032436"/>
          <w:p w14:paraId="1536F3EF" w14:textId="77777777" w:rsidR="00032436" w:rsidRDefault="00BB3A4D">
            <w:pPr>
              <w:spacing w:after="0" w:line="276" w:lineRule="auto"/>
              <w:jc w:val="center"/>
            </w:pPr>
            <w:r>
              <w:rPr>
                <w:rFonts w:ascii="Times New Roman" w:eastAsia="Times New Roman" w:hAnsi="Times New Roman" w:cs="Times New Roman"/>
                <w:b/>
                <w:sz w:val="26"/>
              </w:rPr>
              <w:t>Cơ quan ban hành</w:t>
            </w:r>
          </w:p>
        </w:tc>
      </w:tr>
      <w:tr w:rsidR="00032436" w14:paraId="7A7A8AF7" w14:textId="77777777">
        <w:tblPrEx>
          <w:tblCellMar>
            <w:top w:w="0" w:type="dxa"/>
            <w:bottom w:w="0" w:type="dxa"/>
          </w:tblCellMar>
        </w:tblPrEx>
        <w:tc>
          <w:tcPr>
            <w:tcW w:w="0" w:type="auto"/>
          </w:tcPr>
          <w:p w14:paraId="39D88CBC" w14:textId="77777777" w:rsidR="00032436" w:rsidRDefault="00032436"/>
          <w:p w14:paraId="439BDC97" w14:textId="77777777" w:rsidR="00032436" w:rsidRDefault="00BB3A4D">
            <w:pPr>
              <w:spacing w:after="0" w:line="276" w:lineRule="auto"/>
            </w:pPr>
            <w:r>
              <w:rPr>
                <w:rFonts w:ascii="Times New Roman" w:eastAsia="Times New Roman" w:hAnsi="Times New Roman" w:cs="Times New Roman"/>
                <w:sz w:val="26"/>
              </w:rPr>
              <w:t>60/2023/TT-BTC</w:t>
            </w:r>
          </w:p>
        </w:tc>
        <w:tc>
          <w:tcPr>
            <w:tcW w:w="0" w:type="auto"/>
          </w:tcPr>
          <w:p w14:paraId="4D6A73F5" w14:textId="77777777" w:rsidR="00032436" w:rsidRDefault="00032436"/>
          <w:p w14:paraId="07EF5573" w14:textId="77777777" w:rsidR="00032436" w:rsidRDefault="00BB3A4D">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03ADCF48" w14:textId="77777777" w:rsidR="00032436" w:rsidRDefault="00032436"/>
          <w:p w14:paraId="3DF5C0F8" w14:textId="77777777" w:rsidR="00032436" w:rsidRDefault="00BB3A4D">
            <w:pPr>
              <w:spacing w:after="0" w:line="276" w:lineRule="auto"/>
            </w:pPr>
            <w:r>
              <w:rPr>
                <w:rFonts w:ascii="Times New Roman" w:eastAsia="Times New Roman" w:hAnsi="Times New Roman" w:cs="Times New Roman"/>
                <w:sz w:val="26"/>
              </w:rPr>
              <w:t>07-09-2023</w:t>
            </w:r>
          </w:p>
        </w:tc>
        <w:tc>
          <w:tcPr>
            <w:tcW w:w="0" w:type="auto"/>
          </w:tcPr>
          <w:p w14:paraId="17F8AC55" w14:textId="77777777" w:rsidR="00032436" w:rsidRDefault="00032436"/>
          <w:p w14:paraId="39F8023C" w14:textId="77777777" w:rsidR="00032436" w:rsidRDefault="00BB3A4D">
            <w:pPr>
              <w:spacing w:after="0" w:line="276" w:lineRule="auto"/>
            </w:pPr>
            <w:r>
              <w:rPr>
                <w:rFonts w:ascii="Times New Roman" w:eastAsia="Times New Roman" w:hAnsi="Times New Roman" w:cs="Times New Roman"/>
                <w:sz w:val="26"/>
              </w:rPr>
              <w:t>Bộ Tài chính</w:t>
            </w:r>
          </w:p>
        </w:tc>
      </w:tr>
      <w:tr w:rsidR="00032436" w14:paraId="4B9D50C5" w14:textId="77777777">
        <w:tblPrEx>
          <w:tblCellMar>
            <w:top w:w="0" w:type="dxa"/>
            <w:bottom w:w="0" w:type="dxa"/>
          </w:tblCellMar>
        </w:tblPrEx>
        <w:tc>
          <w:tcPr>
            <w:tcW w:w="0" w:type="auto"/>
          </w:tcPr>
          <w:p w14:paraId="4A321765" w14:textId="77777777" w:rsidR="00032436" w:rsidRDefault="00032436"/>
          <w:p w14:paraId="7EB86CA8" w14:textId="77777777" w:rsidR="00032436" w:rsidRDefault="00BB3A4D">
            <w:pPr>
              <w:spacing w:after="0" w:line="276" w:lineRule="auto"/>
            </w:pPr>
            <w:r>
              <w:rPr>
                <w:rFonts w:ascii="Times New Roman" w:eastAsia="Times New Roman" w:hAnsi="Times New Roman" w:cs="Times New Roman"/>
                <w:sz w:val="26"/>
              </w:rPr>
              <w:t>36/2024/QH15</w:t>
            </w:r>
          </w:p>
        </w:tc>
        <w:tc>
          <w:tcPr>
            <w:tcW w:w="0" w:type="auto"/>
          </w:tcPr>
          <w:p w14:paraId="042D699D" w14:textId="77777777" w:rsidR="00032436" w:rsidRDefault="00032436"/>
          <w:p w14:paraId="5D3953D2" w14:textId="77777777" w:rsidR="00032436" w:rsidRDefault="00BB3A4D">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7B518A6F" w14:textId="77777777" w:rsidR="00032436" w:rsidRDefault="00032436"/>
          <w:p w14:paraId="0238BACA" w14:textId="77777777" w:rsidR="00032436" w:rsidRDefault="00BB3A4D">
            <w:pPr>
              <w:spacing w:after="0" w:line="276" w:lineRule="auto"/>
            </w:pPr>
            <w:r>
              <w:rPr>
                <w:rFonts w:ascii="Times New Roman" w:eastAsia="Times New Roman" w:hAnsi="Times New Roman" w:cs="Times New Roman"/>
                <w:sz w:val="26"/>
              </w:rPr>
              <w:t>27-06-2024</w:t>
            </w:r>
          </w:p>
        </w:tc>
        <w:tc>
          <w:tcPr>
            <w:tcW w:w="0" w:type="auto"/>
          </w:tcPr>
          <w:p w14:paraId="5562919A" w14:textId="77777777" w:rsidR="00032436" w:rsidRDefault="00032436"/>
          <w:p w14:paraId="41789FF5" w14:textId="77777777" w:rsidR="00032436" w:rsidRDefault="00BB3A4D">
            <w:pPr>
              <w:spacing w:after="0" w:line="276" w:lineRule="auto"/>
            </w:pPr>
            <w:r>
              <w:rPr>
                <w:rFonts w:ascii="Times New Roman" w:eastAsia="Times New Roman" w:hAnsi="Times New Roman" w:cs="Times New Roman"/>
                <w:sz w:val="26"/>
              </w:rPr>
              <w:t>Quốc Hội</w:t>
            </w:r>
          </w:p>
        </w:tc>
      </w:tr>
      <w:tr w:rsidR="00032436" w14:paraId="28D3DFEE" w14:textId="77777777">
        <w:tblPrEx>
          <w:tblCellMar>
            <w:top w:w="0" w:type="dxa"/>
            <w:bottom w:w="0" w:type="dxa"/>
          </w:tblCellMar>
        </w:tblPrEx>
        <w:tc>
          <w:tcPr>
            <w:tcW w:w="0" w:type="auto"/>
          </w:tcPr>
          <w:p w14:paraId="6D307C71" w14:textId="77777777" w:rsidR="00032436" w:rsidRDefault="00032436"/>
          <w:p w14:paraId="7822E3F3" w14:textId="77777777" w:rsidR="00032436" w:rsidRDefault="00BB3A4D">
            <w:pPr>
              <w:spacing w:after="0" w:line="276" w:lineRule="auto"/>
            </w:pPr>
            <w:r>
              <w:rPr>
                <w:rFonts w:ascii="Times New Roman" w:eastAsia="Times New Roman" w:hAnsi="Times New Roman" w:cs="Times New Roman"/>
                <w:sz w:val="26"/>
              </w:rPr>
              <w:t>79/2024/TT-BCA</w:t>
            </w:r>
          </w:p>
        </w:tc>
        <w:tc>
          <w:tcPr>
            <w:tcW w:w="0" w:type="auto"/>
          </w:tcPr>
          <w:p w14:paraId="6D8FC681" w14:textId="77777777" w:rsidR="00032436" w:rsidRDefault="00032436"/>
          <w:p w14:paraId="3FBF2BFD" w14:textId="77777777" w:rsidR="00032436" w:rsidRDefault="00BB3A4D">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24075CC2" w14:textId="77777777" w:rsidR="00032436" w:rsidRDefault="00032436"/>
          <w:p w14:paraId="497E3BC5" w14:textId="77777777" w:rsidR="00032436" w:rsidRDefault="00BB3A4D">
            <w:pPr>
              <w:spacing w:after="0" w:line="276" w:lineRule="auto"/>
            </w:pPr>
            <w:r>
              <w:rPr>
                <w:rFonts w:ascii="Times New Roman" w:eastAsia="Times New Roman" w:hAnsi="Times New Roman" w:cs="Times New Roman"/>
                <w:sz w:val="26"/>
              </w:rPr>
              <w:t>15-11-2024</w:t>
            </w:r>
          </w:p>
        </w:tc>
        <w:tc>
          <w:tcPr>
            <w:tcW w:w="0" w:type="auto"/>
          </w:tcPr>
          <w:p w14:paraId="0AC7BE60" w14:textId="77777777" w:rsidR="00032436" w:rsidRDefault="00032436"/>
          <w:p w14:paraId="2BDF1921" w14:textId="77777777" w:rsidR="00032436" w:rsidRDefault="00BB3A4D">
            <w:pPr>
              <w:spacing w:after="0" w:line="276" w:lineRule="auto"/>
            </w:pPr>
            <w:r>
              <w:rPr>
                <w:rFonts w:ascii="Times New Roman" w:eastAsia="Times New Roman" w:hAnsi="Times New Roman" w:cs="Times New Roman"/>
                <w:sz w:val="26"/>
              </w:rPr>
              <w:t>Bộ Công an</w:t>
            </w:r>
          </w:p>
        </w:tc>
      </w:tr>
      <w:tr w:rsidR="00032436" w14:paraId="3C51DEEF" w14:textId="77777777">
        <w:tblPrEx>
          <w:tblCellMar>
            <w:top w:w="0" w:type="dxa"/>
            <w:bottom w:w="0" w:type="dxa"/>
          </w:tblCellMar>
        </w:tblPrEx>
        <w:tc>
          <w:tcPr>
            <w:tcW w:w="0" w:type="auto"/>
          </w:tcPr>
          <w:p w14:paraId="6342783D" w14:textId="77777777" w:rsidR="00032436" w:rsidRDefault="00032436"/>
          <w:p w14:paraId="080BA0A5" w14:textId="77777777" w:rsidR="00032436" w:rsidRDefault="00BB3A4D">
            <w:pPr>
              <w:spacing w:after="0" w:line="276" w:lineRule="auto"/>
            </w:pPr>
            <w:r>
              <w:rPr>
                <w:rFonts w:ascii="Times New Roman" w:eastAsia="Times New Roman" w:hAnsi="Times New Roman" w:cs="Times New Roman"/>
                <w:sz w:val="26"/>
              </w:rPr>
              <w:t>06/2025/TT-BTC</w:t>
            </w:r>
          </w:p>
        </w:tc>
        <w:tc>
          <w:tcPr>
            <w:tcW w:w="0" w:type="auto"/>
          </w:tcPr>
          <w:p w14:paraId="411E7D4F" w14:textId="77777777" w:rsidR="00032436" w:rsidRDefault="00032436"/>
          <w:p w14:paraId="49BA0F59" w14:textId="77777777" w:rsidR="00032436" w:rsidRDefault="00BB3A4D">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01EBA666" w14:textId="77777777" w:rsidR="00032436" w:rsidRDefault="00032436"/>
          <w:p w14:paraId="485B3B18" w14:textId="77777777" w:rsidR="00032436" w:rsidRDefault="00BB3A4D">
            <w:pPr>
              <w:spacing w:after="0" w:line="276" w:lineRule="auto"/>
            </w:pPr>
            <w:r>
              <w:rPr>
                <w:rFonts w:ascii="Times New Roman" w:eastAsia="Times New Roman" w:hAnsi="Times New Roman" w:cs="Times New Roman"/>
                <w:sz w:val="26"/>
              </w:rPr>
              <w:t>24-01-2025</w:t>
            </w:r>
          </w:p>
        </w:tc>
        <w:tc>
          <w:tcPr>
            <w:tcW w:w="0" w:type="auto"/>
          </w:tcPr>
          <w:p w14:paraId="6EF6EFB8" w14:textId="77777777" w:rsidR="00032436" w:rsidRDefault="00032436"/>
          <w:p w14:paraId="12575B2F" w14:textId="77777777" w:rsidR="00032436" w:rsidRDefault="00BB3A4D">
            <w:pPr>
              <w:spacing w:after="0" w:line="276" w:lineRule="auto"/>
            </w:pPr>
            <w:r>
              <w:rPr>
                <w:rFonts w:ascii="Times New Roman" w:eastAsia="Times New Roman" w:hAnsi="Times New Roman" w:cs="Times New Roman"/>
                <w:sz w:val="26"/>
              </w:rPr>
              <w:t>Bộ Tài chính</w:t>
            </w:r>
          </w:p>
        </w:tc>
      </w:tr>
      <w:tr w:rsidR="00032436" w14:paraId="2108E065" w14:textId="77777777">
        <w:tblPrEx>
          <w:tblCellMar>
            <w:top w:w="0" w:type="dxa"/>
            <w:bottom w:w="0" w:type="dxa"/>
          </w:tblCellMar>
        </w:tblPrEx>
        <w:tc>
          <w:tcPr>
            <w:tcW w:w="0" w:type="auto"/>
          </w:tcPr>
          <w:p w14:paraId="2BE24DE4" w14:textId="77777777" w:rsidR="00032436" w:rsidRDefault="00032436"/>
          <w:p w14:paraId="23D30037" w14:textId="77777777" w:rsidR="00032436" w:rsidRDefault="00BB3A4D">
            <w:pPr>
              <w:spacing w:after="0" w:line="276" w:lineRule="auto"/>
            </w:pPr>
            <w:r>
              <w:rPr>
                <w:rFonts w:ascii="Times New Roman" w:eastAsia="Times New Roman" w:hAnsi="Times New Roman" w:cs="Times New Roman"/>
                <w:sz w:val="26"/>
              </w:rPr>
              <w:t>13/2025/TT-BCA</w:t>
            </w:r>
          </w:p>
        </w:tc>
        <w:tc>
          <w:tcPr>
            <w:tcW w:w="0" w:type="auto"/>
          </w:tcPr>
          <w:p w14:paraId="70BC1665" w14:textId="77777777" w:rsidR="00032436" w:rsidRDefault="00032436"/>
          <w:p w14:paraId="7AB4076A" w14:textId="77777777" w:rsidR="00032436" w:rsidRDefault="00BB3A4D">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678D6EE8" w14:textId="77777777" w:rsidR="00032436" w:rsidRDefault="00032436"/>
          <w:p w14:paraId="37E4AECC" w14:textId="77777777" w:rsidR="00032436" w:rsidRDefault="00BB3A4D">
            <w:pPr>
              <w:spacing w:after="0" w:line="276" w:lineRule="auto"/>
            </w:pPr>
            <w:r>
              <w:rPr>
                <w:rFonts w:ascii="Times New Roman" w:eastAsia="Times New Roman" w:hAnsi="Times New Roman" w:cs="Times New Roman"/>
                <w:sz w:val="26"/>
              </w:rPr>
              <w:t>28-02-2025</w:t>
            </w:r>
          </w:p>
        </w:tc>
        <w:tc>
          <w:tcPr>
            <w:tcW w:w="0" w:type="auto"/>
          </w:tcPr>
          <w:p w14:paraId="5B128CE4" w14:textId="77777777" w:rsidR="00032436" w:rsidRDefault="00032436"/>
          <w:p w14:paraId="71B3FD49" w14:textId="77777777" w:rsidR="00032436" w:rsidRDefault="00BB3A4D">
            <w:pPr>
              <w:spacing w:after="0" w:line="276" w:lineRule="auto"/>
            </w:pPr>
            <w:r>
              <w:rPr>
                <w:rFonts w:ascii="Times New Roman" w:eastAsia="Times New Roman" w:hAnsi="Times New Roman" w:cs="Times New Roman"/>
                <w:sz w:val="26"/>
              </w:rPr>
              <w:t>Bộ Công an</w:t>
            </w:r>
          </w:p>
        </w:tc>
      </w:tr>
    </w:tbl>
    <w:p w14:paraId="6C95345E" w14:textId="77777777" w:rsidR="00032436" w:rsidRDefault="00BB3A4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306E466" w14:textId="77777777" w:rsidR="00032436" w:rsidRDefault="00BB3A4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A74E669" w14:textId="77777777" w:rsidR="00032436" w:rsidRDefault="00BB3A4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https://thutuc.dichvucong.gov.vn/p/home/dvc-tthc-thu-tuc-hanh-chinh-chi-tiet.html?ma_thu_tuc=365573</w:t>
      </w:r>
    </w:p>
    <w:sectPr w:rsidR="0003243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2436"/>
    <w:rsid w:val="00032436"/>
    <w:rsid w:val="00445430"/>
    <w:rsid w:val="00BB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ED79"/>
  <w15:docId w15:val="{2139CCBE-DB5D-4C4C-8C25-EE9ED56E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2025-11-24T09:02:00Z</dcterms:created>
  <dcterms:modified xsi:type="dcterms:W3CDTF">2025-11-24T09:02:00Z</dcterms:modified>
</cp:coreProperties>
</file>