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D258" w14:textId="77777777" w:rsidR="00F50B40" w:rsidRDefault="002E40C5">
      <w:pPr>
        <w:spacing w:after="300" w:line="276" w:lineRule="auto"/>
        <w:jc w:val="center"/>
      </w:pPr>
      <w:r>
        <w:rPr>
          <w:rFonts w:ascii="Times New Roman" w:eastAsia="Times New Roman" w:hAnsi="Times New Roman" w:cs="Times New Roman"/>
          <w:b/>
          <w:sz w:val="26"/>
        </w:rPr>
        <w:t>Chi tiết thủ tục hành chính</w:t>
      </w:r>
    </w:p>
    <w:p w14:paraId="17B01A57" w14:textId="77777777" w:rsidR="00F50B40" w:rsidRDefault="002E40C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1.013079</w:t>
      </w:r>
    </w:p>
    <w:p w14:paraId="59EF4110" w14:textId="77777777" w:rsidR="00F50B40" w:rsidRDefault="002E40C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4A9FEB43" w14:textId="77777777" w:rsidR="00F50B40" w:rsidRDefault="002E40C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chứng nhận đăng ký xe, biển số xe bằng dịch vụ công trực tuyến một phần hoặc trực tiếp thực hiện tại cấp trung ương, cấp tỉnh, cấp xã</w:t>
      </w:r>
    </w:p>
    <w:p w14:paraId="74114B1E" w14:textId="77777777" w:rsidR="00F50B40" w:rsidRDefault="002E40C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14:paraId="567BBFAC" w14:textId="77777777" w:rsidR="00F50B40" w:rsidRDefault="002E40C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4751A66" w14:textId="77777777" w:rsidR="00F50B40" w:rsidRDefault="002E40C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7B82B0FD" w14:textId="77777777" w:rsidR="00F50B40" w:rsidRDefault="002E40C5">
      <w:pPr>
        <w:spacing w:after="0" w:line="276" w:lineRule="auto"/>
        <w:jc w:val="both"/>
      </w:pPr>
      <w:r>
        <w:rPr>
          <w:rFonts w:ascii="Times New Roman" w:eastAsia="Times New Roman" w:hAnsi="Times New Roman" w:cs="Times New Roman"/>
          <w:b/>
          <w:sz w:val="26"/>
        </w:rPr>
        <w:t xml:space="preserve">Trình tự thực hiện: </w:t>
      </w:r>
    </w:p>
    <w:p w14:paraId="5FCCD65D" w14:textId="77777777" w:rsidR="00F50B40" w:rsidRDefault="00F50B40">
      <w:pPr>
        <w:shd w:val="clear" w:color="auto" w:fill="F2F6F9"/>
        <w:spacing w:before="120" w:after="0" w:line="276" w:lineRule="auto"/>
        <w:jc w:val="both"/>
      </w:pPr>
    </w:p>
    <w:p w14:paraId="5048A2BF" w14:textId="77777777" w:rsidR="00F50B40" w:rsidRDefault="002E40C5">
      <w:pPr>
        <w:spacing w:after="0" w:line="276" w:lineRule="auto"/>
        <w:jc w:val="both"/>
      </w:pPr>
      <w:r>
        <w:rPr>
          <w:rFonts w:ascii="Times New Roman" w:eastAsia="Times New Roman" w:hAnsi="Times New Roman" w:cs="Times New Roman"/>
          <w:sz w:val="26"/>
        </w:rPr>
        <w:t xml:space="preserve">Thực hiện đổi chứng nhận đăng ký xe, biển số xe bằng dịch vụ công trực tuyến một phần trực tiếp tại cơ quan đăng ký xe. Bước 1: Chủ xe đăng nhập trên cổng dịch vụ công và kê khai chính xác, đầy đủ, trung thực các nội dung quy định trong mẫu giấy khai đăng ký xe, ký số. Trường hợp không có ký số thì chủ xe in giấy khai đăng ký xe từ cổng dịch vụ công, ký, ghi rõ họ, tên và đóng dấu (nếu là cơ quan, tổ chức). Sau khi kê khai thành công, chủ xe nhận mã hồ sơ đăng ký xe trực tuyến, lịch hẹn giải quyết hồ sơ do </w:t>
      </w:r>
      <w:r>
        <w:rPr>
          <w:rFonts w:ascii="Times New Roman" w:eastAsia="Times New Roman" w:hAnsi="Times New Roman" w:cs="Times New Roman"/>
          <w:sz w:val="26"/>
        </w:rPr>
        <w:t xml:space="preserve">cổng dịch vụ công thông báo qua tin nhắn điện thoại hoặc qua địa chỉ thư điện tử để làm thủ tục đăng ký xe; cung cấp mã hồ sơ đăng ký xe cho cơ quan đăng ký xe để làm thủ tục đăng ký xe theo quy định; trường hợp không thực hiện được trên cổng dịch vụ công thì chủ xe kê khai giấy khai đăng ký xe trực tiếp tại cơ quan đăng ký xe. Bước 2: Nộp hồ sơ đổi chứng nhận đăng ký xe, biển số xe theo quy định và nộp lệ phí theo quy định. Trường hợp xe cải tạo, thay đổi màu sơn, chủ xe phải mang xe đến để kiểm tra. Bước </w:t>
      </w:r>
      <w:r>
        <w:rPr>
          <w:rFonts w:ascii="Times New Roman" w:eastAsia="Times New Roman" w:hAnsi="Times New Roman" w:cs="Times New Roman"/>
          <w:sz w:val="26"/>
        </w:rPr>
        <w:t>3: Sau khi kiểm tra hồ sơ xe đảm bảo hợp lệ, cơ quan đăng ký xe thực hiện đổi chứng nhận đăng ký xe, biển số xe theo quy định;  Trường hợp đổi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 Trường hợp đổi biển số xe từ nền màu trắng, chữ và số màu đen sang biển số xe nền màu vàng, chữ và số màu đen hoặc từ nền màu vàng, chữ và số màu đen s</w:t>
      </w:r>
      <w:r>
        <w:rPr>
          <w:rFonts w:ascii="Times New Roman" w:eastAsia="Times New Roman" w:hAnsi="Times New Roman" w:cs="Times New Roman"/>
          <w:sz w:val="26"/>
        </w:rPr>
        <w:t>ang biển số xe nền màu trắng, chữ và số màu đen thì cấp biển số định danh mới (trường hợp chưa có biển số xe định danh) hoặc cấp lại biển số định danh (trường hợp đã có biển số xe định danh).  Đối với trường hợp đổi chứng nhận đăng ký xe khi chủ xe thay đổi trụ sở, nơi cư trú đến địa chỉ mới ngoài phạm vi của cơ quan đăng ký xe đã cấp chứng nhận đăng ký xe đó:  a) Chủ xe nộp chứng nhận đăng ký xe và đơn đề nghị xác nhận hồ sơ xe theo mẫu cho cơ quan đăng ký xe quản lý hồ sơ xe đó để được cấp giấy xác nhận h</w:t>
      </w:r>
      <w:r>
        <w:rPr>
          <w:rFonts w:ascii="Times New Roman" w:eastAsia="Times New Roman" w:hAnsi="Times New Roman" w:cs="Times New Roman"/>
          <w:sz w:val="26"/>
        </w:rPr>
        <w:t>ồ sơ xe; b) Chủ xe kê khai giấy khai đăng ký xe và nộp giấy xác nhận hồ sơ xe cho cơ quan đăng ký xe tại địa chỉ mới theo quy định để đổi chứng nhận đăng ký xe. Bước 4: Chủ xe nhận kết quả đăng ký xe tại cơ quan đăng ký xe hoặc từ dịch vụ bưu chính</w:t>
      </w:r>
    </w:p>
    <w:p w14:paraId="0D9867FC" w14:textId="77777777" w:rsidR="00F50B40" w:rsidRDefault="002E40C5">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3"/>
        <w:gridCol w:w="4247"/>
        <w:gridCol w:w="3707"/>
      </w:tblGrid>
      <w:tr w:rsidR="00F50B40" w14:paraId="55487B77" w14:textId="77777777">
        <w:tblPrEx>
          <w:tblCellMar>
            <w:top w:w="0" w:type="dxa"/>
            <w:bottom w:w="0" w:type="dxa"/>
          </w:tblCellMar>
        </w:tblPrEx>
        <w:tc>
          <w:tcPr>
            <w:tcW w:w="1500" w:type="dxa"/>
          </w:tcPr>
          <w:p w14:paraId="2AD9E5EC" w14:textId="77777777" w:rsidR="00F50B40" w:rsidRDefault="00F50B40"/>
          <w:p w14:paraId="04564B21" w14:textId="77777777" w:rsidR="00F50B40" w:rsidRDefault="002E40C5">
            <w:pPr>
              <w:spacing w:after="0" w:line="276" w:lineRule="auto"/>
              <w:jc w:val="center"/>
            </w:pPr>
            <w:r>
              <w:rPr>
                <w:rFonts w:ascii="Times New Roman" w:eastAsia="Times New Roman" w:hAnsi="Times New Roman" w:cs="Times New Roman"/>
                <w:b/>
                <w:sz w:val="26"/>
              </w:rPr>
              <w:t>Hình thức nộp</w:t>
            </w:r>
          </w:p>
        </w:tc>
        <w:tc>
          <w:tcPr>
            <w:tcW w:w="2000" w:type="dxa"/>
          </w:tcPr>
          <w:p w14:paraId="7D8CF3E5" w14:textId="77777777" w:rsidR="00F50B40" w:rsidRDefault="00F50B40"/>
          <w:p w14:paraId="2375A043" w14:textId="77777777" w:rsidR="00F50B40" w:rsidRDefault="002E40C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291FEC8" w14:textId="77777777" w:rsidR="00F50B40" w:rsidRDefault="00F50B40"/>
          <w:p w14:paraId="65E833B1" w14:textId="77777777" w:rsidR="00F50B40" w:rsidRDefault="002E40C5">
            <w:pPr>
              <w:spacing w:after="0" w:line="276" w:lineRule="auto"/>
              <w:jc w:val="center"/>
            </w:pPr>
            <w:r>
              <w:rPr>
                <w:rFonts w:ascii="Times New Roman" w:eastAsia="Times New Roman" w:hAnsi="Times New Roman" w:cs="Times New Roman"/>
                <w:b/>
                <w:sz w:val="26"/>
              </w:rPr>
              <w:t>Phí, lệ phí</w:t>
            </w:r>
          </w:p>
        </w:tc>
        <w:tc>
          <w:tcPr>
            <w:tcW w:w="3000" w:type="dxa"/>
          </w:tcPr>
          <w:p w14:paraId="18140304" w14:textId="77777777" w:rsidR="00F50B40" w:rsidRDefault="00F50B40"/>
          <w:p w14:paraId="52C471A4" w14:textId="77777777" w:rsidR="00F50B40" w:rsidRDefault="002E40C5">
            <w:pPr>
              <w:spacing w:after="0" w:line="276" w:lineRule="auto"/>
              <w:jc w:val="center"/>
            </w:pPr>
            <w:r>
              <w:rPr>
                <w:rFonts w:ascii="Times New Roman" w:eastAsia="Times New Roman" w:hAnsi="Times New Roman" w:cs="Times New Roman"/>
                <w:b/>
                <w:sz w:val="26"/>
              </w:rPr>
              <w:t>Mô tả</w:t>
            </w:r>
          </w:p>
        </w:tc>
      </w:tr>
      <w:tr w:rsidR="00F50B40" w14:paraId="37159152" w14:textId="77777777">
        <w:tblPrEx>
          <w:tblCellMar>
            <w:top w:w="0" w:type="dxa"/>
            <w:bottom w:w="0" w:type="dxa"/>
          </w:tblCellMar>
        </w:tblPrEx>
        <w:tc>
          <w:tcPr>
            <w:tcW w:w="0" w:type="auto"/>
          </w:tcPr>
          <w:p w14:paraId="58B56ABB" w14:textId="77777777" w:rsidR="00F50B40" w:rsidRDefault="00F50B40"/>
          <w:p w14:paraId="42CC745B" w14:textId="77777777" w:rsidR="00F50B40" w:rsidRDefault="002E40C5">
            <w:pPr>
              <w:spacing w:after="0" w:line="276" w:lineRule="auto"/>
            </w:pPr>
            <w:r>
              <w:rPr>
                <w:rFonts w:ascii="Times New Roman" w:eastAsia="Times New Roman" w:hAnsi="Times New Roman" w:cs="Times New Roman"/>
                <w:sz w:val="26"/>
              </w:rPr>
              <w:t>Trực tiếp</w:t>
            </w:r>
          </w:p>
        </w:tc>
        <w:tc>
          <w:tcPr>
            <w:tcW w:w="0" w:type="auto"/>
          </w:tcPr>
          <w:p w14:paraId="38989A88" w14:textId="77777777" w:rsidR="00F50B40" w:rsidRDefault="00F50B40"/>
          <w:p w14:paraId="516D1438" w14:textId="77777777" w:rsidR="00F50B40" w:rsidRDefault="002E40C5">
            <w:pPr>
              <w:spacing w:after="0" w:line="276" w:lineRule="auto"/>
            </w:pPr>
            <w:r>
              <w:rPr>
                <w:rFonts w:ascii="Times New Roman" w:eastAsia="Times New Roman" w:hAnsi="Times New Roman" w:cs="Times New Roman"/>
                <w:sz w:val="26"/>
              </w:rPr>
              <w:t>2 Ngày làm việc</w:t>
            </w:r>
          </w:p>
        </w:tc>
        <w:tc>
          <w:tcPr>
            <w:tcW w:w="0" w:type="auto"/>
          </w:tcPr>
          <w:p w14:paraId="60AD86C0" w14:textId="77777777" w:rsidR="00F50B40" w:rsidRDefault="00F50B40"/>
          <w:p w14:paraId="7C176EDB" w14:textId="77777777" w:rsidR="00F50B40" w:rsidRDefault="002E40C5">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2A04B21C" w14:textId="77777777" w:rsidR="00F50B40" w:rsidRDefault="00F50B40"/>
          <w:p w14:paraId="11319B0A" w14:textId="77777777" w:rsidR="00F50B40" w:rsidRDefault="002E40C5">
            <w:pPr>
              <w:spacing w:after="0" w:line="276" w:lineRule="auto"/>
            </w:pPr>
            <w:r>
              <w:rPr>
                <w:rFonts w:ascii="Times New Roman" w:eastAsia="Times New Roman" w:hAnsi="Times New Roman" w:cs="Times New Roman"/>
                <w:sz w:val="26"/>
              </w:rPr>
              <w:t>-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đổi chứng nhận đăng ký xe: Không quá 02 ngày làm việc kể từ ngày nhận đủ hồ sơ hợp lệ.  + Thời gian trả kết quả đăng ký xe theo quy định được tính từ ngày nhận đủ hồ sơ hợp lệ và hệ thống đăng ký, quản lý xe đã nhận được kết quả xác thực</w:t>
            </w:r>
            <w:r>
              <w:rPr>
                <w:rFonts w:ascii="Times New Roman" w:eastAsia="Times New Roman" w:hAnsi="Times New Roman" w:cs="Times New Roman"/>
                <w:sz w:val="26"/>
              </w:rPr>
              <w:t xml:space="preserve"> về việc hoàn thành nộp lệ phí đăng ký xe từ cổng dịch vụ công.</w:t>
            </w:r>
          </w:p>
        </w:tc>
      </w:tr>
      <w:tr w:rsidR="00F50B40" w14:paraId="33AAF10F" w14:textId="77777777">
        <w:tblPrEx>
          <w:tblCellMar>
            <w:top w:w="0" w:type="dxa"/>
            <w:bottom w:w="0" w:type="dxa"/>
          </w:tblCellMar>
        </w:tblPrEx>
        <w:tc>
          <w:tcPr>
            <w:tcW w:w="0" w:type="auto"/>
          </w:tcPr>
          <w:p w14:paraId="5174C397" w14:textId="77777777" w:rsidR="00F50B40" w:rsidRDefault="00F50B40"/>
          <w:p w14:paraId="078058AB" w14:textId="77777777" w:rsidR="00F50B40" w:rsidRDefault="002E40C5">
            <w:pPr>
              <w:spacing w:after="0" w:line="276" w:lineRule="auto"/>
            </w:pPr>
            <w:r>
              <w:rPr>
                <w:rFonts w:ascii="Times New Roman" w:eastAsia="Times New Roman" w:hAnsi="Times New Roman" w:cs="Times New Roman"/>
                <w:sz w:val="26"/>
              </w:rPr>
              <w:t>Trực tiếp</w:t>
            </w:r>
          </w:p>
        </w:tc>
        <w:tc>
          <w:tcPr>
            <w:tcW w:w="0" w:type="auto"/>
          </w:tcPr>
          <w:p w14:paraId="61D63F4F" w14:textId="77777777" w:rsidR="00F50B40" w:rsidRDefault="00F50B40"/>
          <w:p w14:paraId="73479376" w14:textId="77777777" w:rsidR="00F50B40" w:rsidRDefault="002E40C5">
            <w:pPr>
              <w:spacing w:after="0" w:line="276" w:lineRule="auto"/>
            </w:pPr>
            <w:r>
              <w:rPr>
                <w:rFonts w:ascii="Times New Roman" w:eastAsia="Times New Roman" w:hAnsi="Times New Roman" w:cs="Times New Roman"/>
                <w:sz w:val="26"/>
              </w:rPr>
              <w:t>7 Ngày làm việc</w:t>
            </w:r>
          </w:p>
        </w:tc>
        <w:tc>
          <w:tcPr>
            <w:tcW w:w="0" w:type="auto"/>
          </w:tcPr>
          <w:p w14:paraId="1BF106F0" w14:textId="77777777" w:rsidR="00F50B40" w:rsidRDefault="00F50B40"/>
          <w:p w14:paraId="08A3DC6A" w14:textId="77777777" w:rsidR="00F50B40" w:rsidRDefault="002E40C5">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114B7CF7" w14:textId="77777777" w:rsidR="00F50B40" w:rsidRDefault="00F50B40"/>
          <w:p w14:paraId="1805DAE3" w14:textId="77777777" w:rsidR="00F50B40" w:rsidRDefault="002E40C5">
            <w:pPr>
              <w:spacing w:after="0" w:line="276" w:lineRule="auto"/>
            </w:pPr>
            <w:r>
              <w:rPr>
                <w:rFonts w:ascii="Times New Roman" w:eastAsia="Times New Roman" w:hAnsi="Times New Roman" w:cs="Times New Roman"/>
                <w:sz w:val="26"/>
              </w:rPr>
              <w:t xml:space="preserve">-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đổi biển số xe: Không quá 07 ngày làm việc, kể từ ngày nhận đủ hồ sơ hợp lệ. + Thời gian trả kết quả đăng ký xe theo </w:t>
            </w:r>
            <w:r>
              <w:rPr>
                <w:rFonts w:ascii="Times New Roman" w:eastAsia="Times New Roman" w:hAnsi="Times New Roman" w:cs="Times New Roman"/>
                <w:sz w:val="26"/>
              </w:rPr>
              <w:lastRenderedPageBreak/>
              <w:t>quy định được tính từ ngày nhận đủ hồ sơ hợp lệ và hệ thống đăng ký, quản lý xe đã nhận được kết quả xác thực về việc hoàn thành nộp lệ phí đăng ký xe từ cổng dịch vụ công.</w:t>
            </w:r>
          </w:p>
        </w:tc>
      </w:tr>
      <w:tr w:rsidR="00F50B40" w14:paraId="5D258884" w14:textId="77777777">
        <w:tblPrEx>
          <w:tblCellMar>
            <w:top w:w="0" w:type="dxa"/>
            <w:bottom w:w="0" w:type="dxa"/>
          </w:tblCellMar>
        </w:tblPrEx>
        <w:tc>
          <w:tcPr>
            <w:tcW w:w="0" w:type="auto"/>
          </w:tcPr>
          <w:p w14:paraId="3FEEA7F0" w14:textId="77777777" w:rsidR="00F50B40" w:rsidRDefault="00F50B40"/>
          <w:p w14:paraId="41AD73B6" w14:textId="77777777" w:rsidR="00F50B40" w:rsidRDefault="002E40C5">
            <w:pPr>
              <w:spacing w:after="0" w:line="276" w:lineRule="auto"/>
            </w:pPr>
            <w:r>
              <w:rPr>
                <w:rFonts w:ascii="Times New Roman" w:eastAsia="Times New Roman" w:hAnsi="Times New Roman" w:cs="Times New Roman"/>
                <w:sz w:val="26"/>
              </w:rPr>
              <w:t>Trực tuyến</w:t>
            </w:r>
          </w:p>
        </w:tc>
        <w:tc>
          <w:tcPr>
            <w:tcW w:w="0" w:type="auto"/>
          </w:tcPr>
          <w:p w14:paraId="363CD892" w14:textId="77777777" w:rsidR="00F50B40" w:rsidRDefault="00F50B40"/>
          <w:p w14:paraId="574D2F81" w14:textId="77777777" w:rsidR="00F50B40" w:rsidRDefault="002E40C5">
            <w:pPr>
              <w:spacing w:after="0" w:line="276" w:lineRule="auto"/>
            </w:pPr>
            <w:r>
              <w:rPr>
                <w:rFonts w:ascii="Times New Roman" w:eastAsia="Times New Roman" w:hAnsi="Times New Roman" w:cs="Times New Roman"/>
                <w:sz w:val="26"/>
              </w:rPr>
              <w:t>2 Ngày làm việc</w:t>
            </w:r>
          </w:p>
        </w:tc>
        <w:tc>
          <w:tcPr>
            <w:tcW w:w="0" w:type="auto"/>
          </w:tcPr>
          <w:p w14:paraId="4724593B" w14:textId="77777777" w:rsidR="00F50B40" w:rsidRDefault="00F50B40"/>
          <w:p w14:paraId="587FFF74" w14:textId="77777777" w:rsidR="00F50B40" w:rsidRDefault="002E40C5">
            <w:pPr>
              <w:spacing w:after="0" w:line="276" w:lineRule="auto"/>
            </w:pPr>
            <w:r>
              <w:rPr>
                <w:rFonts w:ascii="Times New Roman" w:eastAsia="Times New Roman" w:hAnsi="Times New Roman" w:cs="Times New Roman"/>
                <w:sz w:val="26"/>
              </w:rPr>
              <w:t>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4177E8DF" w14:textId="77777777" w:rsidR="00F50B40" w:rsidRDefault="00F50B40"/>
          <w:p w14:paraId="302D83C9" w14:textId="77777777" w:rsidR="00F50B40" w:rsidRDefault="002E40C5">
            <w:pPr>
              <w:spacing w:after="0" w:line="276" w:lineRule="auto"/>
            </w:pPr>
            <w:r>
              <w:rPr>
                <w:rFonts w:ascii="Times New Roman" w:eastAsia="Times New Roman" w:hAnsi="Times New Roman" w:cs="Times New Roman"/>
                <w:sz w:val="26"/>
              </w:rPr>
              <w:t>-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đổi chứng nhận đăng ký xe: Không quá 02 ngày làm việc kể từ ngày nhận đủ hồ sơ hợp lệ.  + Thời gian trả kết quả đăng ký xe theo quy định được tính từ ngày nhận đủ hồ sơ hợp lệ và hệ thống đăng ký, quản lý xe đã nhận được kết quả xác thực</w:t>
            </w:r>
            <w:r>
              <w:rPr>
                <w:rFonts w:ascii="Times New Roman" w:eastAsia="Times New Roman" w:hAnsi="Times New Roman" w:cs="Times New Roman"/>
                <w:sz w:val="26"/>
              </w:rPr>
              <w:t xml:space="preserve"> về việc hoàn thành nộp lệ phí đăng ký xe từ cổng dịch vụ công.</w:t>
            </w:r>
          </w:p>
        </w:tc>
      </w:tr>
      <w:tr w:rsidR="00F50B40" w14:paraId="4C2FEC82" w14:textId="77777777">
        <w:tblPrEx>
          <w:tblCellMar>
            <w:top w:w="0" w:type="dxa"/>
            <w:bottom w:w="0" w:type="dxa"/>
          </w:tblCellMar>
        </w:tblPrEx>
        <w:tc>
          <w:tcPr>
            <w:tcW w:w="0" w:type="auto"/>
          </w:tcPr>
          <w:p w14:paraId="03F30946" w14:textId="77777777" w:rsidR="00F50B40" w:rsidRDefault="00F50B40"/>
          <w:p w14:paraId="1DB76353" w14:textId="77777777" w:rsidR="00F50B40" w:rsidRDefault="002E40C5">
            <w:pPr>
              <w:spacing w:after="0" w:line="276" w:lineRule="auto"/>
            </w:pPr>
            <w:r>
              <w:rPr>
                <w:rFonts w:ascii="Times New Roman" w:eastAsia="Times New Roman" w:hAnsi="Times New Roman" w:cs="Times New Roman"/>
                <w:sz w:val="26"/>
              </w:rPr>
              <w:t>Trực tuyến</w:t>
            </w:r>
          </w:p>
        </w:tc>
        <w:tc>
          <w:tcPr>
            <w:tcW w:w="0" w:type="auto"/>
          </w:tcPr>
          <w:p w14:paraId="1F6A3707" w14:textId="77777777" w:rsidR="00F50B40" w:rsidRDefault="00F50B40"/>
          <w:p w14:paraId="48CDD325" w14:textId="77777777" w:rsidR="00F50B40" w:rsidRDefault="002E40C5">
            <w:pPr>
              <w:spacing w:after="0" w:line="276" w:lineRule="auto"/>
            </w:pPr>
            <w:r>
              <w:rPr>
                <w:rFonts w:ascii="Times New Roman" w:eastAsia="Times New Roman" w:hAnsi="Times New Roman" w:cs="Times New Roman"/>
                <w:sz w:val="26"/>
              </w:rPr>
              <w:t>7 Ngày làm việc</w:t>
            </w:r>
          </w:p>
        </w:tc>
        <w:tc>
          <w:tcPr>
            <w:tcW w:w="0" w:type="auto"/>
          </w:tcPr>
          <w:p w14:paraId="1B2A16D9" w14:textId="77777777" w:rsidR="00F50B40" w:rsidRDefault="00F50B40"/>
          <w:p w14:paraId="38BB4598" w14:textId="77777777" w:rsidR="00F50B40" w:rsidRDefault="002E40C5">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0369ABFE" w14:textId="77777777" w:rsidR="00F50B40" w:rsidRDefault="00F50B40"/>
          <w:p w14:paraId="07F7E59A" w14:textId="77777777" w:rsidR="00F50B40" w:rsidRDefault="002E40C5">
            <w:pPr>
              <w:spacing w:after="0" w:line="276" w:lineRule="auto"/>
            </w:pPr>
            <w:r>
              <w:rPr>
                <w:rFonts w:ascii="Times New Roman" w:eastAsia="Times New Roman" w:hAnsi="Times New Roman" w:cs="Times New Roman"/>
                <w:sz w:val="26"/>
              </w:rPr>
              <w:t>-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đổi biển số xe: Không quá 07 ngày làm việc, kể từ ngày nhận đủ hồ sơ hợp lệ. + Thời gian trả kết quả đăng ký xe theo quy định được tính từ ngày nhận đủ hồ sơ hợp lệ và hệ thống đăng ký, quản lý xe đã nhận được kết quả xác thực về việc ho</w:t>
            </w:r>
            <w:r>
              <w:rPr>
                <w:rFonts w:ascii="Times New Roman" w:eastAsia="Times New Roman" w:hAnsi="Times New Roman" w:cs="Times New Roman"/>
                <w:sz w:val="26"/>
              </w:rPr>
              <w:t>àn thành nộp lệ phí đăng ký xe từ cổng dịch vụ công.</w:t>
            </w:r>
          </w:p>
        </w:tc>
      </w:tr>
    </w:tbl>
    <w:p w14:paraId="65910D78" w14:textId="77777777" w:rsidR="00F50B40" w:rsidRDefault="002E40C5">
      <w:pPr>
        <w:spacing w:before="240" w:after="0" w:line="276" w:lineRule="auto"/>
        <w:jc w:val="both"/>
      </w:pPr>
      <w:r>
        <w:rPr>
          <w:rFonts w:ascii="Times New Roman" w:eastAsia="Times New Roman" w:hAnsi="Times New Roman" w:cs="Times New Roman"/>
          <w:b/>
          <w:sz w:val="26"/>
        </w:rPr>
        <w:t xml:space="preserve">Thành phần hồ sơ: </w:t>
      </w:r>
    </w:p>
    <w:p w14:paraId="08BE910F" w14:textId="77777777" w:rsidR="00F50B40" w:rsidRDefault="002E40C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57"/>
        <w:gridCol w:w="1969"/>
        <w:gridCol w:w="899"/>
      </w:tblGrid>
      <w:tr w:rsidR="00F50B40" w14:paraId="7DB79599" w14:textId="77777777">
        <w:tblPrEx>
          <w:tblCellMar>
            <w:top w:w="0" w:type="dxa"/>
            <w:bottom w:w="0" w:type="dxa"/>
          </w:tblCellMar>
        </w:tblPrEx>
        <w:tc>
          <w:tcPr>
            <w:tcW w:w="6000" w:type="dxa"/>
          </w:tcPr>
          <w:p w14:paraId="11CFA579" w14:textId="77777777" w:rsidR="00F50B40" w:rsidRDefault="00F50B40"/>
          <w:p w14:paraId="660BCF33" w14:textId="77777777" w:rsidR="00F50B40" w:rsidRDefault="002E40C5">
            <w:pPr>
              <w:spacing w:after="0" w:line="276" w:lineRule="auto"/>
              <w:jc w:val="center"/>
            </w:pPr>
            <w:r>
              <w:rPr>
                <w:rFonts w:ascii="Times New Roman" w:eastAsia="Times New Roman" w:hAnsi="Times New Roman" w:cs="Times New Roman"/>
                <w:b/>
                <w:sz w:val="26"/>
              </w:rPr>
              <w:t>Tên giấy tờ</w:t>
            </w:r>
          </w:p>
        </w:tc>
        <w:tc>
          <w:tcPr>
            <w:tcW w:w="2000" w:type="dxa"/>
          </w:tcPr>
          <w:p w14:paraId="6E18B2DD" w14:textId="77777777" w:rsidR="00F50B40" w:rsidRDefault="00F50B40"/>
          <w:p w14:paraId="4492B23C" w14:textId="77777777" w:rsidR="00F50B40" w:rsidRDefault="002E40C5">
            <w:pPr>
              <w:spacing w:after="0" w:line="276" w:lineRule="auto"/>
              <w:jc w:val="center"/>
            </w:pPr>
            <w:r>
              <w:rPr>
                <w:rFonts w:ascii="Times New Roman" w:eastAsia="Times New Roman" w:hAnsi="Times New Roman" w:cs="Times New Roman"/>
                <w:b/>
                <w:sz w:val="26"/>
              </w:rPr>
              <w:t>Mẫu đơn, tờ khai</w:t>
            </w:r>
          </w:p>
        </w:tc>
        <w:tc>
          <w:tcPr>
            <w:tcW w:w="2000" w:type="dxa"/>
          </w:tcPr>
          <w:p w14:paraId="4ACC7BA4" w14:textId="77777777" w:rsidR="00F50B40" w:rsidRDefault="00F50B40"/>
          <w:p w14:paraId="21B0263C" w14:textId="77777777" w:rsidR="00F50B40" w:rsidRDefault="002E40C5">
            <w:pPr>
              <w:spacing w:after="0" w:line="276" w:lineRule="auto"/>
              <w:jc w:val="center"/>
            </w:pPr>
            <w:r>
              <w:rPr>
                <w:rFonts w:ascii="Times New Roman" w:eastAsia="Times New Roman" w:hAnsi="Times New Roman" w:cs="Times New Roman"/>
                <w:b/>
                <w:sz w:val="26"/>
              </w:rPr>
              <w:t>Số lượng</w:t>
            </w:r>
          </w:p>
        </w:tc>
      </w:tr>
      <w:tr w:rsidR="00F50B40" w14:paraId="0383833D" w14:textId="77777777">
        <w:tblPrEx>
          <w:tblCellMar>
            <w:top w:w="0" w:type="dxa"/>
            <w:bottom w:w="0" w:type="dxa"/>
          </w:tblCellMar>
        </w:tblPrEx>
        <w:tc>
          <w:tcPr>
            <w:tcW w:w="0" w:type="auto"/>
          </w:tcPr>
          <w:p w14:paraId="06F30B91" w14:textId="77777777" w:rsidR="00F50B40" w:rsidRDefault="00F50B40"/>
          <w:p w14:paraId="350F6C41" w14:textId="77777777" w:rsidR="00F50B40" w:rsidRDefault="002E40C5">
            <w:pPr>
              <w:spacing w:after="0" w:line="276" w:lineRule="auto"/>
            </w:pPr>
            <w:r>
              <w:rPr>
                <w:rFonts w:ascii="Times New Roman" w:eastAsia="Times New Roman" w:hAnsi="Times New Roman" w:cs="Times New Roman"/>
                <w:sz w:val="26"/>
              </w:rPr>
              <w:t>Giấy khai đăng ký  xe (theo mẫu ĐKX10/79 ban hành  kèm theo  Thông tư số 13/2025/TT-BCA ngày 28/02/2025 của Bộ trưởng Bộ Công an).</w:t>
            </w:r>
          </w:p>
        </w:tc>
        <w:tc>
          <w:tcPr>
            <w:tcW w:w="0" w:type="auto"/>
          </w:tcPr>
          <w:p w14:paraId="2BB8C465" w14:textId="77777777" w:rsidR="00F50B40" w:rsidRDefault="00F50B40"/>
          <w:p w14:paraId="6A5314CE" w14:textId="77777777" w:rsidR="00F50B40" w:rsidRDefault="002E40C5">
            <w:pPr>
              <w:spacing w:after="0" w:line="276" w:lineRule="auto"/>
            </w:pPr>
            <w:r>
              <w:rPr>
                <w:rFonts w:ascii="Times New Roman" w:eastAsia="Times New Roman" w:hAnsi="Times New Roman" w:cs="Times New Roman"/>
                <w:sz w:val="26"/>
              </w:rPr>
              <w:t>MauKX1079.docx</w:t>
            </w:r>
          </w:p>
        </w:tc>
        <w:tc>
          <w:tcPr>
            <w:tcW w:w="0" w:type="auto"/>
          </w:tcPr>
          <w:p w14:paraId="105212EF" w14:textId="77777777" w:rsidR="00F50B40" w:rsidRDefault="00F50B40"/>
          <w:p w14:paraId="37AD041C" w14:textId="77777777" w:rsidR="00F50B40" w:rsidRDefault="002E40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50B40" w14:paraId="6DB83F2D" w14:textId="77777777">
        <w:tblPrEx>
          <w:tblCellMar>
            <w:top w:w="0" w:type="dxa"/>
            <w:bottom w:w="0" w:type="dxa"/>
          </w:tblCellMar>
        </w:tblPrEx>
        <w:tc>
          <w:tcPr>
            <w:tcW w:w="0" w:type="auto"/>
          </w:tcPr>
          <w:p w14:paraId="674E5F33" w14:textId="77777777" w:rsidR="00F50B40" w:rsidRDefault="00F50B40"/>
          <w:p w14:paraId="44A70F87" w14:textId="77777777" w:rsidR="00F50B40" w:rsidRDefault="002E40C5">
            <w:pPr>
              <w:spacing w:after="0" w:line="276" w:lineRule="auto"/>
            </w:pPr>
            <w:r>
              <w:rPr>
                <w:rFonts w:ascii="Times New Roman" w:eastAsia="Times New Roman" w:hAnsi="Times New Roman" w:cs="Times New Roman"/>
                <w:sz w:val="26"/>
              </w:rPr>
              <w:t>Giấy tờ của chủ  xe  theo  quy định.</w:t>
            </w:r>
          </w:p>
        </w:tc>
        <w:tc>
          <w:tcPr>
            <w:tcW w:w="0" w:type="auto"/>
          </w:tcPr>
          <w:p w14:paraId="580B8C60" w14:textId="77777777" w:rsidR="00F50B40" w:rsidRDefault="00F50B40"/>
        </w:tc>
        <w:tc>
          <w:tcPr>
            <w:tcW w:w="0" w:type="auto"/>
          </w:tcPr>
          <w:p w14:paraId="4E153303" w14:textId="77777777" w:rsidR="00F50B40" w:rsidRDefault="00F50B40"/>
          <w:p w14:paraId="1E52E8C3" w14:textId="77777777" w:rsidR="00F50B40" w:rsidRDefault="002E40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50B40" w14:paraId="04C8A1ED" w14:textId="77777777">
        <w:tblPrEx>
          <w:tblCellMar>
            <w:top w:w="0" w:type="dxa"/>
            <w:bottom w:w="0" w:type="dxa"/>
          </w:tblCellMar>
        </w:tblPrEx>
        <w:tc>
          <w:tcPr>
            <w:tcW w:w="0" w:type="auto"/>
          </w:tcPr>
          <w:p w14:paraId="505CA658" w14:textId="77777777" w:rsidR="00F50B40" w:rsidRDefault="00F50B40"/>
          <w:p w14:paraId="0D6667B2" w14:textId="77777777" w:rsidR="00F50B40" w:rsidRDefault="002E40C5">
            <w:pPr>
              <w:spacing w:after="0" w:line="276" w:lineRule="auto"/>
            </w:pPr>
            <w:r>
              <w:rPr>
                <w:rFonts w:ascii="Times New Roman" w:eastAsia="Times New Roman" w:hAnsi="Times New Roman" w:cs="Times New Roman"/>
                <w:sz w:val="26"/>
              </w:rPr>
              <w:t>Chứng nhận đăng ký xe (trường hợp đổi chứng nhận   đăng ký xe) hoặc biển số xe (trường hợp đổi biển số xe).</w:t>
            </w:r>
          </w:p>
        </w:tc>
        <w:tc>
          <w:tcPr>
            <w:tcW w:w="0" w:type="auto"/>
          </w:tcPr>
          <w:p w14:paraId="2CA4D675" w14:textId="77777777" w:rsidR="00F50B40" w:rsidRDefault="00F50B40"/>
        </w:tc>
        <w:tc>
          <w:tcPr>
            <w:tcW w:w="0" w:type="auto"/>
          </w:tcPr>
          <w:p w14:paraId="4AC40239" w14:textId="77777777" w:rsidR="00F50B40" w:rsidRDefault="00F50B40"/>
          <w:p w14:paraId="5C9615A1" w14:textId="77777777" w:rsidR="00F50B40" w:rsidRDefault="002E40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50B40" w14:paraId="13648132" w14:textId="77777777">
        <w:tblPrEx>
          <w:tblCellMar>
            <w:top w:w="0" w:type="dxa"/>
            <w:bottom w:w="0" w:type="dxa"/>
          </w:tblCellMar>
        </w:tblPrEx>
        <w:tc>
          <w:tcPr>
            <w:tcW w:w="0" w:type="auto"/>
          </w:tcPr>
          <w:p w14:paraId="1FF8ABCF" w14:textId="77777777" w:rsidR="00F50B40" w:rsidRDefault="00F50B40"/>
          <w:p w14:paraId="21E3EC35" w14:textId="77777777" w:rsidR="00F50B40" w:rsidRDefault="002E40C5">
            <w:pPr>
              <w:spacing w:after="0" w:line="276" w:lineRule="auto"/>
            </w:pPr>
            <w:r>
              <w:rPr>
                <w:rFonts w:ascii="Times New Roman" w:eastAsia="Times New Roman" w:hAnsi="Times New Roman" w:cs="Times New Roman"/>
                <w:sz w:val="26"/>
              </w:rPr>
              <w:t>Một số giấy tờ khác: a) Xe cải tạo thay đổi tổng thành máy, tổng thành khung thì phải có thêm chứng nhận nguồn gốc, chứng từ nộp lệ phí trước bạ, chứng từ chuyển quyền sở hữu của tổng thành máy hoặc tổng thành khung đó theo quy định. Trường hợp tổng thành máy, tổng thành khung không cùng kiểu loại thì phải có thêm giấy chứng nhận an toàn kỹ thuật và bảo vệ môi trường xe cơ giới, xe máy chuyên dùng cải tạo theo quy định;  b) Xe cải tạo thay tổng thành máy của xe đã đăng ký thì phải có chứng nhận thu hồi chứn</w:t>
            </w:r>
            <w:r>
              <w:rPr>
                <w:rFonts w:ascii="Times New Roman" w:eastAsia="Times New Roman" w:hAnsi="Times New Roman" w:cs="Times New Roman"/>
                <w:sz w:val="26"/>
              </w:rPr>
              <w:t xml:space="preserve">g nhận đăng ký xe, biển số của xe có tổng thành đó; c) Xe cải tạo thay đổi kiểu loại xe thì phải có thêm giấy chứng nhận an toàn kỹ thuật và bảo vệ môi trường xe cơ giới, xe máy chuyên dùng cải tạo theo quy định;  d) Trường hợp đổi biển số xe nền màu vàng, chữ và số màu đen sang biển số xe nền màu trắng, chữ và số màu đen, phải có thêm văn bản thu hồi giấy phép kinh doanh vận tải hoặc văn bản thu hồi phù hiệu, biển hiệu; đ) Đối với trường hợp chủ xe có như cầu đổi chứng nhận đăng ký xe khi thay đổi trụ sở, </w:t>
            </w:r>
            <w:r>
              <w:rPr>
                <w:rFonts w:ascii="Times New Roman" w:eastAsia="Times New Roman" w:hAnsi="Times New Roman" w:cs="Times New Roman"/>
                <w:sz w:val="26"/>
              </w:rPr>
              <w:t>nơi cư trú đến địa chỉ mới ngoài phạm vi đăng ký của cơ quan đổi chứng nhận đăng ký xe, biển số xe, phải có thêm giấy xác nhận hồ sơ xe (theo mẫu ĐKX14/79 ban hành kèm theo Thông tư số 13/2025/TT-BCA ngày 28/02/2025 của Bộ   trưởng Bộ Công an)</w:t>
            </w:r>
          </w:p>
        </w:tc>
        <w:tc>
          <w:tcPr>
            <w:tcW w:w="0" w:type="auto"/>
          </w:tcPr>
          <w:p w14:paraId="3FE97616" w14:textId="77777777" w:rsidR="00F50B40" w:rsidRDefault="00F50B40"/>
        </w:tc>
        <w:tc>
          <w:tcPr>
            <w:tcW w:w="0" w:type="auto"/>
          </w:tcPr>
          <w:p w14:paraId="7A63F2BF" w14:textId="77777777" w:rsidR="00F50B40" w:rsidRDefault="00F50B40"/>
          <w:p w14:paraId="67647189" w14:textId="77777777" w:rsidR="00F50B40" w:rsidRDefault="002E40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1BD0846" w14:textId="77777777" w:rsidR="00F50B40" w:rsidRDefault="002E40C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Doanh nghiệp có vốn đầu tư nước ngoài, Tổ chức (không bao gồm doanh nghiệp, HTX), Tổ chức nước ngoài, Hợp tác xã</w:t>
      </w:r>
    </w:p>
    <w:p w14:paraId="1BF3263F" w14:textId="77777777" w:rsidR="00F50B40" w:rsidRDefault="002E40C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5A0EF6EF" w14:textId="77777777" w:rsidR="00F50B40" w:rsidRDefault="002E40C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14:paraId="0B240392" w14:textId="77777777" w:rsidR="00F50B40" w:rsidRDefault="002E40C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FA9BC38" w14:textId="77777777" w:rsidR="00F50B40" w:rsidRDefault="002E40C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DA6BBC9" w14:textId="77777777" w:rsidR="00F50B40" w:rsidRDefault="002E40C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07EE934" w14:textId="77777777" w:rsidR="00F50B40" w:rsidRDefault="002E40C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xe, Biển số xe</w:t>
      </w:r>
    </w:p>
    <w:p w14:paraId="4FC57244" w14:textId="77777777" w:rsidR="00F50B40" w:rsidRDefault="002E40C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739"/>
        <w:gridCol w:w="818"/>
        <w:gridCol w:w="1185"/>
      </w:tblGrid>
      <w:tr w:rsidR="00F50B40" w14:paraId="27027A2F" w14:textId="77777777">
        <w:tblPrEx>
          <w:tblCellMar>
            <w:top w:w="0" w:type="dxa"/>
            <w:bottom w:w="0" w:type="dxa"/>
          </w:tblCellMar>
        </w:tblPrEx>
        <w:tc>
          <w:tcPr>
            <w:tcW w:w="2000" w:type="dxa"/>
          </w:tcPr>
          <w:p w14:paraId="64BD76A3" w14:textId="77777777" w:rsidR="00F50B40" w:rsidRDefault="00F50B40"/>
          <w:p w14:paraId="537D468C" w14:textId="77777777" w:rsidR="00F50B40" w:rsidRDefault="002E40C5">
            <w:pPr>
              <w:spacing w:after="0" w:line="276" w:lineRule="auto"/>
              <w:jc w:val="center"/>
            </w:pPr>
            <w:r>
              <w:rPr>
                <w:rFonts w:ascii="Times New Roman" w:eastAsia="Times New Roman" w:hAnsi="Times New Roman" w:cs="Times New Roman"/>
                <w:b/>
                <w:sz w:val="26"/>
              </w:rPr>
              <w:t>Số ký hiệu</w:t>
            </w:r>
          </w:p>
        </w:tc>
        <w:tc>
          <w:tcPr>
            <w:tcW w:w="3500" w:type="dxa"/>
          </w:tcPr>
          <w:p w14:paraId="080841F4" w14:textId="77777777" w:rsidR="00F50B40" w:rsidRDefault="00F50B40"/>
          <w:p w14:paraId="3FD6DFFE" w14:textId="77777777" w:rsidR="00F50B40" w:rsidRDefault="002E40C5">
            <w:pPr>
              <w:spacing w:after="0" w:line="276" w:lineRule="auto"/>
              <w:jc w:val="center"/>
            </w:pPr>
            <w:r>
              <w:rPr>
                <w:rFonts w:ascii="Times New Roman" w:eastAsia="Times New Roman" w:hAnsi="Times New Roman" w:cs="Times New Roman"/>
                <w:b/>
                <w:sz w:val="26"/>
              </w:rPr>
              <w:t>Trích yếu</w:t>
            </w:r>
          </w:p>
        </w:tc>
        <w:tc>
          <w:tcPr>
            <w:tcW w:w="1500" w:type="dxa"/>
          </w:tcPr>
          <w:p w14:paraId="315BEF83" w14:textId="77777777" w:rsidR="00F50B40" w:rsidRDefault="00F50B40"/>
          <w:p w14:paraId="2F003F12" w14:textId="77777777" w:rsidR="00F50B40" w:rsidRDefault="002E40C5">
            <w:pPr>
              <w:spacing w:after="0" w:line="276" w:lineRule="auto"/>
              <w:jc w:val="center"/>
            </w:pPr>
            <w:r>
              <w:rPr>
                <w:rFonts w:ascii="Times New Roman" w:eastAsia="Times New Roman" w:hAnsi="Times New Roman" w:cs="Times New Roman"/>
                <w:b/>
                <w:sz w:val="26"/>
              </w:rPr>
              <w:t>Ngày ban hành</w:t>
            </w:r>
          </w:p>
        </w:tc>
        <w:tc>
          <w:tcPr>
            <w:tcW w:w="3000" w:type="dxa"/>
          </w:tcPr>
          <w:p w14:paraId="37805E25" w14:textId="77777777" w:rsidR="00F50B40" w:rsidRDefault="00F50B40"/>
          <w:p w14:paraId="52A88BA7" w14:textId="77777777" w:rsidR="00F50B40" w:rsidRDefault="002E40C5">
            <w:pPr>
              <w:spacing w:after="0" w:line="276" w:lineRule="auto"/>
              <w:jc w:val="center"/>
            </w:pPr>
            <w:r>
              <w:rPr>
                <w:rFonts w:ascii="Times New Roman" w:eastAsia="Times New Roman" w:hAnsi="Times New Roman" w:cs="Times New Roman"/>
                <w:b/>
                <w:sz w:val="26"/>
              </w:rPr>
              <w:t>Cơ quan ban hành</w:t>
            </w:r>
          </w:p>
        </w:tc>
      </w:tr>
      <w:tr w:rsidR="00F50B40" w14:paraId="2EBA8066" w14:textId="77777777">
        <w:tblPrEx>
          <w:tblCellMar>
            <w:top w:w="0" w:type="dxa"/>
            <w:bottom w:w="0" w:type="dxa"/>
          </w:tblCellMar>
        </w:tblPrEx>
        <w:tc>
          <w:tcPr>
            <w:tcW w:w="0" w:type="auto"/>
          </w:tcPr>
          <w:p w14:paraId="251621DC" w14:textId="77777777" w:rsidR="00F50B40" w:rsidRDefault="00F50B40"/>
          <w:p w14:paraId="5D1DC505" w14:textId="77777777" w:rsidR="00F50B40" w:rsidRDefault="002E40C5">
            <w:pPr>
              <w:spacing w:after="0" w:line="276" w:lineRule="auto"/>
            </w:pPr>
            <w:r>
              <w:rPr>
                <w:rFonts w:ascii="Times New Roman" w:eastAsia="Times New Roman" w:hAnsi="Times New Roman" w:cs="Times New Roman"/>
                <w:sz w:val="26"/>
              </w:rPr>
              <w:t>60/2023/TT-BTC</w:t>
            </w:r>
          </w:p>
        </w:tc>
        <w:tc>
          <w:tcPr>
            <w:tcW w:w="0" w:type="auto"/>
          </w:tcPr>
          <w:p w14:paraId="5A1C3153" w14:textId="77777777" w:rsidR="00F50B40" w:rsidRDefault="00F50B40"/>
          <w:p w14:paraId="069D1532" w14:textId="77777777" w:rsidR="00F50B40" w:rsidRDefault="002E40C5">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14:paraId="5342E30C" w14:textId="77777777" w:rsidR="00F50B40" w:rsidRDefault="00F50B40"/>
          <w:p w14:paraId="480D32ED" w14:textId="77777777" w:rsidR="00F50B40" w:rsidRDefault="002E40C5">
            <w:pPr>
              <w:spacing w:after="0" w:line="276" w:lineRule="auto"/>
            </w:pPr>
            <w:r>
              <w:rPr>
                <w:rFonts w:ascii="Times New Roman" w:eastAsia="Times New Roman" w:hAnsi="Times New Roman" w:cs="Times New Roman"/>
                <w:sz w:val="26"/>
              </w:rPr>
              <w:t>07-09-2023</w:t>
            </w:r>
          </w:p>
        </w:tc>
        <w:tc>
          <w:tcPr>
            <w:tcW w:w="0" w:type="auto"/>
          </w:tcPr>
          <w:p w14:paraId="3D6799B2" w14:textId="77777777" w:rsidR="00F50B40" w:rsidRDefault="00F50B40"/>
          <w:p w14:paraId="4A801535" w14:textId="77777777" w:rsidR="00F50B40" w:rsidRDefault="002E40C5">
            <w:pPr>
              <w:spacing w:after="0" w:line="276" w:lineRule="auto"/>
            </w:pPr>
            <w:r>
              <w:rPr>
                <w:rFonts w:ascii="Times New Roman" w:eastAsia="Times New Roman" w:hAnsi="Times New Roman" w:cs="Times New Roman"/>
                <w:sz w:val="26"/>
              </w:rPr>
              <w:t>Bộ Tài chính</w:t>
            </w:r>
          </w:p>
        </w:tc>
      </w:tr>
      <w:tr w:rsidR="00F50B40" w14:paraId="26EB1784" w14:textId="77777777">
        <w:tblPrEx>
          <w:tblCellMar>
            <w:top w:w="0" w:type="dxa"/>
            <w:bottom w:w="0" w:type="dxa"/>
          </w:tblCellMar>
        </w:tblPrEx>
        <w:tc>
          <w:tcPr>
            <w:tcW w:w="0" w:type="auto"/>
          </w:tcPr>
          <w:p w14:paraId="43DCA358" w14:textId="77777777" w:rsidR="00F50B40" w:rsidRDefault="00F50B40"/>
          <w:p w14:paraId="02733C17" w14:textId="77777777" w:rsidR="00F50B40" w:rsidRDefault="002E40C5">
            <w:pPr>
              <w:spacing w:after="0" w:line="276" w:lineRule="auto"/>
            </w:pPr>
            <w:r>
              <w:rPr>
                <w:rFonts w:ascii="Times New Roman" w:eastAsia="Times New Roman" w:hAnsi="Times New Roman" w:cs="Times New Roman"/>
                <w:sz w:val="26"/>
              </w:rPr>
              <w:t>36/2024/QH15</w:t>
            </w:r>
          </w:p>
        </w:tc>
        <w:tc>
          <w:tcPr>
            <w:tcW w:w="0" w:type="auto"/>
          </w:tcPr>
          <w:p w14:paraId="19D4FF05" w14:textId="77777777" w:rsidR="00F50B40" w:rsidRDefault="00F50B40"/>
          <w:p w14:paraId="1B48334B" w14:textId="77777777" w:rsidR="00F50B40" w:rsidRDefault="002E40C5">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14:paraId="3BE491DF" w14:textId="77777777" w:rsidR="00F50B40" w:rsidRDefault="00F50B40"/>
          <w:p w14:paraId="4ABCF8BE" w14:textId="77777777" w:rsidR="00F50B40" w:rsidRDefault="002E40C5">
            <w:pPr>
              <w:spacing w:after="0" w:line="276" w:lineRule="auto"/>
            </w:pPr>
            <w:r>
              <w:rPr>
                <w:rFonts w:ascii="Times New Roman" w:eastAsia="Times New Roman" w:hAnsi="Times New Roman" w:cs="Times New Roman"/>
                <w:sz w:val="26"/>
              </w:rPr>
              <w:t>27-06-2024</w:t>
            </w:r>
          </w:p>
        </w:tc>
        <w:tc>
          <w:tcPr>
            <w:tcW w:w="0" w:type="auto"/>
          </w:tcPr>
          <w:p w14:paraId="4E9F7DF8" w14:textId="77777777" w:rsidR="00F50B40" w:rsidRDefault="00F50B40"/>
          <w:p w14:paraId="57B070FA" w14:textId="77777777" w:rsidR="00F50B40" w:rsidRDefault="002E40C5">
            <w:pPr>
              <w:spacing w:after="0" w:line="276" w:lineRule="auto"/>
            </w:pPr>
            <w:r>
              <w:rPr>
                <w:rFonts w:ascii="Times New Roman" w:eastAsia="Times New Roman" w:hAnsi="Times New Roman" w:cs="Times New Roman"/>
                <w:sz w:val="26"/>
              </w:rPr>
              <w:t>Quốc Hội</w:t>
            </w:r>
          </w:p>
        </w:tc>
      </w:tr>
      <w:tr w:rsidR="00F50B40" w14:paraId="17239C33" w14:textId="77777777">
        <w:tblPrEx>
          <w:tblCellMar>
            <w:top w:w="0" w:type="dxa"/>
            <w:bottom w:w="0" w:type="dxa"/>
          </w:tblCellMar>
        </w:tblPrEx>
        <w:tc>
          <w:tcPr>
            <w:tcW w:w="0" w:type="auto"/>
          </w:tcPr>
          <w:p w14:paraId="23F1DDA0" w14:textId="77777777" w:rsidR="00F50B40" w:rsidRDefault="00F50B40"/>
          <w:p w14:paraId="10CFFF38" w14:textId="77777777" w:rsidR="00F50B40" w:rsidRDefault="002E40C5">
            <w:pPr>
              <w:spacing w:after="0" w:line="276" w:lineRule="auto"/>
            </w:pPr>
            <w:r>
              <w:rPr>
                <w:rFonts w:ascii="Times New Roman" w:eastAsia="Times New Roman" w:hAnsi="Times New Roman" w:cs="Times New Roman"/>
                <w:sz w:val="26"/>
              </w:rPr>
              <w:t>79/2024/TT-BCA</w:t>
            </w:r>
          </w:p>
        </w:tc>
        <w:tc>
          <w:tcPr>
            <w:tcW w:w="0" w:type="auto"/>
          </w:tcPr>
          <w:p w14:paraId="167ED4BF" w14:textId="77777777" w:rsidR="00F50B40" w:rsidRDefault="00F50B40"/>
          <w:p w14:paraId="1AB46F37" w14:textId="77777777" w:rsidR="00F50B40" w:rsidRDefault="002E40C5">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14:paraId="171B63EE" w14:textId="77777777" w:rsidR="00F50B40" w:rsidRDefault="00F50B40"/>
          <w:p w14:paraId="10D557DD" w14:textId="77777777" w:rsidR="00F50B40" w:rsidRDefault="002E40C5">
            <w:pPr>
              <w:spacing w:after="0" w:line="276" w:lineRule="auto"/>
            </w:pPr>
            <w:r>
              <w:rPr>
                <w:rFonts w:ascii="Times New Roman" w:eastAsia="Times New Roman" w:hAnsi="Times New Roman" w:cs="Times New Roman"/>
                <w:sz w:val="26"/>
              </w:rPr>
              <w:t>15-11-2024</w:t>
            </w:r>
          </w:p>
        </w:tc>
        <w:tc>
          <w:tcPr>
            <w:tcW w:w="0" w:type="auto"/>
          </w:tcPr>
          <w:p w14:paraId="639867D0" w14:textId="77777777" w:rsidR="00F50B40" w:rsidRDefault="00F50B40"/>
          <w:p w14:paraId="68D38F0C" w14:textId="77777777" w:rsidR="00F50B40" w:rsidRDefault="002E40C5">
            <w:pPr>
              <w:spacing w:after="0" w:line="276" w:lineRule="auto"/>
            </w:pPr>
            <w:r>
              <w:rPr>
                <w:rFonts w:ascii="Times New Roman" w:eastAsia="Times New Roman" w:hAnsi="Times New Roman" w:cs="Times New Roman"/>
                <w:sz w:val="26"/>
              </w:rPr>
              <w:t>Bộ Công an</w:t>
            </w:r>
          </w:p>
        </w:tc>
      </w:tr>
      <w:tr w:rsidR="00F50B40" w14:paraId="0E3F5D99" w14:textId="77777777">
        <w:tblPrEx>
          <w:tblCellMar>
            <w:top w:w="0" w:type="dxa"/>
            <w:bottom w:w="0" w:type="dxa"/>
          </w:tblCellMar>
        </w:tblPrEx>
        <w:tc>
          <w:tcPr>
            <w:tcW w:w="0" w:type="auto"/>
          </w:tcPr>
          <w:p w14:paraId="4C2C0607" w14:textId="77777777" w:rsidR="00F50B40" w:rsidRDefault="00F50B40"/>
          <w:p w14:paraId="4FF0088B" w14:textId="77777777" w:rsidR="00F50B40" w:rsidRDefault="002E40C5">
            <w:pPr>
              <w:spacing w:after="0" w:line="276" w:lineRule="auto"/>
            </w:pPr>
            <w:r>
              <w:rPr>
                <w:rFonts w:ascii="Times New Roman" w:eastAsia="Times New Roman" w:hAnsi="Times New Roman" w:cs="Times New Roman"/>
                <w:sz w:val="26"/>
              </w:rPr>
              <w:t>06/2025/TT-BTC</w:t>
            </w:r>
          </w:p>
        </w:tc>
        <w:tc>
          <w:tcPr>
            <w:tcW w:w="0" w:type="auto"/>
          </w:tcPr>
          <w:p w14:paraId="468499B5" w14:textId="77777777" w:rsidR="00F50B40" w:rsidRDefault="00F50B40"/>
          <w:p w14:paraId="68098D18" w14:textId="77777777" w:rsidR="00F50B40" w:rsidRDefault="002E40C5">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5176B17A" w14:textId="77777777" w:rsidR="00F50B40" w:rsidRDefault="00F50B40"/>
          <w:p w14:paraId="51837467" w14:textId="77777777" w:rsidR="00F50B40" w:rsidRDefault="002E40C5">
            <w:pPr>
              <w:spacing w:after="0" w:line="276" w:lineRule="auto"/>
            </w:pPr>
            <w:r>
              <w:rPr>
                <w:rFonts w:ascii="Times New Roman" w:eastAsia="Times New Roman" w:hAnsi="Times New Roman" w:cs="Times New Roman"/>
                <w:sz w:val="26"/>
              </w:rPr>
              <w:t>24-01-2025</w:t>
            </w:r>
          </w:p>
        </w:tc>
        <w:tc>
          <w:tcPr>
            <w:tcW w:w="0" w:type="auto"/>
          </w:tcPr>
          <w:p w14:paraId="3B158084" w14:textId="77777777" w:rsidR="00F50B40" w:rsidRDefault="00F50B40"/>
          <w:p w14:paraId="42F00D69" w14:textId="77777777" w:rsidR="00F50B40" w:rsidRDefault="002E40C5">
            <w:pPr>
              <w:spacing w:after="0" w:line="276" w:lineRule="auto"/>
            </w:pPr>
            <w:r>
              <w:rPr>
                <w:rFonts w:ascii="Times New Roman" w:eastAsia="Times New Roman" w:hAnsi="Times New Roman" w:cs="Times New Roman"/>
                <w:sz w:val="26"/>
              </w:rPr>
              <w:t>Bộ Tài chính</w:t>
            </w:r>
          </w:p>
        </w:tc>
      </w:tr>
      <w:tr w:rsidR="00F50B40" w14:paraId="556FF52A" w14:textId="77777777">
        <w:tblPrEx>
          <w:tblCellMar>
            <w:top w:w="0" w:type="dxa"/>
            <w:bottom w:w="0" w:type="dxa"/>
          </w:tblCellMar>
        </w:tblPrEx>
        <w:tc>
          <w:tcPr>
            <w:tcW w:w="0" w:type="auto"/>
          </w:tcPr>
          <w:p w14:paraId="2FF67200" w14:textId="77777777" w:rsidR="00F50B40" w:rsidRDefault="00F50B40"/>
          <w:p w14:paraId="1C80456A" w14:textId="77777777" w:rsidR="00F50B40" w:rsidRDefault="002E40C5">
            <w:pPr>
              <w:spacing w:after="0" w:line="276" w:lineRule="auto"/>
            </w:pPr>
            <w:r>
              <w:rPr>
                <w:rFonts w:ascii="Times New Roman" w:eastAsia="Times New Roman" w:hAnsi="Times New Roman" w:cs="Times New Roman"/>
                <w:sz w:val="26"/>
              </w:rPr>
              <w:t>13/2025/TT-BCA</w:t>
            </w:r>
          </w:p>
        </w:tc>
        <w:tc>
          <w:tcPr>
            <w:tcW w:w="0" w:type="auto"/>
          </w:tcPr>
          <w:p w14:paraId="7FF3BE0F" w14:textId="77777777" w:rsidR="00F50B40" w:rsidRDefault="00F50B40"/>
          <w:p w14:paraId="44CF3B63" w14:textId="77777777" w:rsidR="00F50B40" w:rsidRDefault="002E40C5">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14:paraId="5D261B35" w14:textId="77777777" w:rsidR="00F50B40" w:rsidRDefault="00F50B40"/>
          <w:p w14:paraId="19EE9CB8" w14:textId="77777777" w:rsidR="00F50B40" w:rsidRDefault="002E40C5">
            <w:pPr>
              <w:spacing w:after="0" w:line="276" w:lineRule="auto"/>
            </w:pPr>
            <w:r>
              <w:rPr>
                <w:rFonts w:ascii="Times New Roman" w:eastAsia="Times New Roman" w:hAnsi="Times New Roman" w:cs="Times New Roman"/>
                <w:sz w:val="26"/>
              </w:rPr>
              <w:t>28-02-2025</w:t>
            </w:r>
          </w:p>
        </w:tc>
        <w:tc>
          <w:tcPr>
            <w:tcW w:w="0" w:type="auto"/>
          </w:tcPr>
          <w:p w14:paraId="71FEF7DD" w14:textId="77777777" w:rsidR="00F50B40" w:rsidRDefault="00F50B40"/>
          <w:p w14:paraId="5D77BBE4" w14:textId="77777777" w:rsidR="00F50B40" w:rsidRDefault="002E40C5">
            <w:pPr>
              <w:spacing w:after="0" w:line="276" w:lineRule="auto"/>
            </w:pPr>
            <w:r>
              <w:rPr>
                <w:rFonts w:ascii="Times New Roman" w:eastAsia="Times New Roman" w:hAnsi="Times New Roman" w:cs="Times New Roman"/>
                <w:sz w:val="26"/>
              </w:rPr>
              <w:t>Bộ Công an</w:t>
            </w:r>
          </w:p>
        </w:tc>
      </w:tr>
    </w:tbl>
    <w:p w14:paraId="431D3635" w14:textId="77777777" w:rsidR="00F50B40" w:rsidRDefault="002E40C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Chứng nhận đăng ký xe, biển số xe bị mờ, hỏng; Xe cải tạo; xe thay đổi màu sơn; Xe đã đăng ký, cấp biển số xe nền màu trắng, chữ và số màu đen đổi sang biển số xe nền màu vàng, chữ và số màu đen (xe hoạt động kinh doanh vận tải bằng ô tô) và ngược lại; Thay đổi các thông tin của chủ xe (tên chủ xe, số định danh) hoặc chủ xe có nhu cầu đổi chứng nhận đăng ký xe theo địa chỉ mới; Chứng nhận đăng ký xe hết thời hạn sử dụng; Đổi chứng nhận đăng ký xe cũ, biển số xe cũ sang chứng nhận đăng ký xe, biển số xe theo</w:t>
      </w:r>
      <w:r>
        <w:rPr>
          <w:rFonts w:ascii="Times New Roman" w:eastAsia="Times New Roman" w:hAnsi="Times New Roman" w:cs="Times New Roman"/>
          <w:sz w:val="26"/>
        </w:rPr>
        <w:t xml:space="preserve"> quy định tại Thông tư 79/2024/TT-BCA ngày 15/11/2024 của Bộ trưởng Bộ Công an; chủ xe có nhu cầu đổi biển ngắn sang biển dài hoặc ngược lại.</w:t>
      </w:r>
    </w:p>
    <w:p w14:paraId="52B562F3" w14:textId="77777777" w:rsidR="00F50B40" w:rsidRDefault="002E40C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3A1DA00" w14:textId="77777777" w:rsidR="00F50B40" w:rsidRDefault="002E40C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https://thutuc.dichvucong.gov.vn/p/home/dvc-tthc-thu-tuc-hanh-chinh-chi-tiet.html?ma_thu_tuc=365713</w:t>
      </w:r>
    </w:p>
    <w:sectPr w:rsidR="00F50B4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B40"/>
    <w:rsid w:val="002E40C5"/>
    <w:rsid w:val="005F416E"/>
    <w:rsid w:val="00F50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71E4"/>
  <w15:docId w15:val="{A3845F01-1325-491D-91E8-284B9304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2025-11-24T09:02:00Z</dcterms:created>
  <dcterms:modified xsi:type="dcterms:W3CDTF">2025-11-24T09:02:00Z</dcterms:modified>
</cp:coreProperties>
</file>