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987DEA" w14:textId="77777777" w:rsidR="00C03D3C" w:rsidRDefault="001D24E8">
      <w:pPr>
        <w:spacing w:after="300" w:line="276" w:lineRule="auto"/>
        <w:jc w:val="center"/>
      </w:pPr>
      <w:r>
        <w:rPr>
          <w:rFonts w:ascii="Times New Roman" w:eastAsia="Times New Roman" w:hAnsi="Times New Roman" w:cs="Times New Roman"/>
          <w:b/>
          <w:sz w:val="26"/>
        </w:rPr>
        <w:t>Chi tiết thủ tục hành chính</w:t>
      </w:r>
    </w:p>
    <w:p w14:paraId="2C233787" w14:textId="77777777" w:rsidR="00C03D3C" w:rsidRDefault="001D24E8">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1.013123</w:t>
      </w:r>
    </w:p>
    <w:p w14:paraId="5E15EE63" w14:textId="77777777" w:rsidR="00C03D3C" w:rsidRDefault="001D24E8">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1383/QĐ-BCA</w:t>
      </w:r>
    </w:p>
    <w:p w14:paraId="0A673C96" w14:textId="77777777" w:rsidR="00C03D3C" w:rsidRDefault="001D24E8">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Thu hồi giấy chứng nhận đăng ký, biển số xe thực hiện bằng dịch vụ công trực tuyến một phần hoặc trực tiếp thực hiện tại cấp trung ương, cấp tỉnh, cấp xã</w:t>
      </w:r>
    </w:p>
    <w:p w14:paraId="358BFA32" w14:textId="77777777" w:rsidR="00C03D3C" w:rsidRDefault="001D24E8">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 Cấp Xã</w:t>
      </w:r>
    </w:p>
    <w:p w14:paraId="560A1060" w14:textId="77777777" w:rsidR="00C03D3C" w:rsidRDefault="001D24E8">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5B232643" w14:textId="77777777" w:rsidR="00C03D3C" w:rsidRDefault="001D24E8">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Đăng ký, quản lý phương tiện giao thông cơ giới, xe máy chuyên dùng</w:t>
      </w:r>
    </w:p>
    <w:p w14:paraId="6E7FCE0D" w14:textId="77777777" w:rsidR="00C03D3C" w:rsidRDefault="001D24E8">
      <w:pPr>
        <w:spacing w:after="0" w:line="276" w:lineRule="auto"/>
        <w:jc w:val="both"/>
      </w:pPr>
      <w:r>
        <w:rPr>
          <w:rFonts w:ascii="Times New Roman" w:eastAsia="Times New Roman" w:hAnsi="Times New Roman" w:cs="Times New Roman"/>
          <w:b/>
          <w:sz w:val="26"/>
        </w:rPr>
        <w:t xml:space="preserve">Trình tự thực hiện: </w:t>
      </w:r>
    </w:p>
    <w:p w14:paraId="3810B046" w14:textId="77777777" w:rsidR="00C03D3C" w:rsidRDefault="00C03D3C">
      <w:pPr>
        <w:shd w:val="clear" w:color="auto" w:fill="F2F6F9"/>
        <w:spacing w:before="120" w:after="0" w:line="276" w:lineRule="auto"/>
        <w:jc w:val="both"/>
      </w:pPr>
    </w:p>
    <w:p w14:paraId="73474877" w14:textId="77777777" w:rsidR="00C03D3C" w:rsidRDefault="001D24E8">
      <w:pPr>
        <w:spacing w:after="0" w:line="276" w:lineRule="auto"/>
        <w:jc w:val="both"/>
      </w:pPr>
      <w:r>
        <w:rPr>
          <w:rFonts w:ascii="Times New Roman" w:eastAsia="Times New Roman" w:hAnsi="Times New Roman" w:cs="Times New Roman"/>
          <w:sz w:val="26"/>
        </w:rPr>
        <w:t>Bước 1: Chủ xe kê khai giấy khai thu hồi chứng nhận đăng ký xe, biển số xe trên cổng dịch vụ công hoặc kê khai trực tiếp tại cơ quan đăng ký xe, nộp hồ sơ thu hồi theo quy định và nhận giấy hẹn trả kết quả theo quy định; Bước 2: Sau khi tiếp nhận hồ sơ kê khai thu hồi, cổng dịch vụ công sinh mã hồ sơ dịch vụ công và gửi thông báo cho chủ xe qua tin nhắn hoặc thư điện tử. Bước 3: Cổng dịch vụ công gửi dữ liệu về Hệ thống đăng ký, quản lý xe. Sau khi tiếp nhận, kiểm tra hồ sơ bảo đảm hợp lệ, cơ quan đăng ký x</w:t>
      </w:r>
      <w:r>
        <w:rPr>
          <w:rFonts w:ascii="Times New Roman" w:eastAsia="Times New Roman" w:hAnsi="Times New Roman" w:cs="Times New Roman"/>
          <w:sz w:val="26"/>
        </w:rPr>
        <w:t>e cấp 02 bản chứng nhận thu hồi chứng nhận đăng ký xe, biển số xe theo quy định (01 bản trả cho chủ xe; 01 bản lưu hồ sơ xe). Đối với xe tạm nhập, tái xuất của các đối tượng được hưởng quyền ưu đãi miễn trừ ngoại giao cấp 03 bản chứng nhận thu hồi chứng nhận đăng ký xe, biển số xe (02 bản trả cho chủ xe để nộp cho cơ quan hải quan và cơ quan đăng ký xe, 01 bản lưu hồ sơ xe). Trường hợp thu hồi theo quy định tại điểm a, điểm b khoản 5 Điều 39 Luật Trật tự, an toàn giao thông đường bộ thì chứng nhận thu hồi c</w:t>
      </w:r>
      <w:r>
        <w:rPr>
          <w:rFonts w:ascii="Times New Roman" w:eastAsia="Times New Roman" w:hAnsi="Times New Roman" w:cs="Times New Roman"/>
          <w:sz w:val="26"/>
        </w:rPr>
        <w:t>hứng nhận đăng ký xe, biển số xe có dán bản chà số máy, số khung và đóng dấu giáp lai của cơ quan đăng ký xe trên bản chà số máy, số khung xe.</w:t>
      </w:r>
    </w:p>
    <w:p w14:paraId="10B3F1AC" w14:textId="77777777" w:rsidR="00C03D3C" w:rsidRDefault="001D24E8">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8"/>
        <w:gridCol w:w="897"/>
        <w:gridCol w:w="1144"/>
        <w:gridCol w:w="6602"/>
      </w:tblGrid>
      <w:tr w:rsidR="00C03D3C" w14:paraId="5DD3A3BC" w14:textId="77777777">
        <w:tblPrEx>
          <w:tblCellMar>
            <w:top w:w="0" w:type="dxa"/>
            <w:bottom w:w="0" w:type="dxa"/>
          </w:tblCellMar>
        </w:tblPrEx>
        <w:tc>
          <w:tcPr>
            <w:tcW w:w="1500" w:type="dxa"/>
          </w:tcPr>
          <w:p w14:paraId="624B1173" w14:textId="77777777" w:rsidR="00C03D3C" w:rsidRDefault="00C03D3C"/>
          <w:p w14:paraId="74E94AEE" w14:textId="77777777" w:rsidR="00C03D3C" w:rsidRDefault="001D24E8">
            <w:pPr>
              <w:spacing w:after="0" w:line="276" w:lineRule="auto"/>
              <w:jc w:val="center"/>
            </w:pPr>
            <w:r>
              <w:rPr>
                <w:rFonts w:ascii="Times New Roman" w:eastAsia="Times New Roman" w:hAnsi="Times New Roman" w:cs="Times New Roman"/>
                <w:b/>
                <w:sz w:val="26"/>
              </w:rPr>
              <w:t>Hình thức nộp</w:t>
            </w:r>
          </w:p>
        </w:tc>
        <w:tc>
          <w:tcPr>
            <w:tcW w:w="2000" w:type="dxa"/>
          </w:tcPr>
          <w:p w14:paraId="34EC8AB7" w14:textId="77777777" w:rsidR="00C03D3C" w:rsidRDefault="00C03D3C"/>
          <w:p w14:paraId="71926ADD" w14:textId="77777777" w:rsidR="00C03D3C" w:rsidRDefault="001D24E8">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91A9F11" w14:textId="77777777" w:rsidR="00C03D3C" w:rsidRDefault="00C03D3C"/>
          <w:p w14:paraId="2D550F8A" w14:textId="77777777" w:rsidR="00C03D3C" w:rsidRDefault="001D24E8">
            <w:pPr>
              <w:spacing w:after="0" w:line="276" w:lineRule="auto"/>
              <w:jc w:val="center"/>
            </w:pPr>
            <w:r>
              <w:rPr>
                <w:rFonts w:ascii="Times New Roman" w:eastAsia="Times New Roman" w:hAnsi="Times New Roman" w:cs="Times New Roman"/>
                <w:b/>
                <w:sz w:val="26"/>
              </w:rPr>
              <w:t>Phí, lệ phí</w:t>
            </w:r>
          </w:p>
        </w:tc>
        <w:tc>
          <w:tcPr>
            <w:tcW w:w="3000" w:type="dxa"/>
          </w:tcPr>
          <w:p w14:paraId="3341FC19" w14:textId="77777777" w:rsidR="00C03D3C" w:rsidRDefault="00C03D3C"/>
          <w:p w14:paraId="05711231" w14:textId="77777777" w:rsidR="00C03D3C" w:rsidRDefault="001D24E8">
            <w:pPr>
              <w:spacing w:after="0" w:line="276" w:lineRule="auto"/>
              <w:jc w:val="center"/>
            </w:pPr>
            <w:r>
              <w:rPr>
                <w:rFonts w:ascii="Times New Roman" w:eastAsia="Times New Roman" w:hAnsi="Times New Roman" w:cs="Times New Roman"/>
                <w:b/>
                <w:sz w:val="26"/>
              </w:rPr>
              <w:t>Mô tả</w:t>
            </w:r>
          </w:p>
        </w:tc>
      </w:tr>
      <w:tr w:rsidR="00C03D3C" w14:paraId="56128819" w14:textId="77777777">
        <w:tblPrEx>
          <w:tblCellMar>
            <w:top w:w="0" w:type="dxa"/>
            <w:bottom w:w="0" w:type="dxa"/>
          </w:tblCellMar>
        </w:tblPrEx>
        <w:tc>
          <w:tcPr>
            <w:tcW w:w="0" w:type="auto"/>
          </w:tcPr>
          <w:p w14:paraId="1B3D5D82" w14:textId="77777777" w:rsidR="00C03D3C" w:rsidRDefault="00C03D3C"/>
          <w:p w14:paraId="1C390185" w14:textId="77777777" w:rsidR="00C03D3C" w:rsidRDefault="001D24E8">
            <w:pPr>
              <w:spacing w:after="0" w:line="276" w:lineRule="auto"/>
            </w:pPr>
            <w:r>
              <w:rPr>
                <w:rFonts w:ascii="Times New Roman" w:eastAsia="Times New Roman" w:hAnsi="Times New Roman" w:cs="Times New Roman"/>
                <w:sz w:val="26"/>
              </w:rPr>
              <w:t>Trực tiếp</w:t>
            </w:r>
          </w:p>
        </w:tc>
        <w:tc>
          <w:tcPr>
            <w:tcW w:w="0" w:type="auto"/>
          </w:tcPr>
          <w:p w14:paraId="51FC151F" w14:textId="77777777" w:rsidR="00C03D3C" w:rsidRDefault="00C03D3C"/>
          <w:p w14:paraId="4EC31CE1" w14:textId="77777777" w:rsidR="00C03D3C" w:rsidRDefault="001D24E8">
            <w:pPr>
              <w:spacing w:after="0" w:line="276" w:lineRule="auto"/>
            </w:pPr>
            <w:r>
              <w:rPr>
                <w:rFonts w:ascii="Times New Roman" w:eastAsia="Times New Roman" w:hAnsi="Times New Roman" w:cs="Times New Roman"/>
                <w:sz w:val="26"/>
              </w:rPr>
              <w:t>02 Ngày làm việc</w:t>
            </w:r>
          </w:p>
        </w:tc>
        <w:tc>
          <w:tcPr>
            <w:tcW w:w="0" w:type="auto"/>
          </w:tcPr>
          <w:p w14:paraId="2E37BCAE" w14:textId="77777777" w:rsidR="00C03D3C" w:rsidRDefault="00C03D3C"/>
          <w:p w14:paraId="2B4E29FE" w14:textId="77777777" w:rsidR="00C03D3C" w:rsidRDefault="001D24E8">
            <w:pPr>
              <w:spacing w:after="0" w:line="276" w:lineRule="auto"/>
            </w:pPr>
            <w:r>
              <w:rPr>
                <w:rFonts w:ascii="Times New Roman" w:eastAsia="Times New Roman" w:hAnsi="Times New Roman" w:cs="Times New Roman"/>
                <w:sz w:val="26"/>
              </w:rPr>
              <w:t>Phí : 0 Đồng</w:t>
            </w:r>
          </w:p>
        </w:tc>
        <w:tc>
          <w:tcPr>
            <w:tcW w:w="0" w:type="auto"/>
          </w:tcPr>
          <w:p w14:paraId="70ADB363" w14:textId="77777777" w:rsidR="00C03D3C" w:rsidRDefault="00C03D3C"/>
          <w:p w14:paraId="52C7CD0F" w14:textId="77777777" w:rsidR="00C03D3C" w:rsidRDefault="001D24E8">
            <w:pPr>
              <w:spacing w:after="0" w:line="276" w:lineRule="auto"/>
            </w:pPr>
            <w:r>
              <w:rPr>
                <w:rFonts w:ascii="Times New Roman" w:eastAsia="Times New Roman" w:hAnsi="Times New Roman" w:cs="Times New Roman"/>
                <w:sz w:val="26"/>
              </w:rPr>
              <w:t xml:space="preserve">- Cách thức thực hiện: </w:t>
            </w:r>
            <w:r>
              <w:rPr>
                <w:rFonts w:ascii="Times New Roman" w:eastAsia="Times New Roman" w:hAnsi="Times New Roman" w:cs="Times New Roman"/>
                <w:sz w:val="26"/>
              </w:rPr>
              <w:t xml:space="preserve">+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Trường hợp thực hiện dịch vụ </w:t>
            </w:r>
            <w:r>
              <w:rPr>
                <w:rFonts w:ascii="Times New Roman" w:eastAsia="Times New Roman" w:hAnsi="Times New Roman" w:cs="Times New Roman"/>
                <w:sz w:val="26"/>
              </w:rPr>
              <w:lastRenderedPageBreak/>
              <w:t>công trực tuyến một phần hoặc làm thủ tục trực tiếp tại cơ quan đăng ký xe: Không quá 02 ngày làm việc, kể từ ngày nhận đủ hồ sơ hợp lệ; + Cấp chứng nhận thu hồi đăng ký xe, biển số xe, trong trường hợp bị mất chứng nhận đăng ký xe, biể</w:t>
            </w:r>
            <w:r>
              <w:rPr>
                <w:rFonts w:ascii="Times New Roman" w:eastAsia="Times New Roman" w:hAnsi="Times New Roman" w:cs="Times New Roman"/>
                <w:sz w:val="26"/>
              </w:rPr>
              <w:t>n số xe: Phải tiến hành xác minh trong thời hạn 30 ngày, kể từ ngày nhận đủ hồ sơ hợp lệ; sau khi xác minh, nếu đủ điều kiện thì cấp chứng nhận thu hồi đăng ký xe, biển số xe trong thời hạn 02 ngày làm việc; + Cấp bản sao chứng nhận thu hồi đăng ký xe, biển số xe: Phải tiến hành xác minh trong thời hạn 30 ngày, kể từ ngày nhận đủ hồ sơ hợp lệ; sau khi xác minh, nếu đủ điều kiện thì cấp bản sao chứng nhận thu hồi đăng ký xe, biển số xe trong thời hạn 02 ngày làm việc.</w:t>
            </w:r>
          </w:p>
        </w:tc>
      </w:tr>
      <w:tr w:rsidR="00C03D3C" w14:paraId="183B7C0C" w14:textId="77777777">
        <w:tblPrEx>
          <w:tblCellMar>
            <w:top w:w="0" w:type="dxa"/>
            <w:bottom w:w="0" w:type="dxa"/>
          </w:tblCellMar>
        </w:tblPrEx>
        <w:tc>
          <w:tcPr>
            <w:tcW w:w="0" w:type="auto"/>
          </w:tcPr>
          <w:p w14:paraId="1FFC0425" w14:textId="77777777" w:rsidR="00C03D3C" w:rsidRDefault="00C03D3C"/>
          <w:p w14:paraId="2237C9D9" w14:textId="77777777" w:rsidR="00C03D3C" w:rsidRDefault="001D24E8">
            <w:pPr>
              <w:spacing w:after="0" w:line="276" w:lineRule="auto"/>
            </w:pPr>
            <w:r>
              <w:rPr>
                <w:rFonts w:ascii="Times New Roman" w:eastAsia="Times New Roman" w:hAnsi="Times New Roman" w:cs="Times New Roman"/>
                <w:sz w:val="26"/>
              </w:rPr>
              <w:t>Trực tuyến</w:t>
            </w:r>
          </w:p>
        </w:tc>
        <w:tc>
          <w:tcPr>
            <w:tcW w:w="0" w:type="auto"/>
          </w:tcPr>
          <w:p w14:paraId="51474B78" w14:textId="77777777" w:rsidR="00C03D3C" w:rsidRDefault="00C03D3C"/>
          <w:p w14:paraId="372718EE" w14:textId="77777777" w:rsidR="00C03D3C" w:rsidRDefault="001D24E8">
            <w:pPr>
              <w:spacing w:after="0" w:line="276" w:lineRule="auto"/>
            </w:pPr>
            <w:r>
              <w:rPr>
                <w:rFonts w:ascii="Times New Roman" w:eastAsia="Times New Roman" w:hAnsi="Times New Roman" w:cs="Times New Roman"/>
                <w:sz w:val="26"/>
              </w:rPr>
              <w:t>02 Ngày làm việc</w:t>
            </w:r>
          </w:p>
        </w:tc>
        <w:tc>
          <w:tcPr>
            <w:tcW w:w="0" w:type="auto"/>
          </w:tcPr>
          <w:p w14:paraId="71F4303C" w14:textId="77777777" w:rsidR="00C03D3C" w:rsidRDefault="00C03D3C"/>
          <w:p w14:paraId="3FEB5C77" w14:textId="77777777" w:rsidR="00C03D3C" w:rsidRDefault="001D24E8">
            <w:pPr>
              <w:spacing w:after="0" w:line="276" w:lineRule="auto"/>
            </w:pPr>
            <w:r>
              <w:rPr>
                <w:rFonts w:ascii="Times New Roman" w:eastAsia="Times New Roman" w:hAnsi="Times New Roman" w:cs="Times New Roman"/>
                <w:sz w:val="26"/>
              </w:rPr>
              <w:t>Phí : 0 Đồng</w:t>
            </w:r>
          </w:p>
        </w:tc>
        <w:tc>
          <w:tcPr>
            <w:tcW w:w="0" w:type="auto"/>
          </w:tcPr>
          <w:p w14:paraId="43472602" w14:textId="77777777" w:rsidR="00C03D3C" w:rsidRDefault="00C03D3C"/>
          <w:p w14:paraId="1B8A0055" w14:textId="77777777" w:rsidR="00C03D3C" w:rsidRDefault="001D24E8">
            <w:pPr>
              <w:spacing w:after="0" w:line="276" w:lineRule="auto"/>
            </w:pPr>
            <w:r>
              <w:rPr>
                <w:rFonts w:ascii="Times New Roman" w:eastAsia="Times New Roman" w:hAnsi="Times New Roman" w:cs="Times New Roman"/>
                <w:sz w:val="26"/>
              </w:rPr>
              <w:t>- Cách thức thực hiện: + Kê khai Giấy khai đăng ký xe trên Cổng Dịch vụ công hoặc kê khai trực tiếp tại cơ quan đăng ký xe. Cơ quan đăng ký xe tiếp nhận hồ sơ trong giờ làm việc. + Trả kết quả tại cơ quan đăng ký xe hoặc qua dịch vụ bưu chính. - Thời hạn giải quyết:  + Trường hợp thực hiện dịch vụ công trực tuyến một phần hoặc làm thủ tục trực tiếp tại cơ quan đăng ký xe: Không quá 02 ngày làm việc, kể từ ngày nhận đủ hồ sơ hợp lệ; + Cấp chứng nhận thu hồi đăng ký xe, biển số xe, trong trường hợp bị mất chứ</w:t>
            </w:r>
            <w:r>
              <w:rPr>
                <w:rFonts w:ascii="Times New Roman" w:eastAsia="Times New Roman" w:hAnsi="Times New Roman" w:cs="Times New Roman"/>
                <w:sz w:val="26"/>
              </w:rPr>
              <w:t>ng nhận đăng ký xe, biển số xe: Phải tiến hành xác minh trong thời hạn 30 ngày, kể từ ngày nhận đủ hồ sơ hợp lệ; sau khi xác minh, nếu đủ điều kiện thì cấp chứng nhận thu hồi đăng ký xe, biển số xe trong thời hạn 02 ngày làm việc; + Cấp bản sao chứng nhận thu hồi đăng ký xe, biển số xe: Phải tiến hành xác minh trong thời hạn 30 ngày, kể từ ngày nhận đủ hồ sơ hợp lệ; sau khi xác minh, nếu đủ điều kiện thì cấp bản sao chứng nhận thu hồi đăng ký xe, biển số xe trong thời hạn 02 ngày làm việc.</w:t>
            </w:r>
          </w:p>
        </w:tc>
      </w:tr>
    </w:tbl>
    <w:p w14:paraId="3D12908E" w14:textId="77777777" w:rsidR="00C03D3C" w:rsidRDefault="001D24E8">
      <w:pPr>
        <w:spacing w:before="240" w:after="0" w:line="276" w:lineRule="auto"/>
        <w:jc w:val="both"/>
      </w:pPr>
      <w:r>
        <w:rPr>
          <w:rFonts w:ascii="Times New Roman" w:eastAsia="Times New Roman" w:hAnsi="Times New Roman" w:cs="Times New Roman"/>
          <w:b/>
          <w:sz w:val="26"/>
        </w:rPr>
        <w:t xml:space="preserve">Thành phần hồ sơ: </w:t>
      </w:r>
    </w:p>
    <w:p w14:paraId="0C407A45" w14:textId="77777777" w:rsidR="00C03D3C" w:rsidRDefault="001D24E8">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503"/>
        <w:gridCol w:w="1795"/>
        <w:gridCol w:w="1113"/>
      </w:tblGrid>
      <w:tr w:rsidR="00C03D3C" w14:paraId="02F3D347" w14:textId="77777777">
        <w:tblPrEx>
          <w:tblCellMar>
            <w:top w:w="0" w:type="dxa"/>
            <w:bottom w:w="0" w:type="dxa"/>
          </w:tblCellMar>
        </w:tblPrEx>
        <w:tc>
          <w:tcPr>
            <w:tcW w:w="6000" w:type="dxa"/>
          </w:tcPr>
          <w:p w14:paraId="209F6503" w14:textId="77777777" w:rsidR="00C03D3C" w:rsidRDefault="00C03D3C"/>
          <w:p w14:paraId="1DF2E38E" w14:textId="77777777" w:rsidR="00C03D3C" w:rsidRDefault="001D24E8">
            <w:pPr>
              <w:spacing w:after="0" w:line="276" w:lineRule="auto"/>
              <w:jc w:val="center"/>
            </w:pPr>
            <w:r>
              <w:rPr>
                <w:rFonts w:ascii="Times New Roman" w:eastAsia="Times New Roman" w:hAnsi="Times New Roman" w:cs="Times New Roman"/>
                <w:b/>
                <w:sz w:val="26"/>
              </w:rPr>
              <w:t>Tên giấy tờ</w:t>
            </w:r>
          </w:p>
        </w:tc>
        <w:tc>
          <w:tcPr>
            <w:tcW w:w="2000" w:type="dxa"/>
          </w:tcPr>
          <w:p w14:paraId="0A1092A9" w14:textId="77777777" w:rsidR="00C03D3C" w:rsidRDefault="00C03D3C"/>
          <w:p w14:paraId="38D7093A" w14:textId="77777777" w:rsidR="00C03D3C" w:rsidRDefault="001D24E8">
            <w:pPr>
              <w:spacing w:after="0" w:line="276" w:lineRule="auto"/>
              <w:jc w:val="center"/>
            </w:pPr>
            <w:r>
              <w:rPr>
                <w:rFonts w:ascii="Times New Roman" w:eastAsia="Times New Roman" w:hAnsi="Times New Roman" w:cs="Times New Roman"/>
                <w:b/>
                <w:sz w:val="26"/>
              </w:rPr>
              <w:t>Mẫu đơn, tờ khai</w:t>
            </w:r>
          </w:p>
        </w:tc>
        <w:tc>
          <w:tcPr>
            <w:tcW w:w="2000" w:type="dxa"/>
          </w:tcPr>
          <w:p w14:paraId="2C89D9E0" w14:textId="77777777" w:rsidR="00C03D3C" w:rsidRDefault="00C03D3C"/>
          <w:p w14:paraId="3F783E1E" w14:textId="77777777" w:rsidR="00C03D3C" w:rsidRDefault="001D24E8">
            <w:pPr>
              <w:spacing w:after="0" w:line="276" w:lineRule="auto"/>
              <w:jc w:val="center"/>
            </w:pPr>
            <w:r>
              <w:rPr>
                <w:rFonts w:ascii="Times New Roman" w:eastAsia="Times New Roman" w:hAnsi="Times New Roman" w:cs="Times New Roman"/>
                <w:b/>
                <w:sz w:val="26"/>
              </w:rPr>
              <w:t>Số lượng</w:t>
            </w:r>
          </w:p>
        </w:tc>
      </w:tr>
      <w:tr w:rsidR="00C03D3C" w14:paraId="13B1B2F6" w14:textId="77777777">
        <w:tblPrEx>
          <w:tblCellMar>
            <w:top w:w="0" w:type="dxa"/>
            <w:bottom w:w="0" w:type="dxa"/>
          </w:tblCellMar>
        </w:tblPrEx>
        <w:tc>
          <w:tcPr>
            <w:tcW w:w="0" w:type="auto"/>
          </w:tcPr>
          <w:p w14:paraId="5EFCFE1E" w14:textId="77777777" w:rsidR="00C03D3C" w:rsidRDefault="00C03D3C"/>
          <w:p w14:paraId="2AADAF00" w14:textId="77777777" w:rsidR="00C03D3C" w:rsidRDefault="001D24E8">
            <w:pPr>
              <w:spacing w:after="0" w:line="276" w:lineRule="auto"/>
            </w:pPr>
            <w:r>
              <w:rPr>
                <w:rFonts w:ascii="Times New Roman" w:eastAsia="Times New Roman" w:hAnsi="Times New Roman" w:cs="Times New Roman"/>
                <w:sz w:val="26"/>
              </w:rPr>
              <w:t xml:space="preserve">Giấy khai thu hồi chứng nhận đăng ký xe, biển số xe (Mẫu </w:t>
            </w:r>
            <w:r>
              <w:rPr>
                <w:rFonts w:ascii="Times New Roman" w:eastAsia="Times New Roman" w:hAnsi="Times New Roman" w:cs="Times New Roman"/>
                <w:sz w:val="26"/>
              </w:rPr>
              <w:lastRenderedPageBreak/>
              <w:t>ĐKX11 ban hành kèm theo Thông tư 79/2024/TT-BCA  ngày 15/11/2024 của Bộ trưởng Bộ Công an);</w:t>
            </w:r>
          </w:p>
        </w:tc>
        <w:tc>
          <w:tcPr>
            <w:tcW w:w="0" w:type="auto"/>
          </w:tcPr>
          <w:p w14:paraId="641F6545" w14:textId="77777777" w:rsidR="00C03D3C" w:rsidRDefault="00C03D3C"/>
          <w:p w14:paraId="237CF2D7" w14:textId="77777777" w:rsidR="00C03D3C" w:rsidRDefault="001D24E8">
            <w:pPr>
              <w:spacing w:after="0" w:line="276" w:lineRule="auto"/>
            </w:pPr>
            <w:r>
              <w:rPr>
                <w:rFonts w:ascii="Times New Roman" w:eastAsia="Times New Roman" w:hAnsi="Times New Roman" w:cs="Times New Roman"/>
                <w:sz w:val="26"/>
              </w:rPr>
              <w:t>MauKX11.docx</w:t>
            </w:r>
          </w:p>
        </w:tc>
        <w:tc>
          <w:tcPr>
            <w:tcW w:w="0" w:type="auto"/>
          </w:tcPr>
          <w:p w14:paraId="0B7CF5BB" w14:textId="77777777" w:rsidR="00C03D3C" w:rsidRDefault="00C03D3C"/>
          <w:p w14:paraId="53EBAF52" w14:textId="77777777" w:rsidR="00C03D3C" w:rsidRDefault="001D24E8">
            <w:pPr>
              <w:spacing w:after="0" w:line="276" w:lineRule="auto"/>
            </w:pPr>
            <w:r>
              <w:rPr>
                <w:rFonts w:ascii="Times New Roman" w:eastAsia="Times New Roman" w:hAnsi="Times New Roman" w:cs="Times New Roman"/>
                <w:sz w:val="26"/>
              </w:rPr>
              <w:t xml:space="preserve">Bản </w:t>
            </w:r>
            <w:r>
              <w:rPr>
                <w:rFonts w:ascii="Times New Roman" w:eastAsia="Times New Roman" w:hAnsi="Times New Roman" w:cs="Times New Roman"/>
                <w:sz w:val="26"/>
              </w:rPr>
              <w:lastRenderedPageBreak/>
              <w:t>chính: 1</w:t>
            </w:r>
            <w:r>
              <w:rPr>
                <w:rFonts w:ascii="Times New Roman" w:eastAsia="Times New Roman" w:hAnsi="Times New Roman" w:cs="Times New Roman"/>
                <w:sz w:val="26"/>
              </w:rPr>
              <w:br/>
              <w:t>Bản sao: 0</w:t>
            </w:r>
          </w:p>
        </w:tc>
      </w:tr>
      <w:tr w:rsidR="00C03D3C" w14:paraId="1B3CF1E7" w14:textId="77777777">
        <w:tblPrEx>
          <w:tblCellMar>
            <w:top w:w="0" w:type="dxa"/>
            <w:bottom w:w="0" w:type="dxa"/>
          </w:tblCellMar>
        </w:tblPrEx>
        <w:tc>
          <w:tcPr>
            <w:tcW w:w="0" w:type="auto"/>
          </w:tcPr>
          <w:p w14:paraId="232B3680" w14:textId="77777777" w:rsidR="00C03D3C" w:rsidRDefault="00C03D3C"/>
          <w:p w14:paraId="4BD689A4" w14:textId="77777777" w:rsidR="00C03D3C" w:rsidRDefault="001D24E8">
            <w:pPr>
              <w:spacing w:after="0" w:line="276" w:lineRule="auto"/>
            </w:pPr>
            <w:r>
              <w:rPr>
                <w:rFonts w:ascii="Times New Roman" w:eastAsia="Times New Roman" w:hAnsi="Times New Roman" w:cs="Times New Roman"/>
                <w:sz w:val="26"/>
              </w:rPr>
              <w:t>Giấy tờ của  chủ  xe theo quy định;</w:t>
            </w:r>
          </w:p>
        </w:tc>
        <w:tc>
          <w:tcPr>
            <w:tcW w:w="0" w:type="auto"/>
          </w:tcPr>
          <w:p w14:paraId="006B3AD0" w14:textId="77777777" w:rsidR="00C03D3C" w:rsidRDefault="00C03D3C"/>
        </w:tc>
        <w:tc>
          <w:tcPr>
            <w:tcW w:w="0" w:type="auto"/>
          </w:tcPr>
          <w:p w14:paraId="2CBBF60F" w14:textId="77777777" w:rsidR="00C03D3C" w:rsidRDefault="00C03D3C"/>
          <w:p w14:paraId="41DB75A4" w14:textId="77777777" w:rsidR="00C03D3C" w:rsidRDefault="001D24E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3D3C" w14:paraId="2F26066D" w14:textId="77777777">
        <w:tblPrEx>
          <w:tblCellMar>
            <w:top w:w="0" w:type="dxa"/>
            <w:bottom w:w="0" w:type="dxa"/>
          </w:tblCellMar>
        </w:tblPrEx>
        <w:tc>
          <w:tcPr>
            <w:tcW w:w="0" w:type="auto"/>
          </w:tcPr>
          <w:p w14:paraId="0C18FA7F" w14:textId="77777777" w:rsidR="00C03D3C" w:rsidRDefault="00C03D3C"/>
          <w:p w14:paraId="354E89DE" w14:textId="77777777" w:rsidR="00C03D3C" w:rsidRDefault="001D24E8">
            <w:pPr>
              <w:spacing w:after="0" w:line="276" w:lineRule="auto"/>
            </w:pPr>
            <w:r>
              <w:rPr>
                <w:rFonts w:ascii="Times New Roman" w:eastAsia="Times New Roman" w:hAnsi="Times New Roman" w:cs="Times New Roman"/>
                <w:sz w:val="26"/>
              </w:rPr>
              <w:t>02 bản chà số máy,  số  khung xe;</w:t>
            </w:r>
          </w:p>
        </w:tc>
        <w:tc>
          <w:tcPr>
            <w:tcW w:w="0" w:type="auto"/>
          </w:tcPr>
          <w:p w14:paraId="210BD82D" w14:textId="77777777" w:rsidR="00C03D3C" w:rsidRDefault="00C03D3C"/>
        </w:tc>
        <w:tc>
          <w:tcPr>
            <w:tcW w:w="0" w:type="auto"/>
          </w:tcPr>
          <w:p w14:paraId="5E70F79C" w14:textId="77777777" w:rsidR="00C03D3C" w:rsidRDefault="00C03D3C"/>
          <w:p w14:paraId="2ED7FD88" w14:textId="77777777" w:rsidR="00C03D3C" w:rsidRDefault="001D24E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3D3C" w14:paraId="727804EC" w14:textId="77777777">
        <w:tblPrEx>
          <w:tblCellMar>
            <w:top w:w="0" w:type="dxa"/>
            <w:bottom w:w="0" w:type="dxa"/>
          </w:tblCellMar>
        </w:tblPrEx>
        <w:tc>
          <w:tcPr>
            <w:tcW w:w="0" w:type="auto"/>
          </w:tcPr>
          <w:p w14:paraId="60D14A07" w14:textId="77777777" w:rsidR="00C03D3C" w:rsidRDefault="00C03D3C"/>
          <w:p w14:paraId="5811E4DB" w14:textId="77777777" w:rsidR="00C03D3C" w:rsidRDefault="001D24E8">
            <w:pPr>
              <w:spacing w:after="0" w:line="276" w:lineRule="auto"/>
            </w:pPr>
            <w:r>
              <w:rPr>
                <w:rFonts w:ascii="Times New Roman" w:eastAsia="Times New Roman" w:hAnsi="Times New Roman" w:cs="Times New Roman"/>
                <w:sz w:val="26"/>
              </w:rPr>
              <w:t>Chứng nhận đăng ký  xe</w:t>
            </w:r>
          </w:p>
        </w:tc>
        <w:tc>
          <w:tcPr>
            <w:tcW w:w="0" w:type="auto"/>
          </w:tcPr>
          <w:p w14:paraId="41857821" w14:textId="77777777" w:rsidR="00C03D3C" w:rsidRDefault="00C03D3C"/>
        </w:tc>
        <w:tc>
          <w:tcPr>
            <w:tcW w:w="0" w:type="auto"/>
          </w:tcPr>
          <w:p w14:paraId="385E6A46" w14:textId="77777777" w:rsidR="00C03D3C" w:rsidRDefault="00C03D3C"/>
          <w:p w14:paraId="191FC291" w14:textId="77777777" w:rsidR="00C03D3C" w:rsidRDefault="001D24E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C03D3C" w14:paraId="42073C42" w14:textId="77777777">
        <w:tblPrEx>
          <w:tblCellMar>
            <w:top w:w="0" w:type="dxa"/>
            <w:bottom w:w="0" w:type="dxa"/>
          </w:tblCellMar>
        </w:tblPrEx>
        <w:tc>
          <w:tcPr>
            <w:tcW w:w="0" w:type="auto"/>
          </w:tcPr>
          <w:p w14:paraId="0161C02F" w14:textId="77777777" w:rsidR="00C03D3C" w:rsidRDefault="00C03D3C"/>
          <w:p w14:paraId="1E1674A9" w14:textId="77777777" w:rsidR="00C03D3C" w:rsidRDefault="001D24E8">
            <w:pPr>
              <w:spacing w:after="0" w:line="276" w:lineRule="auto"/>
            </w:pPr>
            <w:r>
              <w:rPr>
                <w:rFonts w:ascii="Times New Roman" w:eastAsia="Times New Roman" w:hAnsi="Times New Roman" w:cs="Times New Roman"/>
                <w:sz w:val="26"/>
              </w:rPr>
              <w:t>Biển  số  xe</w:t>
            </w:r>
          </w:p>
        </w:tc>
        <w:tc>
          <w:tcPr>
            <w:tcW w:w="0" w:type="auto"/>
          </w:tcPr>
          <w:p w14:paraId="5E8649F7" w14:textId="77777777" w:rsidR="00C03D3C" w:rsidRDefault="00C03D3C"/>
        </w:tc>
        <w:tc>
          <w:tcPr>
            <w:tcW w:w="0" w:type="auto"/>
          </w:tcPr>
          <w:p w14:paraId="60D07483" w14:textId="77777777" w:rsidR="00C03D3C" w:rsidRDefault="00C03D3C"/>
          <w:p w14:paraId="3812BDC7" w14:textId="77777777" w:rsidR="00C03D3C" w:rsidRDefault="001D24E8">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2A9F75F6" w14:textId="77777777" w:rsidR="00C03D3C" w:rsidRDefault="001D24E8">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14:paraId="427D2ADF" w14:textId="77777777" w:rsidR="00C03D3C" w:rsidRDefault="001D24E8">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 Công an tỉnh, Cục Cảnh sát giao thông</w:t>
      </w:r>
    </w:p>
    <w:p w14:paraId="56E271F2" w14:textId="77777777" w:rsidR="00C03D3C" w:rsidRDefault="001D24E8">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Công an Xã, Công an tỉnh, Cục Cảnh sát giao thông</w:t>
      </w:r>
    </w:p>
    <w:p w14:paraId="483A2EF3" w14:textId="77777777" w:rsidR="00C03D3C" w:rsidRDefault="001D24E8">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7B27F88A" w14:textId="77777777" w:rsidR="00C03D3C" w:rsidRDefault="001D24E8">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776C549" w14:textId="77777777" w:rsidR="00C03D3C" w:rsidRDefault="001D24E8">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27B64CD" w14:textId="77777777" w:rsidR="00C03D3C" w:rsidRDefault="001D24E8">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thu hồi đăng ký, biển số xe</w:t>
      </w:r>
    </w:p>
    <w:p w14:paraId="42D6D9CC" w14:textId="77777777" w:rsidR="00C03D3C" w:rsidRDefault="001D24E8">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91"/>
        <w:gridCol w:w="5677"/>
        <w:gridCol w:w="836"/>
        <w:gridCol w:w="1221"/>
      </w:tblGrid>
      <w:tr w:rsidR="00C03D3C" w14:paraId="45E1009F" w14:textId="77777777">
        <w:tblPrEx>
          <w:tblCellMar>
            <w:top w:w="0" w:type="dxa"/>
            <w:bottom w:w="0" w:type="dxa"/>
          </w:tblCellMar>
        </w:tblPrEx>
        <w:tc>
          <w:tcPr>
            <w:tcW w:w="2000" w:type="dxa"/>
          </w:tcPr>
          <w:p w14:paraId="476E5255" w14:textId="77777777" w:rsidR="00C03D3C" w:rsidRDefault="00C03D3C"/>
          <w:p w14:paraId="6E595DF1" w14:textId="77777777" w:rsidR="00C03D3C" w:rsidRDefault="001D24E8">
            <w:pPr>
              <w:spacing w:after="0" w:line="276" w:lineRule="auto"/>
              <w:jc w:val="center"/>
            </w:pPr>
            <w:r>
              <w:rPr>
                <w:rFonts w:ascii="Times New Roman" w:eastAsia="Times New Roman" w:hAnsi="Times New Roman" w:cs="Times New Roman"/>
                <w:b/>
                <w:sz w:val="26"/>
              </w:rPr>
              <w:t>Số ký hiệu</w:t>
            </w:r>
          </w:p>
        </w:tc>
        <w:tc>
          <w:tcPr>
            <w:tcW w:w="3500" w:type="dxa"/>
          </w:tcPr>
          <w:p w14:paraId="7575E94C" w14:textId="77777777" w:rsidR="00C03D3C" w:rsidRDefault="00C03D3C"/>
          <w:p w14:paraId="47840776" w14:textId="77777777" w:rsidR="00C03D3C" w:rsidRDefault="001D24E8">
            <w:pPr>
              <w:spacing w:after="0" w:line="276" w:lineRule="auto"/>
              <w:jc w:val="center"/>
            </w:pPr>
            <w:r>
              <w:rPr>
                <w:rFonts w:ascii="Times New Roman" w:eastAsia="Times New Roman" w:hAnsi="Times New Roman" w:cs="Times New Roman"/>
                <w:b/>
                <w:sz w:val="26"/>
              </w:rPr>
              <w:t>Trích yếu</w:t>
            </w:r>
          </w:p>
        </w:tc>
        <w:tc>
          <w:tcPr>
            <w:tcW w:w="1500" w:type="dxa"/>
          </w:tcPr>
          <w:p w14:paraId="2F1F27A3" w14:textId="77777777" w:rsidR="00C03D3C" w:rsidRDefault="00C03D3C"/>
          <w:p w14:paraId="59407606" w14:textId="77777777" w:rsidR="00C03D3C" w:rsidRDefault="001D24E8">
            <w:pPr>
              <w:spacing w:after="0" w:line="276" w:lineRule="auto"/>
              <w:jc w:val="center"/>
            </w:pPr>
            <w:r>
              <w:rPr>
                <w:rFonts w:ascii="Times New Roman" w:eastAsia="Times New Roman" w:hAnsi="Times New Roman" w:cs="Times New Roman"/>
                <w:b/>
                <w:sz w:val="26"/>
              </w:rPr>
              <w:t>Ngày ban hành</w:t>
            </w:r>
          </w:p>
        </w:tc>
        <w:tc>
          <w:tcPr>
            <w:tcW w:w="3000" w:type="dxa"/>
          </w:tcPr>
          <w:p w14:paraId="18FCADE8" w14:textId="77777777" w:rsidR="00C03D3C" w:rsidRDefault="00C03D3C"/>
          <w:p w14:paraId="30A85C13" w14:textId="77777777" w:rsidR="00C03D3C" w:rsidRDefault="001D24E8">
            <w:pPr>
              <w:spacing w:after="0" w:line="276" w:lineRule="auto"/>
              <w:jc w:val="center"/>
            </w:pPr>
            <w:r>
              <w:rPr>
                <w:rFonts w:ascii="Times New Roman" w:eastAsia="Times New Roman" w:hAnsi="Times New Roman" w:cs="Times New Roman"/>
                <w:b/>
                <w:sz w:val="26"/>
              </w:rPr>
              <w:t>Cơ quan ban hành</w:t>
            </w:r>
          </w:p>
        </w:tc>
      </w:tr>
      <w:tr w:rsidR="00C03D3C" w14:paraId="56CE2756" w14:textId="77777777">
        <w:tblPrEx>
          <w:tblCellMar>
            <w:top w:w="0" w:type="dxa"/>
            <w:bottom w:w="0" w:type="dxa"/>
          </w:tblCellMar>
        </w:tblPrEx>
        <w:tc>
          <w:tcPr>
            <w:tcW w:w="0" w:type="auto"/>
          </w:tcPr>
          <w:p w14:paraId="63E1A4AF" w14:textId="77777777" w:rsidR="00C03D3C" w:rsidRDefault="00C03D3C"/>
          <w:p w14:paraId="6277AE01" w14:textId="77777777" w:rsidR="00C03D3C" w:rsidRDefault="001D24E8">
            <w:pPr>
              <w:spacing w:after="0" w:line="276" w:lineRule="auto"/>
            </w:pPr>
            <w:r>
              <w:rPr>
                <w:rFonts w:ascii="Times New Roman" w:eastAsia="Times New Roman" w:hAnsi="Times New Roman" w:cs="Times New Roman"/>
                <w:sz w:val="26"/>
              </w:rPr>
              <w:t>36/2024/QH15</w:t>
            </w:r>
          </w:p>
        </w:tc>
        <w:tc>
          <w:tcPr>
            <w:tcW w:w="0" w:type="auto"/>
          </w:tcPr>
          <w:p w14:paraId="245B53CD" w14:textId="77777777" w:rsidR="00C03D3C" w:rsidRDefault="00C03D3C"/>
          <w:p w14:paraId="5EAAA77A" w14:textId="77777777" w:rsidR="00C03D3C" w:rsidRDefault="001D24E8">
            <w:pPr>
              <w:spacing w:after="0" w:line="276" w:lineRule="auto"/>
            </w:pPr>
            <w:r>
              <w:rPr>
                <w:rFonts w:ascii="Times New Roman" w:eastAsia="Times New Roman" w:hAnsi="Times New Roman" w:cs="Times New Roman"/>
                <w:sz w:val="26"/>
              </w:rPr>
              <w:t>Luật Trật tự, an toàn Giao thông đường bộ (Luật số 36/2024/QH15, ngày 27/06/2024);</w:t>
            </w:r>
          </w:p>
        </w:tc>
        <w:tc>
          <w:tcPr>
            <w:tcW w:w="0" w:type="auto"/>
          </w:tcPr>
          <w:p w14:paraId="53E7E283" w14:textId="77777777" w:rsidR="00C03D3C" w:rsidRDefault="00C03D3C"/>
          <w:p w14:paraId="01E9AAB6" w14:textId="77777777" w:rsidR="00C03D3C" w:rsidRDefault="001D24E8">
            <w:pPr>
              <w:spacing w:after="0" w:line="276" w:lineRule="auto"/>
            </w:pPr>
            <w:r>
              <w:rPr>
                <w:rFonts w:ascii="Times New Roman" w:eastAsia="Times New Roman" w:hAnsi="Times New Roman" w:cs="Times New Roman"/>
                <w:sz w:val="26"/>
              </w:rPr>
              <w:t>27-06-2024</w:t>
            </w:r>
          </w:p>
        </w:tc>
        <w:tc>
          <w:tcPr>
            <w:tcW w:w="0" w:type="auto"/>
          </w:tcPr>
          <w:p w14:paraId="7C46C9E7" w14:textId="77777777" w:rsidR="00C03D3C" w:rsidRDefault="00C03D3C"/>
          <w:p w14:paraId="42BC8F31" w14:textId="77777777" w:rsidR="00C03D3C" w:rsidRDefault="001D24E8">
            <w:pPr>
              <w:spacing w:after="0" w:line="276" w:lineRule="auto"/>
            </w:pPr>
            <w:r>
              <w:rPr>
                <w:rFonts w:ascii="Times New Roman" w:eastAsia="Times New Roman" w:hAnsi="Times New Roman" w:cs="Times New Roman"/>
                <w:sz w:val="26"/>
              </w:rPr>
              <w:t>Quốc Hội</w:t>
            </w:r>
          </w:p>
        </w:tc>
      </w:tr>
      <w:tr w:rsidR="00C03D3C" w14:paraId="1A1D313E" w14:textId="77777777">
        <w:tblPrEx>
          <w:tblCellMar>
            <w:top w:w="0" w:type="dxa"/>
            <w:bottom w:w="0" w:type="dxa"/>
          </w:tblCellMar>
        </w:tblPrEx>
        <w:tc>
          <w:tcPr>
            <w:tcW w:w="0" w:type="auto"/>
          </w:tcPr>
          <w:p w14:paraId="3DC7F498" w14:textId="77777777" w:rsidR="00C03D3C" w:rsidRDefault="00C03D3C"/>
          <w:p w14:paraId="3AFF49B4" w14:textId="77777777" w:rsidR="00C03D3C" w:rsidRDefault="001D24E8">
            <w:pPr>
              <w:spacing w:after="0" w:line="276" w:lineRule="auto"/>
            </w:pPr>
            <w:r>
              <w:rPr>
                <w:rFonts w:ascii="Times New Roman" w:eastAsia="Times New Roman" w:hAnsi="Times New Roman" w:cs="Times New Roman"/>
                <w:sz w:val="26"/>
              </w:rPr>
              <w:t>79/2024/TT-BCA</w:t>
            </w:r>
          </w:p>
        </w:tc>
        <w:tc>
          <w:tcPr>
            <w:tcW w:w="0" w:type="auto"/>
          </w:tcPr>
          <w:p w14:paraId="6EBB5A1A" w14:textId="77777777" w:rsidR="00C03D3C" w:rsidRDefault="00C03D3C"/>
          <w:p w14:paraId="247C7DE0" w14:textId="77777777" w:rsidR="00C03D3C" w:rsidRDefault="001D24E8">
            <w:pPr>
              <w:spacing w:after="0" w:line="276" w:lineRule="auto"/>
            </w:pPr>
            <w:r>
              <w:rPr>
                <w:rFonts w:ascii="Times New Roman" w:eastAsia="Times New Roman" w:hAnsi="Times New Roman" w:cs="Times New Roman"/>
                <w:sz w:val="26"/>
              </w:rPr>
              <w:t>Thông tư số 79/2024/TT-BCA ngày 15/11/2024 của Bộ trưởng Bộ Công an quy định về cấp, thu hồi chứng nhận đăng ký, biển số xe cơ giới, xe máy chuyên dùng.</w:t>
            </w:r>
          </w:p>
        </w:tc>
        <w:tc>
          <w:tcPr>
            <w:tcW w:w="0" w:type="auto"/>
          </w:tcPr>
          <w:p w14:paraId="56F5B98A" w14:textId="77777777" w:rsidR="00C03D3C" w:rsidRDefault="00C03D3C"/>
          <w:p w14:paraId="2BDBC1B2" w14:textId="77777777" w:rsidR="00C03D3C" w:rsidRDefault="001D24E8">
            <w:pPr>
              <w:spacing w:after="0" w:line="276" w:lineRule="auto"/>
            </w:pPr>
            <w:r>
              <w:rPr>
                <w:rFonts w:ascii="Times New Roman" w:eastAsia="Times New Roman" w:hAnsi="Times New Roman" w:cs="Times New Roman"/>
                <w:sz w:val="26"/>
              </w:rPr>
              <w:t>15-11-2024</w:t>
            </w:r>
          </w:p>
        </w:tc>
        <w:tc>
          <w:tcPr>
            <w:tcW w:w="0" w:type="auto"/>
          </w:tcPr>
          <w:p w14:paraId="28A285FC" w14:textId="77777777" w:rsidR="00C03D3C" w:rsidRDefault="00C03D3C"/>
          <w:p w14:paraId="7DFAD07C" w14:textId="77777777" w:rsidR="00C03D3C" w:rsidRDefault="001D24E8">
            <w:pPr>
              <w:spacing w:after="0" w:line="276" w:lineRule="auto"/>
            </w:pPr>
            <w:r>
              <w:rPr>
                <w:rFonts w:ascii="Times New Roman" w:eastAsia="Times New Roman" w:hAnsi="Times New Roman" w:cs="Times New Roman"/>
                <w:sz w:val="26"/>
              </w:rPr>
              <w:t>Bộ Công an</w:t>
            </w:r>
          </w:p>
        </w:tc>
      </w:tr>
      <w:tr w:rsidR="00C03D3C" w14:paraId="7E2096F7" w14:textId="77777777">
        <w:tblPrEx>
          <w:tblCellMar>
            <w:top w:w="0" w:type="dxa"/>
            <w:bottom w:w="0" w:type="dxa"/>
          </w:tblCellMar>
        </w:tblPrEx>
        <w:tc>
          <w:tcPr>
            <w:tcW w:w="0" w:type="auto"/>
          </w:tcPr>
          <w:p w14:paraId="6CF6C54D" w14:textId="77777777" w:rsidR="00C03D3C" w:rsidRDefault="00C03D3C"/>
          <w:p w14:paraId="51FC1A80" w14:textId="77777777" w:rsidR="00C03D3C" w:rsidRDefault="001D24E8">
            <w:pPr>
              <w:spacing w:after="0" w:line="276" w:lineRule="auto"/>
            </w:pPr>
            <w:r>
              <w:rPr>
                <w:rFonts w:ascii="Times New Roman" w:eastAsia="Times New Roman" w:hAnsi="Times New Roman" w:cs="Times New Roman"/>
                <w:sz w:val="26"/>
              </w:rPr>
              <w:t>13/2025/TT-BCA</w:t>
            </w:r>
          </w:p>
        </w:tc>
        <w:tc>
          <w:tcPr>
            <w:tcW w:w="0" w:type="auto"/>
          </w:tcPr>
          <w:p w14:paraId="4F918055" w14:textId="77777777" w:rsidR="00C03D3C" w:rsidRDefault="00C03D3C"/>
          <w:p w14:paraId="1BF522EF" w14:textId="77777777" w:rsidR="00C03D3C" w:rsidRDefault="001D24E8">
            <w:pPr>
              <w:spacing w:after="0" w:line="276" w:lineRule="auto"/>
            </w:pPr>
            <w:r>
              <w:rPr>
                <w:rFonts w:ascii="Times New Roman" w:eastAsia="Times New Roman" w:hAnsi="Times New Roman" w:cs="Times New Roman"/>
                <w:sz w:val="26"/>
              </w:rPr>
              <w:t>Thông tư sửa đổi, bổ sung một số điều của các thông tư quy định về trật tự, an toàn giao thông đường bộ, đường sắt và đường thủy nội địa.</w:t>
            </w:r>
          </w:p>
        </w:tc>
        <w:tc>
          <w:tcPr>
            <w:tcW w:w="0" w:type="auto"/>
          </w:tcPr>
          <w:p w14:paraId="2649ED70" w14:textId="77777777" w:rsidR="00C03D3C" w:rsidRDefault="00C03D3C"/>
          <w:p w14:paraId="7D26A784" w14:textId="77777777" w:rsidR="00C03D3C" w:rsidRDefault="001D24E8">
            <w:pPr>
              <w:spacing w:after="0" w:line="276" w:lineRule="auto"/>
            </w:pPr>
            <w:r>
              <w:rPr>
                <w:rFonts w:ascii="Times New Roman" w:eastAsia="Times New Roman" w:hAnsi="Times New Roman" w:cs="Times New Roman"/>
                <w:sz w:val="26"/>
              </w:rPr>
              <w:t>28-02-2025</w:t>
            </w:r>
          </w:p>
        </w:tc>
        <w:tc>
          <w:tcPr>
            <w:tcW w:w="0" w:type="auto"/>
          </w:tcPr>
          <w:p w14:paraId="4EF57E3F" w14:textId="77777777" w:rsidR="00C03D3C" w:rsidRDefault="00C03D3C"/>
          <w:p w14:paraId="3AF90423" w14:textId="77777777" w:rsidR="00C03D3C" w:rsidRDefault="001D24E8">
            <w:pPr>
              <w:spacing w:after="0" w:line="276" w:lineRule="auto"/>
            </w:pPr>
            <w:r>
              <w:rPr>
                <w:rFonts w:ascii="Times New Roman" w:eastAsia="Times New Roman" w:hAnsi="Times New Roman" w:cs="Times New Roman"/>
                <w:sz w:val="26"/>
              </w:rPr>
              <w:t>Bộ Công an</w:t>
            </w:r>
          </w:p>
        </w:tc>
      </w:tr>
    </w:tbl>
    <w:p w14:paraId="434C8348" w14:textId="77777777" w:rsidR="00C03D3C" w:rsidRDefault="001D24E8">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Thực hiện thu hồi chứng nhận đăng ký xe, biển số xe đối với xe cơ giới hết niên hạn sử dụng, hư hỏng không sử dụng được; xe bị thải bỏ, bị mất không tìm được và đề nghị thu hồi chứng nhận đăng ký xe, biển số xe theo yêu cầu.</w:t>
      </w:r>
    </w:p>
    <w:p w14:paraId="69553D3E" w14:textId="77777777" w:rsidR="00C03D3C" w:rsidRDefault="001D24E8">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061B566F" w14:textId="77777777" w:rsidR="00C03D3C" w:rsidRDefault="001D24E8">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https://thutuc.dichvucong.gov.vn/p/home/dvc-tthc-thu-tuc-hanh-chinh-chi-tiet.html?ma_thu_tuc=365777</w:t>
      </w:r>
    </w:p>
    <w:sectPr w:rsidR="00C03D3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C03D3C"/>
    <w:rsid w:val="001D24E8"/>
    <w:rsid w:val="00B2332C"/>
    <w:rsid w:val="00C03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4AE59"/>
  <w15:docId w15:val="{FDCE3669-C37C-434B-861F-756CA62C0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2025-11-24T09:03:00Z</dcterms:created>
  <dcterms:modified xsi:type="dcterms:W3CDTF">2025-11-24T09:03:00Z</dcterms:modified>
</cp:coreProperties>
</file>