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82930" w:rsidRDefault="000103AB">
      <w:pPr>
        <w:spacing w:after="300" w:line="276" w:lineRule="auto"/>
        <w:jc w:val="center"/>
      </w:pPr>
      <w:r>
        <w:rPr>
          <w:rFonts w:ascii="Times New Roman" w:eastAsia="Times New Roman" w:hAnsi="Times New Roman" w:cs="Times New Roman"/>
          <w:b/>
          <w:sz w:val="26"/>
        </w:rPr>
        <w:t>Chi tiết thủ tục hành chính</w:t>
      </w:r>
    </w:p>
    <w:p w:rsidR="00082930" w:rsidRDefault="000103AB">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1.013313</w:t>
      </w:r>
    </w:p>
    <w:p w:rsidR="00082930" w:rsidRDefault="000103AB">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370/QĐ-BCA-C06</w:t>
      </w:r>
    </w:p>
    <w:p w:rsidR="00082930" w:rsidRDefault="000103AB">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Xác nhận nơi thường xuyên đậu, đỗ; sử dụng phương tiện vào mục đích để ở</w:t>
      </w:r>
    </w:p>
    <w:p w:rsidR="00082930" w:rsidRDefault="000103AB">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rsidR="00082930" w:rsidRDefault="000103AB">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082930" w:rsidRDefault="000103AB">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Đăng ký, quản lý cư trú</w:t>
      </w:r>
    </w:p>
    <w:p w:rsidR="00082930" w:rsidRDefault="000103AB">
      <w:pPr>
        <w:spacing w:after="0" w:line="276" w:lineRule="auto"/>
        <w:jc w:val="both"/>
      </w:pPr>
      <w:r>
        <w:rPr>
          <w:rFonts w:ascii="Times New Roman" w:eastAsia="Times New Roman" w:hAnsi="Times New Roman" w:cs="Times New Roman"/>
          <w:b/>
          <w:sz w:val="26"/>
        </w:rPr>
        <w:t xml:space="preserve">Trình tự thực hiện: </w:t>
      </w:r>
    </w:p>
    <w:p w:rsidR="00082930" w:rsidRDefault="00082930">
      <w:pPr>
        <w:shd w:val="clear" w:color="auto" w:fill="F2F6F9"/>
        <w:spacing w:before="120" w:after="0" w:line="276" w:lineRule="auto"/>
        <w:jc w:val="both"/>
      </w:pPr>
    </w:p>
    <w:p w:rsidR="00082930" w:rsidRDefault="000103AB">
      <w:pPr>
        <w:spacing w:after="0" w:line="276" w:lineRule="auto"/>
        <w:jc w:val="both"/>
      </w:pPr>
      <w:r>
        <w:rPr>
          <w:rFonts w:ascii="Times New Roman" w:eastAsia="Times New Roman" w:hAnsi="Times New Roman" w:cs="Times New Roman"/>
          <w:sz w:val="26"/>
        </w:rPr>
        <w:t>- Bước 1: Cá nhân chuẩn bị hồ sơ đăng ký cư trú và Tờ khai theo quy định của pháp luật. - Bước 2: Cá nhân nộp hồ sơ đăng ký cư trú và Tờ khai đến cơ quan đăng ký cư trú. Cơ quan quan đăng ký cư trú có trách nhiệm chuyển Tờ khai đến Ủy ban nhân dân cấp xã. - Bước 3: Cán bộ tiếp nhận hồ sơ kiểm tra tính pháp lý và nội dung hồ sơ: + Trường hợp hồ sơ đã đầy đủ, hợp lệ thì xác nhận và chuyển hồ sơ cho cơ quan đăng ký cư trú để xem xét, giải quyết đăng ký cư trú cho công dân; + Trường hợp hồ sơ không đủ điều kiện</w:t>
      </w:r>
      <w:r>
        <w:rPr>
          <w:rFonts w:ascii="Times New Roman" w:eastAsia="Times New Roman" w:hAnsi="Times New Roman" w:cs="Times New Roman"/>
          <w:sz w:val="26"/>
        </w:rPr>
        <w:t xml:space="preserve"> thì từ chối và trả lời bằng văn bản, nêu rõ lý do và chuyển văn bản và hồ sơ cho cơ quan đăng ký cư trú để xem xét, giải quyết đăng ký cư trú cho công dân.</w:t>
      </w:r>
    </w:p>
    <w:p w:rsidR="00082930" w:rsidRDefault="000103AB">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095"/>
        <w:gridCol w:w="1137"/>
        <w:gridCol w:w="1569"/>
        <w:gridCol w:w="5610"/>
      </w:tblGrid>
      <w:tr w:rsidR="00082930">
        <w:tblPrEx>
          <w:tblCellMar>
            <w:top w:w="0" w:type="dxa"/>
            <w:bottom w:w="0" w:type="dxa"/>
          </w:tblCellMar>
        </w:tblPrEx>
        <w:tc>
          <w:tcPr>
            <w:tcW w:w="1500" w:type="dxa"/>
          </w:tcPr>
          <w:p w:rsidR="00082930" w:rsidRDefault="00082930"/>
          <w:p w:rsidR="00082930" w:rsidRDefault="000103AB">
            <w:pPr>
              <w:spacing w:after="0" w:line="276" w:lineRule="auto"/>
              <w:jc w:val="center"/>
            </w:pPr>
            <w:r>
              <w:rPr>
                <w:rFonts w:ascii="Times New Roman" w:eastAsia="Times New Roman" w:hAnsi="Times New Roman" w:cs="Times New Roman"/>
                <w:b/>
                <w:sz w:val="26"/>
              </w:rPr>
              <w:t>Hình thức nộp</w:t>
            </w:r>
          </w:p>
        </w:tc>
        <w:tc>
          <w:tcPr>
            <w:tcW w:w="2000" w:type="dxa"/>
          </w:tcPr>
          <w:p w:rsidR="00082930" w:rsidRDefault="00082930"/>
          <w:p w:rsidR="00082930" w:rsidRDefault="000103AB">
            <w:pPr>
              <w:spacing w:after="0" w:line="276" w:lineRule="auto"/>
              <w:jc w:val="center"/>
            </w:pPr>
            <w:r>
              <w:rPr>
                <w:rFonts w:ascii="Times New Roman" w:eastAsia="Times New Roman" w:hAnsi="Times New Roman" w:cs="Times New Roman"/>
                <w:b/>
                <w:sz w:val="26"/>
              </w:rPr>
              <w:t>Thời hạn giải quyết</w:t>
            </w:r>
          </w:p>
        </w:tc>
        <w:tc>
          <w:tcPr>
            <w:tcW w:w="3500" w:type="dxa"/>
          </w:tcPr>
          <w:p w:rsidR="00082930" w:rsidRDefault="00082930"/>
          <w:p w:rsidR="00082930" w:rsidRDefault="000103AB">
            <w:pPr>
              <w:spacing w:after="0" w:line="276" w:lineRule="auto"/>
              <w:jc w:val="center"/>
            </w:pPr>
            <w:r>
              <w:rPr>
                <w:rFonts w:ascii="Times New Roman" w:eastAsia="Times New Roman" w:hAnsi="Times New Roman" w:cs="Times New Roman"/>
                <w:b/>
                <w:sz w:val="26"/>
              </w:rPr>
              <w:t>Phí, lệ phí</w:t>
            </w:r>
          </w:p>
        </w:tc>
        <w:tc>
          <w:tcPr>
            <w:tcW w:w="3000" w:type="dxa"/>
          </w:tcPr>
          <w:p w:rsidR="00082930" w:rsidRDefault="00082930"/>
          <w:p w:rsidR="00082930" w:rsidRDefault="000103AB">
            <w:pPr>
              <w:spacing w:after="0" w:line="276" w:lineRule="auto"/>
              <w:jc w:val="center"/>
            </w:pPr>
            <w:r>
              <w:rPr>
                <w:rFonts w:ascii="Times New Roman" w:eastAsia="Times New Roman" w:hAnsi="Times New Roman" w:cs="Times New Roman"/>
                <w:b/>
                <w:sz w:val="26"/>
              </w:rPr>
              <w:t>Mô tả</w:t>
            </w:r>
          </w:p>
        </w:tc>
      </w:tr>
      <w:tr w:rsidR="00082930">
        <w:tblPrEx>
          <w:tblCellMar>
            <w:top w:w="0" w:type="dxa"/>
            <w:bottom w:w="0" w:type="dxa"/>
          </w:tblCellMar>
        </w:tblPrEx>
        <w:tc>
          <w:tcPr>
            <w:tcW w:w="0" w:type="auto"/>
          </w:tcPr>
          <w:p w:rsidR="00082930" w:rsidRDefault="00082930"/>
          <w:p w:rsidR="00082930" w:rsidRDefault="000103AB">
            <w:pPr>
              <w:spacing w:after="0" w:line="276" w:lineRule="auto"/>
            </w:pPr>
            <w:r>
              <w:rPr>
                <w:rFonts w:ascii="Times New Roman" w:eastAsia="Times New Roman" w:hAnsi="Times New Roman" w:cs="Times New Roman"/>
                <w:sz w:val="26"/>
              </w:rPr>
              <w:t>Trực tiếp</w:t>
            </w:r>
          </w:p>
        </w:tc>
        <w:tc>
          <w:tcPr>
            <w:tcW w:w="0" w:type="auto"/>
          </w:tcPr>
          <w:p w:rsidR="00082930" w:rsidRDefault="00082930"/>
          <w:p w:rsidR="00082930" w:rsidRDefault="000103AB">
            <w:pPr>
              <w:spacing w:after="0" w:line="276" w:lineRule="auto"/>
            </w:pPr>
            <w:r>
              <w:rPr>
                <w:rFonts w:ascii="Times New Roman" w:eastAsia="Times New Roman" w:hAnsi="Times New Roman" w:cs="Times New Roman"/>
                <w:sz w:val="26"/>
              </w:rPr>
              <w:t>02 Ngày làm việc</w:t>
            </w:r>
          </w:p>
        </w:tc>
        <w:tc>
          <w:tcPr>
            <w:tcW w:w="0" w:type="auto"/>
          </w:tcPr>
          <w:p w:rsidR="00082930" w:rsidRDefault="00082930"/>
          <w:p w:rsidR="00082930" w:rsidRDefault="00082930">
            <w:pPr>
              <w:spacing w:after="0" w:line="276" w:lineRule="auto"/>
            </w:pPr>
          </w:p>
        </w:tc>
        <w:tc>
          <w:tcPr>
            <w:tcW w:w="0" w:type="auto"/>
          </w:tcPr>
          <w:p w:rsidR="00082930" w:rsidRDefault="00082930"/>
          <w:p w:rsidR="00082930" w:rsidRDefault="000103AB">
            <w:pPr>
              <w:spacing w:after="0" w:line="276" w:lineRule="auto"/>
            </w:pPr>
            <w:r>
              <w:rPr>
                <w:rFonts w:ascii="Times New Roman" w:eastAsia="Times New Roman" w:hAnsi="Times New Roman" w:cs="Times New Roman"/>
                <w:sz w:val="26"/>
              </w:rPr>
              <w:t>02 ngày làm việc, kể từ ngày nhận được Tờ khai đề nghị xác nhận nơi thường xuyên đậu, đỗ; sử dụng phương tiện vào mục đích để ở.</w:t>
            </w:r>
          </w:p>
        </w:tc>
      </w:tr>
      <w:tr w:rsidR="00082930">
        <w:tblPrEx>
          <w:tblCellMar>
            <w:top w:w="0" w:type="dxa"/>
            <w:bottom w:w="0" w:type="dxa"/>
          </w:tblCellMar>
        </w:tblPrEx>
        <w:tc>
          <w:tcPr>
            <w:tcW w:w="0" w:type="auto"/>
          </w:tcPr>
          <w:p w:rsidR="00082930" w:rsidRDefault="00082930"/>
          <w:p w:rsidR="00082930" w:rsidRDefault="000103AB">
            <w:pPr>
              <w:spacing w:after="0" w:line="276" w:lineRule="auto"/>
            </w:pPr>
            <w:r>
              <w:rPr>
                <w:rFonts w:ascii="Times New Roman" w:eastAsia="Times New Roman" w:hAnsi="Times New Roman" w:cs="Times New Roman"/>
                <w:sz w:val="26"/>
              </w:rPr>
              <w:t>Trực tuyến</w:t>
            </w:r>
          </w:p>
        </w:tc>
        <w:tc>
          <w:tcPr>
            <w:tcW w:w="0" w:type="auto"/>
          </w:tcPr>
          <w:p w:rsidR="00082930" w:rsidRDefault="00082930"/>
          <w:p w:rsidR="00082930" w:rsidRDefault="000103AB">
            <w:pPr>
              <w:spacing w:after="0" w:line="276" w:lineRule="auto"/>
            </w:pPr>
            <w:r>
              <w:rPr>
                <w:rFonts w:ascii="Times New Roman" w:eastAsia="Times New Roman" w:hAnsi="Times New Roman" w:cs="Times New Roman"/>
                <w:sz w:val="26"/>
              </w:rPr>
              <w:t>02 Ngày làm việc</w:t>
            </w:r>
          </w:p>
        </w:tc>
        <w:tc>
          <w:tcPr>
            <w:tcW w:w="0" w:type="auto"/>
          </w:tcPr>
          <w:p w:rsidR="00082930" w:rsidRDefault="00082930"/>
          <w:p w:rsidR="00082930" w:rsidRDefault="00082930">
            <w:pPr>
              <w:spacing w:after="0" w:line="276" w:lineRule="auto"/>
            </w:pPr>
          </w:p>
        </w:tc>
        <w:tc>
          <w:tcPr>
            <w:tcW w:w="0" w:type="auto"/>
          </w:tcPr>
          <w:p w:rsidR="00082930" w:rsidRDefault="00082930"/>
          <w:p w:rsidR="00082930" w:rsidRDefault="000103AB">
            <w:pPr>
              <w:spacing w:after="0" w:line="276" w:lineRule="auto"/>
            </w:pPr>
            <w:r>
              <w:rPr>
                <w:rFonts w:ascii="Times New Roman" w:eastAsia="Times New Roman" w:hAnsi="Times New Roman" w:cs="Times New Roman"/>
                <w:sz w:val="26"/>
              </w:rPr>
              <w:t>02 ngày làm việc, kể từ ngày nhận được Tờ khai đề nghị xác nhận nơi thường xuyên đậu, đỗ; sử dụng phương tiện vào mục đích để ở.</w:t>
            </w:r>
          </w:p>
        </w:tc>
      </w:tr>
      <w:tr w:rsidR="00082930">
        <w:tblPrEx>
          <w:tblCellMar>
            <w:top w:w="0" w:type="dxa"/>
            <w:bottom w:w="0" w:type="dxa"/>
          </w:tblCellMar>
        </w:tblPrEx>
        <w:tc>
          <w:tcPr>
            <w:tcW w:w="0" w:type="auto"/>
          </w:tcPr>
          <w:p w:rsidR="00082930" w:rsidRDefault="00082930"/>
          <w:p w:rsidR="00082930" w:rsidRDefault="000103AB">
            <w:pPr>
              <w:spacing w:after="0" w:line="276" w:lineRule="auto"/>
            </w:pPr>
            <w:r>
              <w:rPr>
                <w:rFonts w:ascii="Times New Roman" w:eastAsia="Times New Roman" w:hAnsi="Times New Roman" w:cs="Times New Roman"/>
                <w:sz w:val="26"/>
              </w:rPr>
              <w:t>Dịch vụ bưu chính</w:t>
            </w:r>
          </w:p>
        </w:tc>
        <w:tc>
          <w:tcPr>
            <w:tcW w:w="0" w:type="auto"/>
          </w:tcPr>
          <w:p w:rsidR="00082930" w:rsidRDefault="00082930"/>
          <w:p w:rsidR="00082930" w:rsidRDefault="000103AB">
            <w:pPr>
              <w:spacing w:after="0" w:line="276" w:lineRule="auto"/>
            </w:pPr>
            <w:r>
              <w:rPr>
                <w:rFonts w:ascii="Times New Roman" w:eastAsia="Times New Roman" w:hAnsi="Times New Roman" w:cs="Times New Roman"/>
                <w:sz w:val="26"/>
              </w:rPr>
              <w:t>02 Ngày làm việc</w:t>
            </w:r>
          </w:p>
        </w:tc>
        <w:tc>
          <w:tcPr>
            <w:tcW w:w="0" w:type="auto"/>
          </w:tcPr>
          <w:p w:rsidR="00082930" w:rsidRDefault="00082930"/>
          <w:p w:rsidR="00082930" w:rsidRDefault="00082930">
            <w:pPr>
              <w:spacing w:after="0" w:line="276" w:lineRule="auto"/>
            </w:pPr>
          </w:p>
        </w:tc>
        <w:tc>
          <w:tcPr>
            <w:tcW w:w="0" w:type="auto"/>
          </w:tcPr>
          <w:p w:rsidR="00082930" w:rsidRDefault="00082930"/>
          <w:p w:rsidR="00082930" w:rsidRDefault="000103AB">
            <w:pPr>
              <w:spacing w:after="0" w:line="276" w:lineRule="auto"/>
            </w:pPr>
            <w:r>
              <w:rPr>
                <w:rFonts w:ascii="Times New Roman" w:eastAsia="Times New Roman" w:hAnsi="Times New Roman" w:cs="Times New Roman"/>
                <w:sz w:val="26"/>
              </w:rPr>
              <w:t>02 ngày làm việc, kể từ ngày nhận được Tờ khai đề nghị xác nhận nơi thường xuyên đậu, đỗ; sử dụng phương tiện vào mục đích để ở.</w:t>
            </w:r>
          </w:p>
        </w:tc>
      </w:tr>
    </w:tbl>
    <w:p w:rsidR="00082930" w:rsidRDefault="000103AB">
      <w:pPr>
        <w:spacing w:before="240" w:after="0" w:line="276" w:lineRule="auto"/>
        <w:jc w:val="both"/>
      </w:pPr>
      <w:r>
        <w:rPr>
          <w:rFonts w:ascii="Times New Roman" w:eastAsia="Times New Roman" w:hAnsi="Times New Roman" w:cs="Times New Roman"/>
          <w:b/>
          <w:sz w:val="26"/>
        </w:rPr>
        <w:t xml:space="preserve">Thành phần hồ sơ: </w:t>
      </w:r>
    </w:p>
    <w:p w:rsidR="00082930" w:rsidRDefault="000103AB">
      <w:pPr>
        <w:shd w:val="clear" w:color="auto" w:fill="F2F6F9"/>
        <w:spacing w:before="120" w:after="0" w:line="276" w:lineRule="auto"/>
        <w:jc w:val="both"/>
      </w:pPr>
      <w:r>
        <w:rPr>
          <w:rFonts w:ascii="Times New Roman" w:eastAsia="Times New Roman" w:hAnsi="Times New Roman" w:cs="Times New Roman"/>
          <w:b/>
          <w:sz w:val="26"/>
        </w:rPr>
        <w:lastRenderedPageBreak/>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144"/>
        <w:gridCol w:w="1093"/>
        <w:gridCol w:w="1174"/>
      </w:tblGrid>
      <w:tr w:rsidR="00082930">
        <w:tblPrEx>
          <w:tblCellMar>
            <w:top w:w="0" w:type="dxa"/>
            <w:bottom w:w="0" w:type="dxa"/>
          </w:tblCellMar>
        </w:tblPrEx>
        <w:tc>
          <w:tcPr>
            <w:tcW w:w="6000" w:type="dxa"/>
          </w:tcPr>
          <w:p w:rsidR="00082930" w:rsidRDefault="00082930"/>
          <w:p w:rsidR="00082930" w:rsidRDefault="000103AB">
            <w:pPr>
              <w:spacing w:after="0" w:line="276" w:lineRule="auto"/>
              <w:jc w:val="center"/>
            </w:pPr>
            <w:r>
              <w:rPr>
                <w:rFonts w:ascii="Times New Roman" w:eastAsia="Times New Roman" w:hAnsi="Times New Roman" w:cs="Times New Roman"/>
                <w:b/>
                <w:sz w:val="26"/>
              </w:rPr>
              <w:t>Tên giấy tờ</w:t>
            </w:r>
          </w:p>
        </w:tc>
        <w:tc>
          <w:tcPr>
            <w:tcW w:w="2000" w:type="dxa"/>
          </w:tcPr>
          <w:p w:rsidR="00082930" w:rsidRDefault="00082930"/>
          <w:p w:rsidR="00082930" w:rsidRDefault="000103AB">
            <w:pPr>
              <w:spacing w:after="0" w:line="276" w:lineRule="auto"/>
              <w:jc w:val="center"/>
            </w:pPr>
            <w:r>
              <w:rPr>
                <w:rFonts w:ascii="Times New Roman" w:eastAsia="Times New Roman" w:hAnsi="Times New Roman" w:cs="Times New Roman"/>
                <w:b/>
                <w:sz w:val="26"/>
              </w:rPr>
              <w:t>Mẫu đơn, tờ khai</w:t>
            </w:r>
          </w:p>
        </w:tc>
        <w:tc>
          <w:tcPr>
            <w:tcW w:w="2000" w:type="dxa"/>
          </w:tcPr>
          <w:p w:rsidR="00082930" w:rsidRDefault="00082930"/>
          <w:p w:rsidR="00082930" w:rsidRDefault="000103AB">
            <w:pPr>
              <w:spacing w:after="0" w:line="276" w:lineRule="auto"/>
              <w:jc w:val="center"/>
            </w:pPr>
            <w:r>
              <w:rPr>
                <w:rFonts w:ascii="Times New Roman" w:eastAsia="Times New Roman" w:hAnsi="Times New Roman" w:cs="Times New Roman"/>
                <w:b/>
                <w:sz w:val="26"/>
              </w:rPr>
              <w:t>Số lượng</w:t>
            </w:r>
          </w:p>
        </w:tc>
      </w:tr>
      <w:tr w:rsidR="00082930">
        <w:tblPrEx>
          <w:tblCellMar>
            <w:top w:w="0" w:type="dxa"/>
            <w:bottom w:w="0" w:type="dxa"/>
          </w:tblCellMar>
        </w:tblPrEx>
        <w:tc>
          <w:tcPr>
            <w:tcW w:w="0" w:type="auto"/>
          </w:tcPr>
          <w:p w:rsidR="00082930" w:rsidRDefault="00082930"/>
          <w:p w:rsidR="00082930" w:rsidRDefault="000103AB">
            <w:pPr>
              <w:spacing w:after="0" w:line="276" w:lineRule="auto"/>
            </w:pPr>
            <w:r>
              <w:rPr>
                <w:rFonts w:ascii="Times New Roman" w:eastAsia="Times New Roman" w:hAnsi="Times New Roman" w:cs="Times New Roman"/>
                <w:sz w:val="26"/>
              </w:rPr>
              <w:t>Tờ khai đề nghị xác nhận nơi thường xuyên đậu, đỗ; sử dụng phương tiện vào mục đích để ở (Mẫu số 01 ban hành kèm theo Nghị định số 154/2024/NĐ-CP)</w:t>
            </w:r>
          </w:p>
        </w:tc>
        <w:tc>
          <w:tcPr>
            <w:tcW w:w="0" w:type="auto"/>
          </w:tcPr>
          <w:p w:rsidR="00082930" w:rsidRDefault="00082930"/>
        </w:tc>
        <w:tc>
          <w:tcPr>
            <w:tcW w:w="0" w:type="auto"/>
          </w:tcPr>
          <w:p w:rsidR="00082930" w:rsidRDefault="00082930"/>
          <w:p w:rsidR="00082930" w:rsidRDefault="000103A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082930" w:rsidRDefault="000103AB">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rsidR="00082930" w:rsidRDefault="000103AB">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Ủy ban nhân dân cấp xã</w:t>
      </w:r>
    </w:p>
    <w:p w:rsidR="00082930" w:rsidRDefault="000103AB">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082930" w:rsidRDefault="000103AB">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082930" w:rsidRDefault="000103AB">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082930" w:rsidRDefault="000103AB">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082930" w:rsidRDefault="000103AB">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Xác nhận nơi thường xuyên đậu, đỗ; sử dụng phương tiện vào mục đích để ở</w:t>
      </w:r>
    </w:p>
    <w:p w:rsidR="00082930" w:rsidRDefault="000103AB">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811"/>
        <w:gridCol w:w="4511"/>
        <w:gridCol w:w="1095"/>
        <w:gridCol w:w="1994"/>
      </w:tblGrid>
      <w:tr w:rsidR="00082930">
        <w:tblPrEx>
          <w:tblCellMar>
            <w:top w:w="0" w:type="dxa"/>
            <w:bottom w:w="0" w:type="dxa"/>
          </w:tblCellMar>
        </w:tblPrEx>
        <w:tc>
          <w:tcPr>
            <w:tcW w:w="2000" w:type="dxa"/>
          </w:tcPr>
          <w:p w:rsidR="00082930" w:rsidRDefault="00082930"/>
          <w:p w:rsidR="00082930" w:rsidRDefault="000103AB">
            <w:pPr>
              <w:spacing w:after="0" w:line="276" w:lineRule="auto"/>
              <w:jc w:val="center"/>
            </w:pPr>
            <w:r>
              <w:rPr>
                <w:rFonts w:ascii="Times New Roman" w:eastAsia="Times New Roman" w:hAnsi="Times New Roman" w:cs="Times New Roman"/>
                <w:b/>
                <w:sz w:val="26"/>
              </w:rPr>
              <w:t>Số ký hiệu</w:t>
            </w:r>
          </w:p>
        </w:tc>
        <w:tc>
          <w:tcPr>
            <w:tcW w:w="3500" w:type="dxa"/>
          </w:tcPr>
          <w:p w:rsidR="00082930" w:rsidRDefault="00082930"/>
          <w:p w:rsidR="00082930" w:rsidRDefault="000103AB">
            <w:pPr>
              <w:spacing w:after="0" w:line="276" w:lineRule="auto"/>
              <w:jc w:val="center"/>
            </w:pPr>
            <w:r>
              <w:rPr>
                <w:rFonts w:ascii="Times New Roman" w:eastAsia="Times New Roman" w:hAnsi="Times New Roman" w:cs="Times New Roman"/>
                <w:b/>
                <w:sz w:val="26"/>
              </w:rPr>
              <w:t>Trích yếu</w:t>
            </w:r>
          </w:p>
        </w:tc>
        <w:tc>
          <w:tcPr>
            <w:tcW w:w="1500" w:type="dxa"/>
          </w:tcPr>
          <w:p w:rsidR="00082930" w:rsidRDefault="00082930"/>
          <w:p w:rsidR="00082930" w:rsidRDefault="000103AB">
            <w:pPr>
              <w:spacing w:after="0" w:line="276" w:lineRule="auto"/>
              <w:jc w:val="center"/>
            </w:pPr>
            <w:r>
              <w:rPr>
                <w:rFonts w:ascii="Times New Roman" w:eastAsia="Times New Roman" w:hAnsi="Times New Roman" w:cs="Times New Roman"/>
                <w:b/>
                <w:sz w:val="26"/>
              </w:rPr>
              <w:t>Ngày ban hành</w:t>
            </w:r>
          </w:p>
        </w:tc>
        <w:tc>
          <w:tcPr>
            <w:tcW w:w="3000" w:type="dxa"/>
          </w:tcPr>
          <w:p w:rsidR="00082930" w:rsidRDefault="00082930"/>
          <w:p w:rsidR="00082930" w:rsidRDefault="000103AB">
            <w:pPr>
              <w:spacing w:after="0" w:line="276" w:lineRule="auto"/>
              <w:jc w:val="center"/>
            </w:pPr>
            <w:r>
              <w:rPr>
                <w:rFonts w:ascii="Times New Roman" w:eastAsia="Times New Roman" w:hAnsi="Times New Roman" w:cs="Times New Roman"/>
                <w:b/>
                <w:sz w:val="26"/>
              </w:rPr>
              <w:t>Cơ quan ban hành</w:t>
            </w:r>
          </w:p>
        </w:tc>
      </w:tr>
      <w:tr w:rsidR="00082930">
        <w:tblPrEx>
          <w:tblCellMar>
            <w:top w:w="0" w:type="dxa"/>
            <w:bottom w:w="0" w:type="dxa"/>
          </w:tblCellMar>
        </w:tblPrEx>
        <w:tc>
          <w:tcPr>
            <w:tcW w:w="0" w:type="auto"/>
          </w:tcPr>
          <w:p w:rsidR="00082930" w:rsidRDefault="00082930"/>
          <w:p w:rsidR="00082930" w:rsidRDefault="000103AB">
            <w:pPr>
              <w:spacing w:after="0" w:line="276" w:lineRule="auto"/>
            </w:pPr>
            <w:r>
              <w:rPr>
                <w:rFonts w:ascii="Times New Roman" w:eastAsia="Times New Roman" w:hAnsi="Times New Roman" w:cs="Times New Roman"/>
                <w:sz w:val="26"/>
              </w:rPr>
              <w:t>68/2020/QH14</w:t>
            </w:r>
          </w:p>
        </w:tc>
        <w:tc>
          <w:tcPr>
            <w:tcW w:w="0" w:type="auto"/>
          </w:tcPr>
          <w:p w:rsidR="00082930" w:rsidRDefault="00082930"/>
          <w:p w:rsidR="00082930" w:rsidRDefault="000103AB">
            <w:pPr>
              <w:spacing w:after="0" w:line="276" w:lineRule="auto"/>
            </w:pPr>
            <w:r>
              <w:rPr>
                <w:rFonts w:ascii="Times New Roman" w:eastAsia="Times New Roman" w:hAnsi="Times New Roman" w:cs="Times New Roman"/>
                <w:sz w:val="26"/>
              </w:rPr>
              <w:t>Luật Cư trú 2020</w:t>
            </w:r>
          </w:p>
        </w:tc>
        <w:tc>
          <w:tcPr>
            <w:tcW w:w="0" w:type="auto"/>
          </w:tcPr>
          <w:p w:rsidR="00082930" w:rsidRDefault="00082930"/>
          <w:p w:rsidR="00082930" w:rsidRDefault="000103AB">
            <w:pPr>
              <w:spacing w:after="0" w:line="276" w:lineRule="auto"/>
            </w:pPr>
            <w:r>
              <w:rPr>
                <w:rFonts w:ascii="Times New Roman" w:eastAsia="Times New Roman" w:hAnsi="Times New Roman" w:cs="Times New Roman"/>
                <w:sz w:val="26"/>
              </w:rPr>
              <w:t>13-11-2020</w:t>
            </w:r>
          </w:p>
        </w:tc>
        <w:tc>
          <w:tcPr>
            <w:tcW w:w="0" w:type="auto"/>
          </w:tcPr>
          <w:p w:rsidR="00082930" w:rsidRDefault="00082930"/>
          <w:p w:rsidR="00082930" w:rsidRDefault="000103AB">
            <w:pPr>
              <w:spacing w:after="0" w:line="276" w:lineRule="auto"/>
            </w:pPr>
            <w:r>
              <w:rPr>
                <w:rFonts w:ascii="Times New Roman" w:eastAsia="Times New Roman" w:hAnsi="Times New Roman" w:cs="Times New Roman"/>
                <w:sz w:val="26"/>
              </w:rPr>
              <w:t>Ủy ban thường vụ quốc hội</w:t>
            </w:r>
          </w:p>
        </w:tc>
      </w:tr>
      <w:tr w:rsidR="00082930">
        <w:tblPrEx>
          <w:tblCellMar>
            <w:top w:w="0" w:type="dxa"/>
            <w:bottom w:w="0" w:type="dxa"/>
          </w:tblCellMar>
        </w:tblPrEx>
        <w:tc>
          <w:tcPr>
            <w:tcW w:w="0" w:type="auto"/>
          </w:tcPr>
          <w:p w:rsidR="00082930" w:rsidRDefault="00082930"/>
          <w:p w:rsidR="00082930" w:rsidRDefault="000103AB">
            <w:pPr>
              <w:spacing w:after="0" w:line="276" w:lineRule="auto"/>
            </w:pPr>
            <w:r>
              <w:rPr>
                <w:rFonts w:ascii="Times New Roman" w:eastAsia="Times New Roman" w:hAnsi="Times New Roman" w:cs="Times New Roman"/>
                <w:sz w:val="26"/>
              </w:rPr>
              <w:t>154/2024/NĐ-CP</w:t>
            </w:r>
          </w:p>
        </w:tc>
        <w:tc>
          <w:tcPr>
            <w:tcW w:w="0" w:type="auto"/>
          </w:tcPr>
          <w:p w:rsidR="00082930" w:rsidRDefault="00082930"/>
          <w:p w:rsidR="00082930" w:rsidRDefault="000103AB">
            <w:pPr>
              <w:spacing w:after="0" w:line="276" w:lineRule="auto"/>
            </w:pPr>
            <w:r>
              <w:rPr>
                <w:rFonts w:ascii="Times New Roman" w:eastAsia="Times New Roman" w:hAnsi="Times New Roman" w:cs="Times New Roman"/>
                <w:sz w:val="26"/>
              </w:rPr>
              <w:t>Nghị định quy định chi tiết một số điều và biện pháp thi hành Luật Cư trú</w:t>
            </w:r>
          </w:p>
        </w:tc>
        <w:tc>
          <w:tcPr>
            <w:tcW w:w="0" w:type="auto"/>
          </w:tcPr>
          <w:p w:rsidR="00082930" w:rsidRDefault="00082930"/>
          <w:p w:rsidR="00082930" w:rsidRDefault="000103AB">
            <w:pPr>
              <w:spacing w:after="0" w:line="276" w:lineRule="auto"/>
            </w:pPr>
            <w:r>
              <w:rPr>
                <w:rFonts w:ascii="Times New Roman" w:eastAsia="Times New Roman" w:hAnsi="Times New Roman" w:cs="Times New Roman"/>
                <w:sz w:val="26"/>
              </w:rPr>
              <w:t>26-11-2024</w:t>
            </w:r>
          </w:p>
        </w:tc>
        <w:tc>
          <w:tcPr>
            <w:tcW w:w="0" w:type="auto"/>
          </w:tcPr>
          <w:p w:rsidR="00082930" w:rsidRDefault="00082930"/>
          <w:p w:rsidR="00082930" w:rsidRDefault="000103AB">
            <w:pPr>
              <w:spacing w:after="0" w:line="276" w:lineRule="auto"/>
            </w:pPr>
            <w:r>
              <w:rPr>
                <w:rFonts w:ascii="Times New Roman" w:eastAsia="Times New Roman" w:hAnsi="Times New Roman" w:cs="Times New Roman"/>
                <w:sz w:val="26"/>
              </w:rPr>
              <w:t>Chính phủ</w:t>
            </w:r>
          </w:p>
        </w:tc>
      </w:tr>
    </w:tbl>
    <w:p w:rsidR="00082930" w:rsidRDefault="000103AB">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rsidR="00082930" w:rsidRDefault="000103AB">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082930" w:rsidRDefault="000103AB">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https://thutuc.dichvucong.gov.vn/p/home/dvc-tthc-thu-tuc-hanh-chinh-chi-tiet.html?ma_thu_tuc=370239</w:t>
      </w:r>
    </w:p>
    <w:sectPr w:rsidR="00082930">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82930"/>
    <w:rsid w:val="000103AB"/>
    <w:rsid w:val="00082930"/>
    <w:rsid w:val="006A75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C3B535A-DB18-4FE4-B095-FA033397B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368</Words>
  <Characters>2100</Characters>
  <Application>Microsoft Office Word</Application>
  <DocSecurity>0</DocSecurity>
  <Lines>17</Lines>
  <Paragraphs>4</Paragraphs>
  <ScaleCrop>false</ScaleCrop>
  <Company/>
  <LinksUpToDate>false</LinksUpToDate>
  <CharactersWithSpaces>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2025-11-24T09:03:00Z</dcterms:created>
  <dcterms:modified xsi:type="dcterms:W3CDTF">2025-11-24T09:03:00Z</dcterms:modified>
</cp:coreProperties>
</file>