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1709" w14:textId="77777777" w:rsidR="00A56C33" w:rsidRDefault="001577E6">
      <w:pPr>
        <w:spacing w:after="300" w:line="276" w:lineRule="auto"/>
        <w:jc w:val="center"/>
      </w:pPr>
      <w:r>
        <w:rPr>
          <w:rFonts w:ascii="Times New Roman" w:eastAsia="Times New Roman" w:hAnsi="Times New Roman" w:cs="Times New Roman"/>
          <w:b/>
          <w:sz w:val="26"/>
        </w:rPr>
        <w:t>Chi tiết thủ tục hành chính</w:t>
      </w:r>
    </w:p>
    <w:p w14:paraId="36FF821F" w14:textId="77777777" w:rsidR="00A56C33" w:rsidRDefault="001577E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1.014208</w:t>
      </w:r>
    </w:p>
    <w:p w14:paraId="032FAE8A" w14:textId="77777777" w:rsidR="00A56C33" w:rsidRDefault="001577E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57479E5A" w14:textId="77777777" w:rsidR="00A56C33" w:rsidRDefault="001577E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tác động chuyển, xử lý dữ liệu xuyên biên giới</w:t>
      </w:r>
    </w:p>
    <w:p w14:paraId="7192C1B4" w14:textId="77777777" w:rsidR="00A56C33" w:rsidRDefault="001577E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61E1386" w14:textId="77777777" w:rsidR="00A56C33" w:rsidRDefault="001577E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ADFBC57" w14:textId="77777777" w:rsidR="00A56C33" w:rsidRDefault="001577E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24494C72" w14:textId="77777777" w:rsidR="00A56C33" w:rsidRDefault="001577E6">
      <w:pPr>
        <w:spacing w:after="0" w:line="276" w:lineRule="auto"/>
        <w:jc w:val="both"/>
      </w:pPr>
      <w:r>
        <w:rPr>
          <w:rFonts w:ascii="Times New Roman" w:eastAsia="Times New Roman" w:hAnsi="Times New Roman" w:cs="Times New Roman"/>
          <w:b/>
          <w:sz w:val="26"/>
        </w:rPr>
        <w:t xml:space="preserve">Trình tự thực hiện: </w:t>
      </w:r>
    </w:p>
    <w:p w14:paraId="2B066830" w14:textId="77777777" w:rsidR="00A56C33" w:rsidRDefault="00A56C33">
      <w:pPr>
        <w:shd w:val="clear" w:color="auto" w:fill="F2F6F9"/>
        <w:spacing w:before="120" w:after="0" w:line="276" w:lineRule="auto"/>
        <w:jc w:val="both"/>
      </w:pPr>
    </w:p>
    <w:p w14:paraId="2FD7CAD0" w14:textId="77777777" w:rsidR="00A56C33" w:rsidRDefault="001577E6">
      <w:pPr>
        <w:spacing w:after="0" w:line="276" w:lineRule="auto"/>
        <w:jc w:val="both"/>
      </w:pPr>
      <w:r>
        <w:rPr>
          <w:rFonts w:ascii="Times New Roman" w:eastAsia="Times New Roman" w:hAnsi="Times New Roman" w:cs="Times New Roman"/>
          <w:sz w:val="26"/>
        </w:rPr>
        <w:t>- Bước 1: Tổ chức, cá nhân chuẩn bị hồ sơ theo quy định của pháp luật. - Bước 2: Tổ chức, cá nhân nộp hồ sơ về cơ quan có thẩm quyền thẩm định đánh giá tác động chuyển, xử lý dữ liệu xuyên biên giới. - Bước 3: Trong thời hạn 10 ngày kể từ ngày nhận được hồ sơ đầy đủ, hợp lệ, cơ quan có thẩm quyền thẩm định đánh giá tác động việc chuyển, xử lý dữ liệu xuyên biên giới; trường hợp hồ sơ phức tạp, cần xác minh, kiểm tra thì không quá 15 ngày. Sau khi thẩm định, cơ quan có thẩm quyền gửi thông báo kết quả thẩm đ</w:t>
      </w:r>
      <w:r>
        <w:rPr>
          <w:rFonts w:ascii="Times New Roman" w:eastAsia="Times New Roman" w:hAnsi="Times New Roman" w:cs="Times New Roman"/>
          <w:sz w:val="26"/>
        </w:rPr>
        <w:t>ịnh đến tổ chức, cá nhân đề nghị.</w:t>
      </w:r>
    </w:p>
    <w:p w14:paraId="048C4B15" w14:textId="77777777" w:rsidR="00A56C33" w:rsidRDefault="001577E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38"/>
        <w:gridCol w:w="1381"/>
        <w:gridCol w:w="2115"/>
        <w:gridCol w:w="4577"/>
      </w:tblGrid>
      <w:tr w:rsidR="00A56C33" w14:paraId="3F330E44" w14:textId="77777777">
        <w:tblPrEx>
          <w:tblCellMar>
            <w:top w:w="0" w:type="dxa"/>
            <w:bottom w:w="0" w:type="dxa"/>
          </w:tblCellMar>
        </w:tblPrEx>
        <w:tc>
          <w:tcPr>
            <w:tcW w:w="1500" w:type="dxa"/>
          </w:tcPr>
          <w:p w14:paraId="15291CFA" w14:textId="77777777" w:rsidR="00A56C33" w:rsidRDefault="00A56C33"/>
          <w:p w14:paraId="65496D13" w14:textId="77777777" w:rsidR="00A56C33" w:rsidRDefault="001577E6">
            <w:pPr>
              <w:spacing w:after="0" w:line="276" w:lineRule="auto"/>
              <w:jc w:val="center"/>
            </w:pPr>
            <w:r>
              <w:rPr>
                <w:rFonts w:ascii="Times New Roman" w:eastAsia="Times New Roman" w:hAnsi="Times New Roman" w:cs="Times New Roman"/>
                <w:b/>
                <w:sz w:val="26"/>
              </w:rPr>
              <w:t>Hình thức nộp</w:t>
            </w:r>
          </w:p>
        </w:tc>
        <w:tc>
          <w:tcPr>
            <w:tcW w:w="2000" w:type="dxa"/>
          </w:tcPr>
          <w:p w14:paraId="4CEA4BF7" w14:textId="77777777" w:rsidR="00A56C33" w:rsidRDefault="00A56C33"/>
          <w:p w14:paraId="5371294E" w14:textId="77777777" w:rsidR="00A56C33" w:rsidRDefault="001577E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74A88BA" w14:textId="77777777" w:rsidR="00A56C33" w:rsidRDefault="00A56C33"/>
          <w:p w14:paraId="416C16EB" w14:textId="77777777" w:rsidR="00A56C33" w:rsidRDefault="001577E6">
            <w:pPr>
              <w:spacing w:after="0" w:line="276" w:lineRule="auto"/>
              <w:jc w:val="center"/>
            </w:pPr>
            <w:r>
              <w:rPr>
                <w:rFonts w:ascii="Times New Roman" w:eastAsia="Times New Roman" w:hAnsi="Times New Roman" w:cs="Times New Roman"/>
                <w:b/>
                <w:sz w:val="26"/>
              </w:rPr>
              <w:t>Phí, lệ phí</w:t>
            </w:r>
          </w:p>
        </w:tc>
        <w:tc>
          <w:tcPr>
            <w:tcW w:w="3000" w:type="dxa"/>
          </w:tcPr>
          <w:p w14:paraId="6AB81CEB" w14:textId="77777777" w:rsidR="00A56C33" w:rsidRDefault="00A56C33"/>
          <w:p w14:paraId="343A64A0" w14:textId="77777777" w:rsidR="00A56C33" w:rsidRDefault="001577E6">
            <w:pPr>
              <w:spacing w:after="0" w:line="276" w:lineRule="auto"/>
              <w:jc w:val="center"/>
            </w:pPr>
            <w:r>
              <w:rPr>
                <w:rFonts w:ascii="Times New Roman" w:eastAsia="Times New Roman" w:hAnsi="Times New Roman" w:cs="Times New Roman"/>
                <w:b/>
                <w:sz w:val="26"/>
              </w:rPr>
              <w:t>Mô tả</w:t>
            </w:r>
          </w:p>
        </w:tc>
      </w:tr>
      <w:tr w:rsidR="00A56C33" w14:paraId="0E318938" w14:textId="77777777">
        <w:tblPrEx>
          <w:tblCellMar>
            <w:top w:w="0" w:type="dxa"/>
            <w:bottom w:w="0" w:type="dxa"/>
          </w:tblCellMar>
        </w:tblPrEx>
        <w:tc>
          <w:tcPr>
            <w:tcW w:w="0" w:type="auto"/>
          </w:tcPr>
          <w:p w14:paraId="24B70CC3" w14:textId="77777777" w:rsidR="00A56C33" w:rsidRDefault="00A56C33"/>
          <w:p w14:paraId="1D716850" w14:textId="77777777" w:rsidR="00A56C33" w:rsidRDefault="001577E6">
            <w:pPr>
              <w:spacing w:after="0" w:line="276" w:lineRule="auto"/>
            </w:pPr>
            <w:r>
              <w:rPr>
                <w:rFonts w:ascii="Times New Roman" w:eastAsia="Times New Roman" w:hAnsi="Times New Roman" w:cs="Times New Roman"/>
                <w:sz w:val="26"/>
              </w:rPr>
              <w:t>Trực tiếp</w:t>
            </w:r>
          </w:p>
        </w:tc>
        <w:tc>
          <w:tcPr>
            <w:tcW w:w="0" w:type="auto"/>
          </w:tcPr>
          <w:p w14:paraId="22BB85E1" w14:textId="77777777" w:rsidR="00A56C33" w:rsidRDefault="00A56C33"/>
          <w:p w14:paraId="0F0BC0CA" w14:textId="77777777" w:rsidR="00A56C33" w:rsidRDefault="001577E6">
            <w:pPr>
              <w:spacing w:after="0" w:line="276" w:lineRule="auto"/>
            </w:pPr>
            <w:r>
              <w:rPr>
                <w:rFonts w:ascii="Times New Roman" w:eastAsia="Times New Roman" w:hAnsi="Times New Roman" w:cs="Times New Roman"/>
                <w:sz w:val="26"/>
              </w:rPr>
              <w:t>10 Ngày</w:t>
            </w:r>
          </w:p>
        </w:tc>
        <w:tc>
          <w:tcPr>
            <w:tcW w:w="0" w:type="auto"/>
          </w:tcPr>
          <w:p w14:paraId="50EFB3C3" w14:textId="77777777" w:rsidR="00A56C33" w:rsidRDefault="00A56C33"/>
          <w:p w14:paraId="16D02A64" w14:textId="77777777" w:rsidR="00A56C33" w:rsidRDefault="00A56C33">
            <w:pPr>
              <w:spacing w:after="0" w:line="276" w:lineRule="auto"/>
            </w:pPr>
          </w:p>
        </w:tc>
        <w:tc>
          <w:tcPr>
            <w:tcW w:w="0" w:type="auto"/>
          </w:tcPr>
          <w:p w14:paraId="4AF6FD0B" w14:textId="77777777" w:rsidR="00A56C33" w:rsidRDefault="00A56C33"/>
          <w:p w14:paraId="00566A1D" w14:textId="77777777" w:rsidR="00A56C33" w:rsidRDefault="001577E6">
            <w:pPr>
              <w:spacing w:after="0" w:line="276" w:lineRule="auto"/>
            </w:pPr>
            <w:r>
              <w:rPr>
                <w:rFonts w:ascii="Times New Roman" w:eastAsia="Times New Roman" w:hAnsi="Times New Roman" w:cs="Times New Roman"/>
                <w:sz w:val="26"/>
              </w:rPr>
              <w:t>Trong thời hạn 10 ngày, kể từ ngày nhận được hồ sơ đầy đủ, hợp lệ</w:t>
            </w:r>
          </w:p>
        </w:tc>
      </w:tr>
      <w:tr w:rsidR="00A56C33" w14:paraId="43B5920B" w14:textId="77777777">
        <w:tblPrEx>
          <w:tblCellMar>
            <w:top w:w="0" w:type="dxa"/>
            <w:bottom w:w="0" w:type="dxa"/>
          </w:tblCellMar>
        </w:tblPrEx>
        <w:tc>
          <w:tcPr>
            <w:tcW w:w="0" w:type="auto"/>
          </w:tcPr>
          <w:p w14:paraId="1D69E30B" w14:textId="77777777" w:rsidR="00A56C33" w:rsidRDefault="00A56C33"/>
          <w:p w14:paraId="0237D999" w14:textId="77777777" w:rsidR="00A56C33" w:rsidRDefault="001577E6">
            <w:pPr>
              <w:spacing w:after="0" w:line="276" w:lineRule="auto"/>
            </w:pPr>
            <w:r>
              <w:rPr>
                <w:rFonts w:ascii="Times New Roman" w:eastAsia="Times New Roman" w:hAnsi="Times New Roman" w:cs="Times New Roman"/>
                <w:sz w:val="26"/>
              </w:rPr>
              <w:t>Trực tiếp</w:t>
            </w:r>
          </w:p>
        </w:tc>
        <w:tc>
          <w:tcPr>
            <w:tcW w:w="0" w:type="auto"/>
          </w:tcPr>
          <w:p w14:paraId="33A37BE7" w14:textId="77777777" w:rsidR="00A56C33" w:rsidRDefault="00A56C33"/>
          <w:p w14:paraId="21D5250A" w14:textId="77777777" w:rsidR="00A56C33" w:rsidRDefault="001577E6">
            <w:pPr>
              <w:spacing w:after="0" w:line="276" w:lineRule="auto"/>
            </w:pPr>
            <w:r>
              <w:rPr>
                <w:rFonts w:ascii="Times New Roman" w:eastAsia="Times New Roman" w:hAnsi="Times New Roman" w:cs="Times New Roman"/>
                <w:sz w:val="26"/>
              </w:rPr>
              <w:t>15 Ngày</w:t>
            </w:r>
          </w:p>
        </w:tc>
        <w:tc>
          <w:tcPr>
            <w:tcW w:w="0" w:type="auto"/>
          </w:tcPr>
          <w:p w14:paraId="08FAAC21" w14:textId="77777777" w:rsidR="00A56C33" w:rsidRDefault="00A56C33"/>
          <w:p w14:paraId="13AA2A02" w14:textId="77777777" w:rsidR="00A56C33" w:rsidRDefault="00A56C33">
            <w:pPr>
              <w:spacing w:after="0" w:line="276" w:lineRule="auto"/>
            </w:pPr>
          </w:p>
        </w:tc>
        <w:tc>
          <w:tcPr>
            <w:tcW w:w="0" w:type="auto"/>
          </w:tcPr>
          <w:p w14:paraId="021A552A" w14:textId="77777777" w:rsidR="00A56C33" w:rsidRDefault="00A56C33"/>
          <w:p w14:paraId="4741D5D8" w14:textId="77777777" w:rsidR="00A56C33" w:rsidRDefault="001577E6">
            <w:pPr>
              <w:spacing w:after="0" w:line="276" w:lineRule="auto"/>
            </w:pPr>
            <w:r>
              <w:rPr>
                <w:rFonts w:ascii="Times New Roman" w:eastAsia="Times New Roman" w:hAnsi="Times New Roman" w:cs="Times New Roman"/>
                <w:sz w:val="26"/>
              </w:rPr>
              <w:t>Trường hợp hồ sơ phức tạp, cần xác minh, kiểm tra thì không quá 15 ngày</w:t>
            </w:r>
          </w:p>
        </w:tc>
      </w:tr>
      <w:tr w:rsidR="00A56C33" w14:paraId="5A953211" w14:textId="77777777">
        <w:tblPrEx>
          <w:tblCellMar>
            <w:top w:w="0" w:type="dxa"/>
            <w:bottom w:w="0" w:type="dxa"/>
          </w:tblCellMar>
        </w:tblPrEx>
        <w:tc>
          <w:tcPr>
            <w:tcW w:w="0" w:type="auto"/>
          </w:tcPr>
          <w:p w14:paraId="27B080EC" w14:textId="77777777" w:rsidR="00A56C33" w:rsidRDefault="00A56C33"/>
          <w:p w14:paraId="394E97CE" w14:textId="77777777" w:rsidR="00A56C33" w:rsidRDefault="001577E6">
            <w:pPr>
              <w:spacing w:after="0" w:line="276" w:lineRule="auto"/>
            </w:pPr>
            <w:r>
              <w:rPr>
                <w:rFonts w:ascii="Times New Roman" w:eastAsia="Times New Roman" w:hAnsi="Times New Roman" w:cs="Times New Roman"/>
                <w:sz w:val="26"/>
              </w:rPr>
              <w:t>Trực tuyến</w:t>
            </w:r>
          </w:p>
        </w:tc>
        <w:tc>
          <w:tcPr>
            <w:tcW w:w="0" w:type="auto"/>
          </w:tcPr>
          <w:p w14:paraId="17228AE9" w14:textId="77777777" w:rsidR="00A56C33" w:rsidRDefault="00A56C33"/>
          <w:p w14:paraId="2337D4A7" w14:textId="77777777" w:rsidR="00A56C33" w:rsidRDefault="001577E6">
            <w:pPr>
              <w:spacing w:after="0" w:line="276" w:lineRule="auto"/>
            </w:pPr>
            <w:r>
              <w:rPr>
                <w:rFonts w:ascii="Times New Roman" w:eastAsia="Times New Roman" w:hAnsi="Times New Roman" w:cs="Times New Roman"/>
                <w:sz w:val="26"/>
              </w:rPr>
              <w:t>10 Ngày</w:t>
            </w:r>
          </w:p>
        </w:tc>
        <w:tc>
          <w:tcPr>
            <w:tcW w:w="0" w:type="auto"/>
          </w:tcPr>
          <w:p w14:paraId="2FE5D380" w14:textId="77777777" w:rsidR="00A56C33" w:rsidRDefault="00A56C33"/>
          <w:p w14:paraId="1EEF9E42" w14:textId="77777777" w:rsidR="00A56C33" w:rsidRDefault="00A56C33">
            <w:pPr>
              <w:spacing w:after="0" w:line="276" w:lineRule="auto"/>
            </w:pPr>
          </w:p>
        </w:tc>
        <w:tc>
          <w:tcPr>
            <w:tcW w:w="0" w:type="auto"/>
          </w:tcPr>
          <w:p w14:paraId="69970BC3" w14:textId="77777777" w:rsidR="00A56C33" w:rsidRDefault="00A56C33"/>
          <w:p w14:paraId="62AB241C" w14:textId="77777777" w:rsidR="00A56C33" w:rsidRDefault="001577E6">
            <w:pPr>
              <w:spacing w:after="0" w:line="276" w:lineRule="auto"/>
            </w:pPr>
            <w:r>
              <w:rPr>
                <w:rFonts w:ascii="Times New Roman" w:eastAsia="Times New Roman" w:hAnsi="Times New Roman" w:cs="Times New Roman"/>
                <w:sz w:val="26"/>
              </w:rPr>
              <w:t>Trong thời hạn 10 ngày, kể từ ngày nhận được hồ sơ đầy đủ, hợp lệ</w:t>
            </w:r>
          </w:p>
        </w:tc>
      </w:tr>
      <w:tr w:rsidR="00A56C33" w14:paraId="433D3CB7" w14:textId="77777777">
        <w:tblPrEx>
          <w:tblCellMar>
            <w:top w:w="0" w:type="dxa"/>
            <w:bottom w:w="0" w:type="dxa"/>
          </w:tblCellMar>
        </w:tblPrEx>
        <w:tc>
          <w:tcPr>
            <w:tcW w:w="0" w:type="auto"/>
          </w:tcPr>
          <w:p w14:paraId="28AEA599" w14:textId="77777777" w:rsidR="00A56C33" w:rsidRDefault="00A56C33"/>
          <w:p w14:paraId="4F1395E1" w14:textId="77777777" w:rsidR="00A56C33" w:rsidRDefault="001577E6">
            <w:pPr>
              <w:spacing w:after="0" w:line="276" w:lineRule="auto"/>
            </w:pPr>
            <w:r>
              <w:rPr>
                <w:rFonts w:ascii="Times New Roman" w:eastAsia="Times New Roman" w:hAnsi="Times New Roman" w:cs="Times New Roman"/>
                <w:sz w:val="26"/>
              </w:rPr>
              <w:t>Trực tuyến</w:t>
            </w:r>
          </w:p>
        </w:tc>
        <w:tc>
          <w:tcPr>
            <w:tcW w:w="0" w:type="auto"/>
          </w:tcPr>
          <w:p w14:paraId="3D69B487" w14:textId="77777777" w:rsidR="00A56C33" w:rsidRDefault="00A56C33"/>
          <w:p w14:paraId="1B3F6614" w14:textId="77777777" w:rsidR="00A56C33" w:rsidRDefault="001577E6">
            <w:pPr>
              <w:spacing w:after="0" w:line="276" w:lineRule="auto"/>
            </w:pPr>
            <w:r>
              <w:rPr>
                <w:rFonts w:ascii="Times New Roman" w:eastAsia="Times New Roman" w:hAnsi="Times New Roman" w:cs="Times New Roman"/>
                <w:sz w:val="26"/>
              </w:rPr>
              <w:t>15 Ngày</w:t>
            </w:r>
          </w:p>
        </w:tc>
        <w:tc>
          <w:tcPr>
            <w:tcW w:w="0" w:type="auto"/>
          </w:tcPr>
          <w:p w14:paraId="6A3BC83B" w14:textId="77777777" w:rsidR="00A56C33" w:rsidRDefault="00A56C33"/>
          <w:p w14:paraId="127D7DC4" w14:textId="77777777" w:rsidR="00A56C33" w:rsidRDefault="00A56C33">
            <w:pPr>
              <w:spacing w:after="0" w:line="276" w:lineRule="auto"/>
            </w:pPr>
          </w:p>
        </w:tc>
        <w:tc>
          <w:tcPr>
            <w:tcW w:w="0" w:type="auto"/>
          </w:tcPr>
          <w:p w14:paraId="734E851E" w14:textId="77777777" w:rsidR="00A56C33" w:rsidRDefault="00A56C33"/>
          <w:p w14:paraId="2655C397" w14:textId="77777777" w:rsidR="00A56C33" w:rsidRDefault="001577E6">
            <w:pPr>
              <w:spacing w:after="0" w:line="276" w:lineRule="auto"/>
            </w:pPr>
            <w:r>
              <w:rPr>
                <w:rFonts w:ascii="Times New Roman" w:eastAsia="Times New Roman" w:hAnsi="Times New Roman" w:cs="Times New Roman"/>
                <w:sz w:val="26"/>
              </w:rPr>
              <w:t>Trường hợp hồ sơ phức tạp, cần xác minh, kiểm tra thì không quá 15 ngày</w:t>
            </w:r>
          </w:p>
        </w:tc>
      </w:tr>
      <w:tr w:rsidR="00A56C33" w14:paraId="1D4F437A" w14:textId="77777777">
        <w:tblPrEx>
          <w:tblCellMar>
            <w:top w:w="0" w:type="dxa"/>
            <w:bottom w:w="0" w:type="dxa"/>
          </w:tblCellMar>
        </w:tblPrEx>
        <w:tc>
          <w:tcPr>
            <w:tcW w:w="0" w:type="auto"/>
          </w:tcPr>
          <w:p w14:paraId="1F4F0F8D" w14:textId="77777777" w:rsidR="00A56C33" w:rsidRDefault="00A56C33"/>
          <w:p w14:paraId="37144A3F" w14:textId="77777777" w:rsidR="00A56C33" w:rsidRDefault="001577E6">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20712B4E" w14:textId="77777777" w:rsidR="00A56C33" w:rsidRDefault="00A56C33"/>
          <w:p w14:paraId="30970FB3" w14:textId="77777777" w:rsidR="00A56C33" w:rsidRDefault="001577E6">
            <w:pPr>
              <w:spacing w:after="0" w:line="276" w:lineRule="auto"/>
            </w:pPr>
            <w:r>
              <w:rPr>
                <w:rFonts w:ascii="Times New Roman" w:eastAsia="Times New Roman" w:hAnsi="Times New Roman" w:cs="Times New Roman"/>
                <w:sz w:val="26"/>
              </w:rPr>
              <w:t>10 Ngày</w:t>
            </w:r>
          </w:p>
        </w:tc>
        <w:tc>
          <w:tcPr>
            <w:tcW w:w="0" w:type="auto"/>
          </w:tcPr>
          <w:p w14:paraId="2E4220FE" w14:textId="77777777" w:rsidR="00A56C33" w:rsidRDefault="00A56C33"/>
          <w:p w14:paraId="39F87762" w14:textId="77777777" w:rsidR="00A56C33" w:rsidRDefault="00A56C33">
            <w:pPr>
              <w:spacing w:after="0" w:line="276" w:lineRule="auto"/>
            </w:pPr>
          </w:p>
        </w:tc>
        <w:tc>
          <w:tcPr>
            <w:tcW w:w="0" w:type="auto"/>
          </w:tcPr>
          <w:p w14:paraId="0C08AC8B" w14:textId="77777777" w:rsidR="00A56C33" w:rsidRDefault="00A56C33"/>
          <w:p w14:paraId="43CFFDFA" w14:textId="77777777" w:rsidR="00A56C33" w:rsidRDefault="001577E6">
            <w:pPr>
              <w:spacing w:after="0" w:line="276" w:lineRule="auto"/>
            </w:pPr>
            <w:r>
              <w:rPr>
                <w:rFonts w:ascii="Times New Roman" w:eastAsia="Times New Roman" w:hAnsi="Times New Roman" w:cs="Times New Roman"/>
                <w:sz w:val="26"/>
              </w:rPr>
              <w:t xml:space="preserve">Trong thời hạn 10 ngày, kể từ ngày nhận </w:t>
            </w:r>
            <w:r>
              <w:rPr>
                <w:rFonts w:ascii="Times New Roman" w:eastAsia="Times New Roman" w:hAnsi="Times New Roman" w:cs="Times New Roman"/>
                <w:sz w:val="26"/>
              </w:rPr>
              <w:lastRenderedPageBreak/>
              <w:t>được hồ sơ đầy đủ, hợp lệ</w:t>
            </w:r>
          </w:p>
        </w:tc>
      </w:tr>
      <w:tr w:rsidR="00A56C33" w14:paraId="48C82536" w14:textId="77777777">
        <w:tblPrEx>
          <w:tblCellMar>
            <w:top w:w="0" w:type="dxa"/>
            <w:bottom w:w="0" w:type="dxa"/>
          </w:tblCellMar>
        </w:tblPrEx>
        <w:tc>
          <w:tcPr>
            <w:tcW w:w="0" w:type="auto"/>
          </w:tcPr>
          <w:p w14:paraId="04DC6921" w14:textId="77777777" w:rsidR="00A56C33" w:rsidRDefault="00A56C33"/>
          <w:p w14:paraId="16B9C73F" w14:textId="77777777" w:rsidR="00A56C33" w:rsidRDefault="001577E6">
            <w:pPr>
              <w:spacing w:after="0" w:line="276" w:lineRule="auto"/>
            </w:pPr>
            <w:r>
              <w:rPr>
                <w:rFonts w:ascii="Times New Roman" w:eastAsia="Times New Roman" w:hAnsi="Times New Roman" w:cs="Times New Roman"/>
                <w:sz w:val="26"/>
              </w:rPr>
              <w:t>Dịch vụ bưu chính</w:t>
            </w:r>
          </w:p>
        </w:tc>
        <w:tc>
          <w:tcPr>
            <w:tcW w:w="0" w:type="auto"/>
          </w:tcPr>
          <w:p w14:paraId="701D6E76" w14:textId="77777777" w:rsidR="00A56C33" w:rsidRDefault="00A56C33"/>
          <w:p w14:paraId="34239603" w14:textId="77777777" w:rsidR="00A56C33" w:rsidRDefault="001577E6">
            <w:pPr>
              <w:spacing w:after="0" w:line="276" w:lineRule="auto"/>
            </w:pPr>
            <w:r>
              <w:rPr>
                <w:rFonts w:ascii="Times New Roman" w:eastAsia="Times New Roman" w:hAnsi="Times New Roman" w:cs="Times New Roman"/>
                <w:sz w:val="26"/>
              </w:rPr>
              <w:t>15 Ngày</w:t>
            </w:r>
          </w:p>
        </w:tc>
        <w:tc>
          <w:tcPr>
            <w:tcW w:w="0" w:type="auto"/>
          </w:tcPr>
          <w:p w14:paraId="543EAF5B" w14:textId="77777777" w:rsidR="00A56C33" w:rsidRDefault="00A56C33"/>
          <w:p w14:paraId="03DA0DBB" w14:textId="77777777" w:rsidR="00A56C33" w:rsidRDefault="00A56C33">
            <w:pPr>
              <w:spacing w:after="0" w:line="276" w:lineRule="auto"/>
            </w:pPr>
          </w:p>
        </w:tc>
        <w:tc>
          <w:tcPr>
            <w:tcW w:w="0" w:type="auto"/>
          </w:tcPr>
          <w:p w14:paraId="5F4D5FFA" w14:textId="77777777" w:rsidR="00A56C33" w:rsidRDefault="00A56C33"/>
          <w:p w14:paraId="3667D7A2" w14:textId="77777777" w:rsidR="00A56C33" w:rsidRDefault="001577E6">
            <w:pPr>
              <w:spacing w:after="0" w:line="276" w:lineRule="auto"/>
            </w:pPr>
            <w:r>
              <w:rPr>
                <w:rFonts w:ascii="Times New Roman" w:eastAsia="Times New Roman" w:hAnsi="Times New Roman" w:cs="Times New Roman"/>
                <w:sz w:val="26"/>
              </w:rPr>
              <w:t>Trường hợp hồ sơ phức tạp, cần xác minh, kiểm tra thì không quá 15 ngày</w:t>
            </w:r>
          </w:p>
        </w:tc>
      </w:tr>
    </w:tbl>
    <w:p w14:paraId="41486DC5" w14:textId="77777777" w:rsidR="00A56C33" w:rsidRDefault="001577E6">
      <w:pPr>
        <w:spacing w:before="240" w:after="0" w:line="276" w:lineRule="auto"/>
        <w:jc w:val="both"/>
      </w:pPr>
      <w:r>
        <w:rPr>
          <w:rFonts w:ascii="Times New Roman" w:eastAsia="Times New Roman" w:hAnsi="Times New Roman" w:cs="Times New Roman"/>
          <w:b/>
          <w:sz w:val="26"/>
        </w:rPr>
        <w:t xml:space="preserve">Thành phần hồ sơ: </w:t>
      </w:r>
    </w:p>
    <w:p w14:paraId="12A800A7" w14:textId="77777777" w:rsidR="00A56C33" w:rsidRDefault="001577E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554"/>
        <w:gridCol w:w="5930"/>
        <w:gridCol w:w="927"/>
      </w:tblGrid>
      <w:tr w:rsidR="00A56C33" w14:paraId="42625D5F" w14:textId="77777777">
        <w:tblPrEx>
          <w:tblCellMar>
            <w:top w:w="0" w:type="dxa"/>
            <w:bottom w:w="0" w:type="dxa"/>
          </w:tblCellMar>
        </w:tblPrEx>
        <w:tc>
          <w:tcPr>
            <w:tcW w:w="6000" w:type="dxa"/>
          </w:tcPr>
          <w:p w14:paraId="522DB13A" w14:textId="77777777" w:rsidR="00A56C33" w:rsidRDefault="00A56C33"/>
          <w:p w14:paraId="3DF4DE81" w14:textId="77777777" w:rsidR="00A56C33" w:rsidRDefault="001577E6">
            <w:pPr>
              <w:spacing w:after="0" w:line="276" w:lineRule="auto"/>
              <w:jc w:val="center"/>
            </w:pPr>
            <w:r>
              <w:rPr>
                <w:rFonts w:ascii="Times New Roman" w:eastAsia="Times New Roman" w:hAnsi="Times New Roman" w:cs="Times New Roman"/>
                <w:b/>
                <w:sz w:val="26"/>
              </w:rPr>
              <w:t>Tên giấy tờ</w:t>
            </w:r>
          </w:p>
        </w:tc>
        <w:tc>
          <w:tcPr>
            <w:tcW w:w="2000" w:type="dxa"/>
          </w:tcPr>
          <w:p w14:paraId="7608CBEF" w14:textId="77777777" w:rsidR="00A56C33" w:rsidRDefault="00A56C33"/>
          <w:p w14:paraId="4A847E31" w14:textId="77777777" w:rsidR="00A56C33" w:rsidRDefault="001577E6">
            <w:pPr>
              <w:spacing w:after="0" w:line="276" w:lineRule="auto"/>
              <w:jc w:val="center"/>
            </w:pPr>
            <w:r>
              <w:rPr>
                <w:rFonts w:ascii="Times New Roman" w:eastAsia="Times New Roman" w:hAnsi="Times New Roman" w:cs="Times New Roman"/>
                <w:b/>
                <w:sz w:val="26"/>
              </w:rPr>
              <w:t>Mẫu đơn, tờ khai</w:t>
            </w:r>
          </w:p>
        </w:tc>
        <w:tc>
          <w:tcPr>
            <w:tcW w:w="2000" w:type="dxa"/>
          </w:tcPr>
          <w:p w14:paraId="57EA0D11" w14:textId="77777777" w:rsidR="00A56C33" w:rsidRDefault="00A56C33"/>
          <w:p w14:paraId="49043B43" w14:textId="77777777" w:rsidR="00A56C33" w:rsidRDefault="001577E6">
            <w:pPr>
              <w:spacing w:after="0" w:line="276" w:lineRule="auto"/>
              <w:jc w:val="center"/>
            </w:pPr>
            <w:r>
              <w:rPr>
                <w:rFonts w:ascii="Times New Roman" w:eastAsia="Times New Roman" w:hAnsi="Times New Roman" w:cs="Times New Roman"/>
                <w:b/>
                <w:sz w:val="26"/>
              </w:rPr>
              <w:t>Số lượng</w:t>
            </w:r>
          </w:p>
        </w:tc>
      </w:tr>
      <w:tr w:rsidR="00A56C33" w14:paraId="79000FB8" w14:textId="77777777">
        <w:tblPrEx>
          <w:tblCellMar>
            <w:top w:w="0" w:type="dxa"/>
            <w:bottom w:w="0" w:type="dxa"/>
          </w:tblCellMar>
        </w:tblPrEx>
        <w:tc>
          <w:tcPr>
            <w:tcW w:w="0" w:type="auto"/>
          </w:tcPr>
          <w:p w14:paraId="52A4CBCB" w14:textId="77777777" w:rsidR="00A56C33" w:rsidRDefault="00A56C33"/>
          <w:p w14:paraId="172B1320" w14:textId="77777777" w:rsidR="00A56C33" w:rsidRDefault="001577E6">
            <w:pPr>
              <w:spacing w:after="0" w:line="276" w:lineRule="auto"/>
            </w:pPr>
            <w:r>
              <w:rPr>
                <w:rFonts w:ascii="Times New Roman" w:eastAsia="Times New Roman" w:hAnsi="Times New Roman" w:cs="Times New Roman"/>
                <w:sz w:val="26"/>
              </w:rPr>
              <w:t>Thông báo gửi hồ sơ đánh giá tác động chuyển, xử lý dữ liệu xuyên biên giới đối với cá nhân</w:t>
            </w:r>
          </w:p>
        </w:tc>
        <w:tc>
          <w:tcPr>
            <w:tcW w:w="0" w:type="auto"/>
          </w:tcPr>
          <w:p w14:paraId="6A896713" w14:textId="77777777" w:rsidR="00A56C33" w:rsidRDefault="00A56C33"/>
          <w:p w14:paraId="34442370" w14:textId="77777777" w:rsidR="00A56C33" w:rsidRDefault="001577E6">
            <w:pPr>
              <w:spacing w:after="0" w:line="276" w:lineRule="auto"/>
            </w:pPr>
            <w:r>
              <w:rPr>
                <w:rFonts w:ascii="Times New Roman" w:eastAsia="Times New Roman" w:hAnsi="Times New Roman" w:cs="Times New Roman"/>
                <w:sz w:val="26"/>
              </w:rPr>
              <w:t>Mu01a-Thngbogihsnhgitcngchuynxldliuxuynbingiiivicnhn.doc</w:t>
            </w:r>
          </w:p>
        </w:tc>
        <w:tc>
          <w:tcPr>
            <w:tcW w:w="0" w:type="auto"/>
          </w:tcPr>
          <w:p w14:paraId="351049DE" w14:textId="77777777" w:rsidR="00A56C33" w:rsidRDefault="00A56C33"/>
          <w:p w14:paraId="4CEE9CBE" w14:textId="77777777" w:rsidR="00A56C33" w:rsidRDefault="001577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56C33" w14:paraId="5B438723" w14:textId="77777777">
        <w:tblPrEx>
          <w:tblCellMar>
            <w:top w:w="0" w:type="dxa"/>
            <w:bottom w:w="0" w:type="dxa"/>
          </w:tblCellMar>
        </w:tblPrEx>
        <w:tc>
          <w:tcPr>
            <w:tcW w:w="0" w:type="auto"/>
          </w:tcPr>
          <w:p w14:paraId="1267F8DD" w14:textId="77777777" w:rsidR="00A56C33" w:rsidRDefault="00A56C33"/>
          <w:p w14:paraId="39C2E2DE" w14:textId="77777777" w:rsidR="00A56C33" w:rsidRDefault="001577E6">
            <w:pPr>
              <w:spacing w:after="0" w:line="276" w:lineRule="auto"/>
            </w:pPr>
            <w:r>
              <w:rPr>
                <w:rFonts w:ascii="Times New Roman" w:eastAsia="Times New Roman" w:hAnsi="Times New Roman" w:cs="Times New Roman"/>
                <w:sz w:val="26"/>
              </w:rPr>
              <w:t>Thông báo gửi hồ sơ đánh giá tác động chuyển, xử lý dữ liệu xuyên biên giới đối với tổ chức</w:t>
            </w:r>
          </w:p>
        </w:tc>
        <w:tc>
          <w:tcPr>
            <w:tcW w:w="0" w:type="auto"/>
          </w:tcPr>
          <w:p w14:paraId="04863B6A" w14:textId="77777777" w:rsidR="00A56C33" w:rsidRDefault="00A56C33"/>
          <w:p w14:paraId="2CA2000A" w14:textId="77777777" w:rsidR="00A56C33" w:rsidRDefault="001577E6">
            <w:pPr>
              <w:spacing w:after="0" w:line="276" w:lineRule="auto"/>
            </w:pPr>
            <w:r>
              <w:rPr>
                <w:rFonts w:ascii="Times New Roman" w:eastAsia="Times New Roman" w:hAnsi="Times New Roman" w:cs="Times New Roman"/>
                <w:sz w:val="26"/>
              </w:rPr>
              <w:t>Mus01b-Thngbogihsnhgitcngchuynxldliuxuynbingiiivitchc.doc</w:t>
            </w:r>
          </w:p>
        </w:tc>
        <w:tc>
          <w:tcPr>
            <w:tcW w:w="0" w:type="auto"/>
          </w:tcPr>
          <w:p w14:paraId="5DE851C1" w14:textId="77777777" w:rsidR="00A56C33" w:rsidRDefault="00A56C33"/>
          <w:p w14:paraId="349535F3" w14:textId="77777777" w:rsidR="00A56C33" w:rsidRDefault="001577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56C33" w14:paraId="7435AECA" w14:textId="77777777">
        <w:tblPrEx>
          <w:tblCellMar>
            <w:top w:w="0" w:type="dxa"/>
            <w:bottom w:w="0" w:type="dxa"/>
          </w:tblCellMar>
        </w:tblPrEx>
        <w:tc>
          <w:tcPr>
            <w:tcW w:w="0" w:type="auto"/>
          </w:tcPr>
          <w:p w14:paraId="48A43E14" w14:textId="77777777" w:rsidR="00A56C33" w:rsidRDefault="00A56C33"/>
          <w:p w14:paraId="5FEE627A" w14:textId="77777777" w:rsidR="00A56C33" w:rsidRDefault="001577E6">
            <w:pPr>
              <w:spacing w:after="0" w:line="276" w:lineRule="auto"/>
            </w:pPr>
            <w:r>
              <w:rPr>
                <w:rFonts w:ascii="Times New Roman" w:eastAsia="Times New Roman" w:hAnsi="Times New Roman" w:cs="Times New Roman"/>
                <w:sz w:val="26"/>
              </w:rPr>
              <w:t>Báo cáo đánh giá tác động chuyển, xử lý dữ liệu xuyên biên giới</w:t>
            </w:r>
          </w:p>
        </w:tc>
        <w:tc>
          <w:tcPr>
            <w:tcW w:w="0" w:type="auto"/>
          </w:tcPr>
          <w:p w14:paraId="5744BAA9" w14:textId="77777777" w:rsidR="00A56C33" w:rsidRDefault="00A56C33"/>
          <w:p w14:paraId="02B9C528" w14:textId="77777777" w:rsidR="00A56C33" w:rsidRDefault="001577E6">
            <w:pPr>
              <w:spacing w:after="0" w:line="276" w:lineRule="auto"/>
            </w:pPr>
            <w:r>
              <w:rPr>
                <w:rFonts w:ascii="Times New Roman" w:eastAsia="Times New Roman" w:hAnsi="Times New Roman" w:cs="Times New Roman"/>
                <w:sz w:val="26"/>
              </w:rPr>
              <w:t>Mus02-Boconhgitcngchuynxldliuxuynbingii.doc</w:t>
            </w:r>
          </w:p>
        </w:tc>
        <w:tc>
          <w:tcPr>
            <w:tcW w:w="0" w:type="auto"/>
          </w:tcPr>
          <w:p w14:paraId="2BCD4841" w14:textId="77777777" w:rsidR="00A56C33" w:rsidRDefault="00A56C33"/>
          <w:p w14:paraId="7D59AC58" w14:textId="77777777" w:rsidR="00A56C33" w:rsidRDefault="001577E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A7F8148" w14:textId="77777777" w:rsidR="00A56C33" w:rsidRDefault="001577E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14:paraId="188F716A" w14:textId="77777777" w:rsidR="00A56C33" w:rsidRDefault="001577E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51FEA335" w14:textId="77777777" w:rsidR="00A56C33" w:rsidRDefault="001577E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0C80ED5" w14:textId="77777777" w:rsidR="00A56C33" w:rsidRDefault="001577E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5EDCE69" w14:textId="77777777" w:rsidR="00A56C33" w:rsidRDefault="001577E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F143B22" w14:textId="77777777" w:rsidR="00A56C33" w:rsidRDefault="001577E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62D488B" w14:textId="77777777" w:rsidR="00A56C33" w:rsidRDefault="001577E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hồ sơ đánh giá tác động chuyển, xử lý dữ liệu xuyên biên giới</w:t>
      </w:r>
    </w:p>
    <w:p w14:paraId="6244B105" w14:textId="77777777" w:rsidR="00A56C33" w:rsidRDefault="001577E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12"/>
        <w:gridCol w:w="4585"/>
        <w:gridCol w:w="1096"/>
        <w:gridCol w:w="1918"/>
      </w:tblGrid>
      <w:tr w:rsidR="00A56C33" w14:paraId="304E75F4" w14:textId="77777777">
        <w:tblPrEx>
          <w:tblCellMar>
            <w:top w:w="0" w:type="dxa"/>
            <w:bottom w:w="0" w:type="dxa"/>
          </w:tblCellMar>
        </w:tblPrEx>
        <w:tc>
          <w:tcPr>
            <w:tcW w:w="2000" w:type="dxa"/>
          </w:tcPr>
          <w:p w14:paraId="0047F353" w14:textId="77777777" w:rsidR="00A56C33" w:rsidRDefault="00A56C33"/>
          <w:p w14:paraId="634E56D8" w14:textId="77777777" w:rsidR="00A56C33" w:rsidRDefault="001577E6">
            <w:pPr>
              <w:spacing w:after="0" w:line="276" w:lineRule="auto"/>
              <w:jc w:val="center"/>
            </w:pPr>
            <w:r>
              <w:rPr>
                <w:rFonts w:ascii="Times New Roman" w:eastAsia="Times New Roman" w:hAnsi="Times New Roman" w:cs="Times New Roman"/>
                <w:b/>
                <w:sz w:val="26"/>
              </w:rPr>
              <w:t>Số ký hiệu</w:t>
            </w:r>
          </w:p>
        </w:tc>
        <w:tc>
          <w:tcPr>
            <w:tcW w:w="3500" w:type="dxa"/>
          </w:tcPr>
          <w:p w14:paraId="4F66964E" w14:textId="77777777" w:rsidR="00A56C33" w:rsidRDefault="00A56C33"/>
          <w:p w14:paraId="2DA0FD89" w14:textId="77777777" w:rsidR="00A56C33" w:rsidRDefault="001577E6">
            <w:pPr>
              <w:spacing w:after="0" w:line="276" w:lineRule="auto"/>
              <w:jc w:val="center"/>
            </w:pPr>
            <w:r>
              <w:rPr>
                <w:rFonts w:ascii="Times New Roman" w:eastAsia="Times New Roman" w:hAnsi="Times New Roman" w:cs="Times New Roman"/>
                <w:b/>
                <w:sz w:val="26"/>
              </w:rPr>
              <w:t>Trích yếu</w:t>
            </w:r>
          </w:p>
        </w:tc>
        <w:tc>
          <w:tcPr>
            <w:tcW w:w="1500" w:type="dxa"/>
          </w:tcPr>
          <w:p w14:paraId="142B4A63" w14:textId="77777777" w:rsidR="00A56C33" w:rsidRDefault="00A56C33"/>
          <w:p w14:paraId="5BD174BB" w14:textId="77777777" w:rsidR="00A56C33" w:rsidRDefault="001577E6">
            <w:pPr>
              <w:spacing w:after="0" w:line="276" w:lineRule="auto"/>
              <w:jc w:val="center"/>
            </w:pPr>
            <w:r>
              <w:rPr>
                <w:rFonts w:ascii="Times New Roman" w:eastAsia="Times New Roman" w:hAnsi="Times New Roman" w:cs="Times New Roman"/>
                <w:b/>
                <w:sz w:val="26"/>
              </w:rPr>
              <w:t>Ngày ban hành</w:t>
            </w:r>
          </w:p>
        </w:tc>
        <w:tc>
          <w:tcPr>
            <w:tcW w:w="3000" w:type="dxa"/>
          </w:tcPr>
          <w:p w14:paraId="0D780FB1" w14:textId="77777777" w:rsidR="00A56C33" w:rsidRDefault="00A56C33"/>
          <w:p w14:paraId="51FEA00A" w14:textId="77777777" w:rsidR="00A56C33" w:rsidRDefault="001577E6">
            <w:pPr>
              <w:spacing w:after="0" w:line="276" w:lineRule="auto"/>
              <w:jc w:val="center"/>
            </w:pPr>
            <w:r>
              <w:rPr>
                <w:rFonts w:ascii="Times New Roman" w:eastAsia="Times New Roman" w:hAnsi="Times New Roman" w:cs="Times New Roman"/>
                <w:b/>
                <w:sz w:val="26"/>
              </w:rPr>
              <w:t>Cơ quan ban hành</w:t>
            </w:r>
          </w:p>
        </w:tc>
      </w:tr>
      <w:tr w:rsidR="00A56C33" w14:paraId="7586E864" w14:textId="77777777">
        <w:tblPrEx>
          <w:tblCellMar>
            <w:top w:w="0" w:type="dxa"/>
            <w:bottom w:w="0" w:type="dxa"/>
          </w:tblCellMar>
        </w:tblPrEx>
        <w:tc>
          <w:tcPr>
            <w:tcW w:w="0" w:type="auto"/>
          </w:tcPr>
          <w:p w14:paraId="4D0FCEB5" w14:textId="77777777" w:rsidR="00A56C33" w:rsidRDefault="00A56C33"/>
          <w:p w14:paraId="7279D104" w14:textId="77777777" w:rsidR="00A56C33" w:rsidRDefault="001577E6">
            <w:pPr>
              <w:spacing w:after="0" w:line="276" w:lineRule="auto"/>
            </w:pPr>
            <w:r>
              <w:rPr>
                <w:rFonts w:ascii="Times New Roman" w:eastAsia="Times New Roman" w:hAnsi="Times New Roman" w:cs="Times New Roman"/>
                <w:sz w:val="26"/>
              </w:rPr>
              <w:t>60/2024/QH15</w:t>
            </w:r>
          </w:p>
        </w:tc>
        <w:tc>
          <w:tcPr>
            <w:tcW w:w="0" w:type="auto"/>
          </w:tcPr>
          <w:p w14:paraId="4654696F" w14:textId="77777777" w:rsidR="00A56C33" w:rsidRDefault="00A56C33"/>
          <w:p w14:paraId="2F5D9F37" w14:textId="77777777" w:rsidR="00A56C33" w:rsidRDefault="001577E6">
            <w:pPr>
              <w:spacing w:after="0" w:line="276" w:lineRule="auto"/>
            </w:pPr>
            <w:r>
              <w:rPr>
                <w:rFonts w:ascii="Times New Roman" w:eastAsia="Times New Roman" w:hAnsi="Times New Roman" w:cs="Times New Roman"/>
                <w:sz w:val="26"/>
              </w:rPr>
              <w:t>luật dữ liệu</w:t>
            </w:r>
          </w:p>
        </w:tc>
        <w:tc>
          <w:tcPr>
            <w:tcW w:w="0" w:type="auto"/>
          </w:tcPr>
          <w:p w14:paraId="35B1DD4B" w14:textId="77777777" w:rsidR="00A56C33" w:rsidRDefault="00A56C33"/>
          <w:p w14:paraId="038357B2" w14:textId="77777777" w:rsidR="00A56C33" w:rsidRDefault="001577E6">
            <w:pPr>
              <w:spacing w:after="0" w:line="276" w:lineRule="auto"/>
            </w:pPr>
            <w:r>
              <w:rPr>
                <w:rFonts w:ascii="Times New Roman" w:eastAsia="Times New Roman" w:hAnsi="Times New Roman" w:cs="Times New Roman"/>
                <w:sz w:val="26"/>
              </w:rPr>
              <w:t>30-11-2024</w:t>
            </w:r>
          </w:p>
        </w:tc>
        <w:tc>
          <w:tcPr>
            <w:tcW w:w="0" w:type="auto"/>
          </w:tcPr>
          <w:p w14:paraId="60C80C26" w14:textId="77777777" w:rsidR="00A56C33" w:rsidRDefault="00A56C33"/>
        </w:tc>
      </w:tr>
      <w:tr w:rsidR="00A56C33" w14:paraId="2253A52D" w14:textId="77777777">
        <w:tblPrEx>
          <w:tblCellMar>
            <w:top w:w="0" w:type="dxa"/>
            <w:bottom w:w="0" w:type="dxa"/>
          </w:tblCellMar>
        </w:tblPrEx>
        <w:tc>
          <w:tcPr>
            <w:tcW w:w="0" w:type="auto"/>
          </w:tcPr>
          <w:p w14:paraId="538E3552" w14:textId="77777777" w:rsidR="00A56C33" w:rsidRDefault="00A56C33"/>
          <w:p w14:paraId="11A06156" w14:textId="77777777" w:rsidR="00A56C33" w:rsidRDefault="001577E6">
            <w:pPr>
              <w:spacing w:after="0" w:line="276" w:lineRule="auto"/>
            </w:pPr>
            <w:r>
              <w:rPr>
                <w:rFonts w:ascii="Times New Roman" w:eastAsia="Times New Roman" w:hAnsi="Times New Roman" w:cs="Times New Roman"/>
                <w:sz w:val="26"/>
              </w:rPr>
              <w:t>165/2025/NĐ-CP</w:t>
            </w:r>
          </w:p>
        </w:tc>
        <w:tc>
          <w:tcPr>
            <w:tcW w:w="0" w:type="auto"/>
          </w:tcPr>
          <w:p w14:paraId="50C2CBDA" w14:textId="77777777" w:rsidR="00A56C33" w:rsidRDefault="00A56C33"/>
          <w:p w14:paraId="5C133918" w14:textId="77777777" w:rsidR="00A56C33" w:rsidRDefault="001577E6">
            <w:pPr>
              <w:spacing w:after="0" w:line="276" w:lineRule="auto"/>
            </w:pPr>
            <w:r>
              <w:rPr>
                <w:rFonts w:ascii="Times New Roman" w:eastAsia="Times New Roman" w:hAnsi="Times New Roman" w:cs="Times New Roman"/>
                <w:sz w:val="26"/>
              </w:rPr>
              <w:t>Nghị định quy định chi tiết một số điều và biện pháp thi hành Luật Dữ liệu</w:t>
            </w:r>
          </w:p>
        </w:tc>
        <w:tc>
          <w:tcPr>
            <w:tcW w:w="0" w:type="auto"/>
          </w:tcPr>
          <w:p w14:paraId="688231D2" w14:textId="77777777" w:rsidR="00A56C33" w:rsidRDefault="00A56C33"/>
          <w:p w14:paraId="65BE38E7" w14:textId="77777777" w:rsidR="00A56C33" w:rsidRDefault="001577E6">
            <w:pPr>
              <w:spacing w:after="0" w:line="276" w:lineRule="auto"/>
            </w:pPr>
            <w:r>
              <w:rPr>
                <w:rFonts w:ascii="Times New Roman" w:eastAsia="Times New Roman" w:hAnsi="Times New Roman" w:cs="Times New Roman"/>
                <w:sz w:val="26"/>
              </w:rPr>
              <w:t>30-06-2025</w:t>
            </w:r>
          </w:p>
        </w:tc>
        <w:tc>
          <w:tcPr>
            <w:tcW w:w="0" w:type="auto"/>
          </w:tcPr>
          <w:p w14:paraId="4D99DA2C" w14:textId="77777777" w:rsidR="00A56C33" w:rsidRDefault="00A56C33"/>
        </w:tc>
      </w:tr>
    </w:tbl>
    <w:p w14:paraId="7DF464FE" w14:textId="77777777" w:rsidR="00A56C33" w:rsidRDefault="001577E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đánh giá tác động chuyển, xử lý dữ liệu xuyên biên giới được thực hiện đối với dữ liệu cốt lõi, dữ liệu quan trọng</w:t>
      </w:r>
    </w:p>
    <w:p w14:paraId="23D36693" w14:textId="77777777" w:rsidR="00A56C33" w:rsidRDefault="001577E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012EA73" w14:textId="77777777" w:rsidR="00A56C33" w:rsidRDefault="001577E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https://thutuc.dichvucong.gov.vn/p/home/dvc-tthc-thu-tuc-hanh-chinh-chi-tiet.html?ma_thu_tuc=411284</w:t>
      </w:r>
    </w:p>
    <w:sectPr w:rsidR="00A56C3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6C33"/>
    <w:rsid w:val="001577E6"/>
    <w:rsid w:val="00A56C33"/>
    <w:rsid w:val="00D90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C308"/>
  <w15:docId w15:val="{21C4F79F-26EF-4132-A648-3CAE6D82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2025-11-24T09:32:00Z</dcterms:created>
  <dcterms:modified xsi:type="dcterms:W3CDTF">2025-11-24T09:32:00Z</dcterms:modified>
</cp:coreProperties>
</file>