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91587" w14:textId="77777777" w:rsidR="002E1B10" w:rsidRDefault="001B14A1">
      <w:pPr>
        <w:spacing w:after="300" w:line="276" w:lineRule="auto"/>
        <w:jc w:val="center"/>
      </w:pPr>
      <w:r>
        <w:rPr>
          <w:rFonts w:ascii="Times New Roman" w:eastAsia="Times New Roman" w:hAnsi="Times New Roman" w:cs="Times New Roman"/>
          <w:b/>
          <w:sz w:val="26"/>
        </w:rPr>
        <w:t>Chi tiết thủ tục hành chính</w:t>
      </w:r>
    </w:p>
    <w:p w14:paraId="2C5B9225" w14:textId="77777777" w:rsidR="002E1B10" w:rsidRDefault="001B14A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1.014214</w:t>
      </w:r>
    </w:p>
    <w:p w14:paraId="50024E76" w14:textId="77777777" w:rsidR="002E1B10" w:rsidRDefault="001B14A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0388E77A" w14:textId="77777777" w:rsidR="002E1B10" w:rsidRDefault="001B14A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thời gian thử nghiệm có kiểm soát</w:t>
      </w:r>
    </w:p>
    <w:p w14:paraId="3624E84C" w14:textId="77777777" w:rsidR="002E1B10" w:rsidRDefault="001B14A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0F06F32" w14:textId="77777777" w:rsidR="002E1B10" w:rsidRDefault="001B14A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2E6A4DB" w14:textId="77777777" w:rsidR="002E1B10" w:rsidRDefault="001B14A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454F61A4" w14:textId="77777777" w:rsidR="002E1B10" w:rsidRDefault="001B14A1">
      <w:pPr>
        <w:spacing w:after="0" w:line="276" w:lineRule="auto"/>
        <w:jc w:val="both"/>
      </w:pPr>
      <w:r>
        <w:rPr>
          <w:rFonts w:ascii="Times New Roman" w:eastAsia="Times New Roman" w:hAnsi="Times New Roman" w:cs="Times New Roman"/>
          <w:b/>
          <w:sz w:val="26"/>
        </w:rPr>
        <w:t xml:space="preserve">Trình tự thực hiện: </w:t>
      </w:r>
    </w:p>
    <w:p w14:paraId="1161A2A1" w14:textId="77777777" w:rsidR="002E1B10" w:rsidRDefault="002E1B10">
      <w:pPr>
        <w:shd w:val="clear" w:color="auto" w:fill="F2F6F9"/>
        <w:spacing w:before="120" w:after="0" w:line="276" w:lineRule="auto"/>
        <w:jc w:val="both"/>
      </w:pPr>
    </w:p>
    <w:p w14:paraId="69A8A9FE" w14:textId="77777777" w:rsidR="002E1B10" w:rsidRDefault="001B14A1">
      <w:pPr>
        <w:spacing w:after="0" w:line="276" w:lineRule="auto"/>
        <w:jc w:val="both"/>
      </w:pPr>
      <w:r>
        <w:rPr>
          <w:rFonts w:ascii="Times New Roman" w:eastAsia="Times New Roman" w:hAnsi="Times New Roman" w:cs="Times New Roman"/>
          <w:sz w:val="26"/>
        </w:rPr>
        <w:t xml:space="preserve">- Bước 1: Tổ chức, cá nhân đã được cấp Giấy chứng nhận tham gia hoạt động thử nghiệm có kiểm soát có nhu cầu gia hạn thời gian thử nghiệm có kiểm soát chuẩn bị hồ sơ theo quy định của pháp luật. - Bước 2: Tổ chức, cá nhân nộp hồ sơ về cơ quan có thẩm quyền cấp Giấy chứng nhận tham gia hoạt động thử nghiệm có kiểm soát. - Bước 3: Trong thời hạn 03 ngày làm việc, kể từ khi nhận đầy đủ hồ sơ hợp lệ, cơ quan đã cấp Giấy chứng nhận tham gia hoạt động thử nghiệm có kiểm soát xin ý kiến các đơn vị có liên quan để </w:t>
      </w:r>
      <w:r>
        <w:rPr>
          <w:rFonts w:ascii="Times New Roman" w:eastAsia="Times New Roman" w:hAnsi="Times New Roman" w:cs="Times New Roman"/>
          <w:sz w:val="26"/>
        </w:rPr>
        <w:t>làm cơ sở phê duyệt hồ sơ. Trường hợp cần giải trình, làm rõ, cơ quan đã cấp Giấy chứng nhận tham gia hoạt động thử nghiệm có kiểm soát có văn bản yêu cầu tổ chức, cá nhân giải trình, hoàn thiện hồ sơ. Sau thời hạn 05 ngày làm việc, kể từ ngày cơ quan đã cấp Giấy chứng nhận hoạt động thử nghiệm có kiểm soát có văn bản yêu cầu giải trình, hoàn thiện hồ sơ mà tổ chức, cá nhân không gửi lại văn bản giải trình, bổ sung hồ sơ thì cơ quan đã cấp Giấy chứng nhận tham gia hoạt động thử nghiệm có kiểm soát có văn bả</w:t>
      </w:r>
      <w:r>
        <w:rPr>
          <w:rFonts w:ascii="Times New Roman" w:eastAsia="Times New Roman" w:hAnsi="Times New Roman" w:cs="Times New Roman"/>
          <w:sz w:val="26"/>
        </w:rPr>
        <w:t>n trả lại hồ sơ cho tổ chức, cá nhân.  - Bước 4: Trong thời hạn 10 ngày, các đơn vị được lấy ý kiến có văn bản trả lời cơ quan đã cấp Giấy chứng nhận tham gia hoạt động thử nghiệm có kiểm soát. Căn cứ ý kiến góp ý của các đơn vị liên quan (nếu có), cơ quan đã cấp Giấy chứng nhận tham gia hoạt động thử nghiệm có kiểm soát có văn bản chấp thuận bằng bản giấy và bản điện tử việc gia hạn thời gian thực hiện hoạt động thử nghiệm có kiểm soát; trường hợp không chấp thuận có văn bản trả lời và nêu rõ lý do.</w:t>
      </w:r>
    </w:p>
    <w:p w14:paraId="068E5543" w14:textId="77777777" w:rsidR="002E1B10" w:rsidRDefault="001B14A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2E1B10" w14:paraId="1EC732A3" w14:textId="77777777">
        <w:tblPrEx>
          <w:tblCellMar>
            <w:top w:w="0" w:type="dxa"/>
            <w:bottom w:w="0" w:type="dxa"/>
          </w:tblCellMar>
        </w:tblPrEx>
        <w:tc>
          <w:tcPr>
            <w:tcW w:w="1500" w:type="dxa"/>
          </w:tcPr>
          <w:p w14:paraId="1D69929B" w14:textId="77777777" w:rsidR="002E1B10" w:rsidRDefault="002E1B10"/>
          <w:p w14:paraId="7629FEAD" w14:textId="77777777" w:rsidR="002E1B10" w:rsidRDefault="001B14A1">
            <w:pPr>
              <w:spacing w:after="0" w:line="276" w:lineRule="auto"/>
              <w:jc w:val="center"/>
            </w:pPr>
            <w:r>
              <w:rPr>
                <w:rFonts w:ascii="Times New Roman" w:eastAsia="Times New Roman" w:hAnsi="Times New Roman" w:cs="Times New Roman"/>
                <w:b/>
                <w:sz w:val="26"/>
              </w:rPr>
              <w:t>Hình thức nộp</w:t>
            </w:r>
          </w:p>
        </w:tc>
        <w:tc>
          <w:tcPr>
            <w:tcW w:w="2000" w:type="dxa"/>
          </w:tcPr>
          <w:p w14:paraId="441C1FCB" w14:textId="77777777" w:rsidR="002E1B10" w:rsidRDefault="002E1B10"/>
          <w:p w14:paraId="05FC8CC9" w14:textId="77777777" w:rsidR="002E1B10" w:rsidRDefault="001B14A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4B1ACEC" w14:textId="77777777" w:rsidR="002E1B10" w:rsidRDefault="002E1B10"/>
          <w:p w14:paraId="6F43B286" w14:textId="77777777" w:rsidR="002E1B10" w:rsidRDefault="001B14A1">
            <w:pPr>
              <w:spacing w:after="0" w:line="276" w:lineRule="auto"/>
              <w:jc w:val="center"/>
            </w:pPr>
            <w:r>
              <w:rPr>
                <w:rFonts w:ascii="Times New Roman" w:eastAsia="Times New Roman" w:hAnsi="Times New Roman" w:cs="Times New Roman"/>
                <w:b/>
                <w:sz w:val="26"/>
              </w:rPr>
              <w:t>Phí, lệ phí</w:t>
            </w:r>
          </w:p>
        </w:tc>
        <w:tc>
          <w:tcPr>
            <w:tcW w:w="3000" w:type="dxa"/>
          </w:tcPr>
          <w:p w14:paraId="1324A1E3" w14:textId="77777777" w:rsidR="002E1B10" w:rsidRDefault="002E1B10"/>
          <w:p w14:paraId="7F6347D2" w14:textId="77777777" w:rsidR="002E1B10" w:rsidRDefault="001B14A1">
            <w:pPr>
              <w:spacing w:after="0" w:line="276" w:lineRule="auto"/>
              <w:jc w:val="center"/>
            </w:pPr>
            <w:r>
              <w:rPr>
                <w:rFonts w:ascii="Times New Roman" w:eastAsia="Times New Roman" w:hAnsi="Times New Roman" w:cs="Times New Roman"/>
                <w:b/>
                <w:sz w:val="26"/>
              </w:rPr>
              <w:t>Mô tả</w:t>
            </w:r>
          </w:p>
        </w:tc>
      </w:tr>
      <w:tr w:rsidR="002E1B10" w14:paraId="441CF632" w14:textId="77777777">
        <w:tblPrEx>
          <w:tblCellMar>
            <w:top w:w="0" w:type="dxa"/>
            <w:bottom w:w="0" w:type="dxa"/>
          </w:tblCellMar>
        </w:tblPrEx>
        <w:tc>
          <w:tcPr>
            <w:tcW w:w="0" w:type="auto"/>
          </w:tcPr>
          <w:p w14:paraId="5AEE47B1" w14:textId="77777777" w:rsidR="002E1B10" w:rsidRDefault="002E1B10"/>
          <w:p w14:paraId="02413F26" w14:textId="77777777" w:rsidR="002E1B10" w:rsidRDefault="001B14A1">
            <w:pPr>
              <w:spacing w:after="0" w:line="276" w:lineRule="auto"/>
            </w:pPr>
            <w:r>
              <w:rPr>
                <w:rFonts w:ascii="Times New Roman" w:eastAsia="Times New Roman" w:hAnsi="Times New Roman" w:cs="Times New Roman"/>
                <w:sz w:val="26"/>
              </w:rPr>
              <w:t>Trực tiếp</w:t>
            </w:r>
          </w:p>
        </w:tc>
        <w:tc>
          <w:tcPr>
            <w:tcW w:w="0" w:type="auto"/>
          </w:tcPr>
          <w:p w14:paraId="1C205339" w14:textId="77777777" w:rsidR="002E1B10" w:rsidRDefault="002E1B10"/>
          <w:p w14:paraId="1F2570F4" w14:textId="77777777" w:rsidR="002E1B10" w:rsidRDefault="001B14A1">
            <w:pPr>
              <w:spacing w:after="0" w:line="276" w:lineRule="auto"/>
            </w:pPr>
            <w:r>
              <w:rPr>
                <w:rFonts w:ascii="Times New Roman" w:eastAsia="Times New Roman" w:hAnsi="Times New Roman" w:cs="Times New Roman"/>
                <w:sz w:val="26"/>
              </w:rPr>
              <w:t>18 Ngày làm việc</w:t>
            </w:r>
          </w:p>
        </w:tc>
        <w:tc>
          <w:tcPr>
            <w:tcW w:w="0" w:type="auto"/>
          </w:tcPr>
          <w:p w14:paraId="7A6AF071" w14:textId="77777777" w:rsidR="002E1B10" w:rsidRDefault="002E1B10"/>
          <w:p w14:paraId="73971AE8" w14:textId="77777777" w:rsidR="002E1B10" w:rsidRDefault="002E1B10">
            <w:pPr>
              <w:spacing w:after="0" w:line="276" w:lineRule="auto"/>
            </w:pPr>
          </w:p>
        </w:tc>
        <w:tc>
          <w:tcPr>
            <w:tcW w:w="0" w:type="auto"/>
          </w:tcPr>
          <w:p w14:paraId="06F019DD" w14:textId="77777777" w:rsidR="002E1B10" w:rsidRDefault="002E1B10"/>
        </w:tc>
      </w:tr>
      <w:tr w:rsidR="002E1B10" w14:paraId="1878576B" w14:textId="77777777">
        <w:tblPrEx>
          <w:tblCellMar>
            <w:top w:w="0" w:type="dxa"/>
            <w:bottom w:w="0" w:type="dxa"/>
          </w:tblCellMar>
        </w:tblPrEx>
        <w:tc>
          <w:tcPr>
            <w:tcW w:w="0" w:type="auto"/>
          </w:tcPr>
          <w:p w14:paraId="261DBDDF" w14:textId="77777777" w:rsidR="002E1B10" w:rsidRDefault="002E1B10"/>
          <w:p w14:paraId="5E09E874" w14:textId="77777777" w:rsidR="002E1B10" w:rsidRDefault="001B14A1">
            <w:pPr>
              <w:spacing w:after="0" w:line="276" w:lineRule="auto"/>
            </w:pPr>
            <w:r>
              <w:rPr>
                <w:rFonts w:ascii="Times New Roman" w:eastAsia="Times New Roman" w:hAnsi="Times New Roman" w:cs="Times New Roman"/>
                <w:sz w:val="26"/>
              </w:rPr>
              <w:t>Trực tuyến</w:t>
            </w:r>
          </w:p>
        </w:tc>
        <w:tc>
          <w:tcPr>
            <w:tcW w:w="0" w:type="auto"/>
          </w:tcPr>
          <w:p w14:paraId="3D279F2E" w14:textId="77777777" w:rsidR="002E1B10" w:rsidRDefault="002E1B10"/>
          <w:p w14:paraId="341276E9" w14:textId="77777777" w:rsidR="002E1B10" w:rsidRDefault="001B14A1">
            <w:pPr>
              <w:spacing w:after="0" w:line="276" w:lineRule="auto"/>
            </w:pPr>
            <w:r>
              <w:rPr>
                <w:rFonts w:ascii="Times New Roman" w:eastAsia="Times New Roman" w:hAnsi="Times New Roman" w:cs="Times New Roman"/>
                <w:sz w:val="26"/>
              </w:rPr>
              <w:t xml:space="preserve">18 Ngày làm </w:t>
            </w:r>
            <w:r>
              <w:rPr>
                <w:rFonts w:ascii="Times New Roman" w:eastAsia="Times New Roman" w:hAnsi="Times New Roman" w:cs="Times New Roman"/>
                <w:sz w:val="26"/>
              </w:rPr>
              <w:lastRenderedPageBreak/>
              <w:t>việc</w:t>
            </w:r>
          </w:p>
        </w:tc>
        <w:tc>
          <w:tcPr>
            <w:tcW w:w="0" w:type="auto"/>
          </w:tcPr>
          <w:p w14:paraId="4368A242" w14:textId="77777777" w:rsidR="002E1B10" w:rsidRDefault="002E1B10"/>
          <w:p w14:paraId="2025A11C" w14:textId="77777777" w:rsidR="002E1B10" w:rsidRDefault="002E1B10">
            <w:pPr>
              <w:spacing w:after="0" w:line="276" w:lineRule="auto"/>
            </w:pPr>
          </w:p>
        </w:tc>
        <w:tc>
          <w:tcPr>
            <w:tcW w:w="0" w:type="auto"/>
          </w:tcPr>
          <w:p w14:paraId="5EA26E8F" w14:textId="77777777" w:rsidR="002E1B10" w:rsidRDefault="002E1B10"/>
        </w:tc>
      </w:tr>
      <w:tr w:rsidR="002E1B10" w14:paraId="43210F52" w14:textId="77777777">
        <w:tblPrEx>
          <w:tblCellMar>
            <w:top w:w="0" w:type="dxa"/>
            <w:bottom w:w="0" w:type="dxa"/>
          </w:tblCellMar>
        </w:tblPrEx>
        <w:tc>
          <w:tcPr>
            <w:tcW w:w="0" w:type="auto"/>
          </w:tcPr>
          <w:p w14:paraId="5BBE53D3" w14:textId="77777777" w:rsidR="002E1B10" w:rsidRDefault="002E1B10"/>
          <w:p w14:paraId="2FA2A915" w14:textId="77777777" w:rsidR="002E1B10" w:rsidRDefault="001B14A1">
            <w:pPr>
              <w:spacing w:after="0" w:line="276" w:lineRule="auto"/>
            </w:pPr>
            <w:r>
              <w:rPr>
                <w:rFonts w:ascii="Times New Roman" w:eastAsia="Times New Roman" w:hAnsi="Times New Roman" w:cs="Times New Roman"/>
                <w:sz w:val="26"/>
              </w:rPr>
              <w:t>Dịch vụ bưu chính</w:t>
            </w:r>
          </w:p>
        </w:tc>
        <w:tc>
          <w:tcPr>
            <w:tcW w:w="0" w:type="auto"/>
          </w:tcPr>
          <w:p w14:paraId="0E3D65E5" w14:textId="77777777" w:rsidR="002E1B10" w:rsidRDefault="002E1B10"/>
          <w:p w14:paraId="647ABECE" w14:textId="77777777" w:rsidR="002E1B10" w:rsidRDefault="001B14A1">
            <w:pPr>
              <w:spacing w:after="0" w:line="276" w:lineRule="auto"/>
            </w:pPr>
            <w:r>
              <w:rPr>
                <w:rFonts w:ascii="Times New Roman" w:eastAsia="Times New Roman" w:hAnsi="Times New Roman" w:cs="Times New Roman"/>
                <w:sz w:val="26"/>
              </w:rPr>
              <w:t>18 Ngày làm việc</w:t>
            </w:r>
          </w:p>
        </w:tc>
        <w:tc>
          <w:tcPr>
            <w:tcW w:w="0" w:type="auto"/>
          </w:tcPr>
          <w:p w14:paraId="53F6E304" w14:textId="77777777" w:rsidR="002E1B10" w:rsidRDefault="002E1B10"/>
          <w:p w14:paraId="416FE5CC" w14:textId="77777777" w:rsidR="002E1B10" w:rsidRDefault="002E1B10">
            <w:pPr>
              <w:spacing w:after="0" w:line="276" w:lineRule="auto"/>
            </w:pPr>
          </w:p>
        </w:tc>
        <w:tc>
          <w:tcPr>
            <w:tcW w:w="0" w:type="auto"/>
          </w:tcPr>
          <w:p w14:paraId="7CCF98AD" w14:textId="77777777" w:rsidR="002E1B10" w:rsidRDefault="002E1B10"/>
        </w:tc>
      </w:tr>
    </w:tbl>
    <w:p w14:paraId="66559AF9" w14:textId="77777777" w:rsidR="002E1B10" w:rsidRDefault="001B14A1">
      <w:pPr>
        <w:spacing w:before="240" w:after="0" w:line="276" w:lineRule="auto"/>
        <w:jc w:val="both"/>
      </w:pPr>
      <w:r>
        <w:rPr>
          <w:rFonts w:ascii="Times New Roman" w:eastAsia="Times New Roman" w:hAnsi="Times New Roman" w:cs="Times New Roman"/>
          <w:b/>
          <w:sz w:val="26"/>
        </w:rPr>
        <w:t xml:space="preserve">Thành phần hồ sơ: </w:t>
      </w:r>
    </w:p>
    <w:p w14:paraId="7D2728A8" w14:textId="77777777" w:rsidR="002E1B10" w:rsidRDefault="001B14A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751"/>
        <w:gridCol w:w="4366"/>
        <w:gridCol w:w="1294"/>
      </w:tblGrid>
      <w:tr w:rsidR="002E1B10" w14:paraId="2B61AADC" w14:textId="77777777">
        <w:tblPrEx>
          <w:tblCellMar>
            <w:top w:w="0" w:type="dxa"/>
            <w:bottom w:w="0" w:type="dxa"/>
          </w:tblCellMar>
        </w:tblPrEx>
        <w:tc>
          <w:tcPr>
            <w:tcW w:w="6000" w:type="dxa"/>
          </w:tcPr>
          <w:p w14:paraId="624FABF1" w14:textId="77777777" w:rsidR="002E1B10" w:rsidRDefault="002E1B10"/>
          <w:p w14:paraId="25842095" w14:textId="77777777" w:rsidR="002E1B10" w:rsidRDefault="001B14A1">
            <w:pPr>
              <w:spacing w:after="0" w:line="276" w:lineRule="auto"/>
              <w:jc w:val="center"/>
            </w:pPr>
            <w:r>
              <w:rPr>
                <w:rFonts w:ascii="Times New Roman" w:eastAsia="Times New Roman" w:hAnsi="Times New Roman" w:cs="Times New Roman"/>
                <w:b/>
                <w:sz w:val="26"/>
              </w:rPr>
              <w:t>Tên giấy tờ</w:t>
            </w:r>
          </w:p>
        </w:tc>
        <w:tc>
          <w:tcPr>
            <w:tcW w:w="2000" w:type="dxa"/>
          </w:tcPr>
          <w:p w14:paraId="58E2BA69" w14:textId="77777777" w:rsidR="002E1B10" w:rsidRDefault="002E1B10"/>
          <w:p w14:paraId="0D163686" w14:textId="77777777" w:rsidR="002E1B10" w:rsidRDefault="001B14A1">
            <w:pPr>
              <w:spacing w:after="0" w:line="276" w:lineRule="auto"/>
              <w:jc w:val="center"/>
            </w:pPr>
            <w:r>
              <w:rPr>
                <w:rFonts w:ascii="Times New Roman" w:eastAsia="Times New Roman" w:hAnsi="Times New Roman" w:cs="Times New Roman"/>
                <w:b/>
                <w:sz w:val="26"/>
              </w:rPr>
              <w:t>Mẫu đơn, tờ khai</w:t>
            </w:r>
          </w:p>
        </w:tc>
        <w:tc>
          <w:tcPr>
            <w:tcW w:w="2000" w:type="dxa"/>
          </w:tcPr>
          <w:p w14:paraId="28366722" w14:textId="77777777" w:rsidR="002E1B10" w:rsidRDefault="002E1B10"/>
          <w:p w14:paraId="4A1F3C86" w14:textId="77777777" w:rsidR="002E1B10" w:rsidRDefault="001B14A1">
            <w:pPr>
              <w:spacing w:after="0" w:line="276" w:lineRule="auto"/>
              <w:jc w:val="center"/>
            </w:pPr>
            <w:r>
              <w:rPr>
                <w:rFonts w:ascii="Times New Roman" w:eastAsia="Times New Roman" w:hAnsi="Times New Roman" w:cs="Times New Roman"/>
                <w:b/>
                <w:sz w:val="26"/>
              </w:rPr>
              <w:t>Số lượng</w:t>
            </w:r>
          </w:p>
        </w:tc>
      </w:tr>
      <w:tr w:rsidR="002E1B10" w14:paraId="593A3842" w14:textId="77777777">
        <w:tblPrEx>
          <w:tblCellMar>
            <w:top w:w="0" w:type="dxa"/>
            <w:bottom w:w="0" w:type="dxa"/>
          </w:tblCellMar>
        </w:tblPrEx>
        <w:tc>
          <w:tcPr>
            <w:tcW w:w="0" w:type="auto"/>
          </w:tcPr>
          <w:p w14:paraId="5CE48D04" w14:textId="77777777" w:rsidR="002E1B10" w:rsidRDefault="002E1B10"/>
          <w:p w14:paraId="4702BD27" w14:textId="77777777" w:rsidR="002E1B10" w:rsidRDefault="001B14A1">
            <w:pPr>
              <w:spacing w:after="0" w:line="276" w:lineRule="auto"/>
            </w:pPr>
            <w:r>
              <w:rPr>
                <w:rFonts w:ascii="Times New Roman" w:eastAsia="Times New Roman" w:hAnsi="Times New Roman" w:cs="Times New Roman"/>
                <w:sz w:val="26"/>
              </w:rPr>
              <w:t>Đề nghị gia hạn thời gian thử nghiệm có kiểm soát đối với cá nhân</w:t>
            </w:r>
          </w:p>
        </w:tc>
        <w:tc>
          <w:tcPr>
            <w:tcW w:w="0" w:type="auto"/>
          </w:tcPr>
          <w:p w14:paraId="4F1F4DD2" w14:textId="77777777" w:rsidR="002E1B10" w:rsidRDefault="002E1B10"/>
          <w:p w14:paraId="7EF94428" w14:textId="77777777" w:rsidR="002E1B10" w:rsidRDefault="001B14A1">
            <w:pPr>
              <w:spacing w:after="0" w:line="276" w:lineRule="auto"/>
            </w:pPr>
            <w:r>
              <w:rPr>
                <w:rFonts w:ascii="Times New Roman" w:eastAsia="Times New Roman" w:hAnsi="Times New Roman" w:cs="Times New Roman"/>
                <w:sz w:val="26"/>
              </w:rPr>
              <w:t>MuHTN13-nghgiahnthigianTNCKSivicnhn.doc</w:t>
            </w:r>
          </w:p>
        </w:tc>
        <w:tc>
          <w:tcPr>
            <w:tcW w:w="0" w:type="auto"/>
          </w:tcPr>
          <w:p w14:paraId="3BB8AEB0" w14:textId="77777777" w:rsidR="002E1B10" w:rsidRDefault="002E1B10"/>
          <w:p w14:paraId="37126F07" w14:textId="77777777" w:rsidR="002E1B10" w:rsidRDefault="001B14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E1B10" w14:paraId="2080FE9A" w14:textId="77777777">
        <w:tblPrEx>
          <w:tblCellMar>
            <w:top w:w="0" w:type="dxa"/>
            <w:bottom w:w="0" w:type="dxa"/>
          </w:tblCellMar>
        </w:tblPrEx>
        <w:tc>
          <w:tcPr>
            <w:tcW w:w="0" w:type="auto"/>
          </w:tcPr>
          <w:p w14:paraId="298D1837" w14:textId="77777777" w:rsidR="002E1B10" w:rsidRDefault="002E1B10"/>
          <w:p w14:paraId="24E6C076" w14:textId="77777777" w:rsidR="002E1B10" w:rsidRDefault="001B14A1">
            <w:pPr>
              <w:spacing w:after="0" w:line="276" w:lineRule="auto"/>
            </w:pPr>
            <w:r>
              <w:rPr>
                <w:rFonts w:ascii="Times New Roman" w:eastAsia="Times New Roman" w:hAnsi="Times New Roman" w:cs="Times New Roman"/>
                <w:sz w:val="26"/>
              </w:rPr>
              <w:t>Đề nghị gia hạn thời gian thử nghiệm có kiểm soát đối với tổ chức</w:t>
            </w:r>
          </w:p>
        </w:tc>
        <w:tc>
          <w:tcPr>
            <w:tcW w:w="0" w:type="auto"/>
          </w:tcPr>
          <w:p w14:paraId="43723779" w14:textId="77777777" w:rsidR="002E1B10" w:rsidRDefault="002E1B10"/>
          <w:p w14:paraId="0FC6F72D" w14:textId="77777777" w:rsidR="002E1B10" w:rsidRDefault="001B14A1">
            <w:pPr>
              <w:spacing w:after="0" w:line="276" w:lineRule="auto"/>
            </w:pPr>
            <w:r>
              <w:rPr>
                <w:rFonts w:ascii="Times New Roman" w:eastAsia="Times New Roman" w:hAnsi="Times New Roman" w:cs="Times New Roman"/>
                <w:sz w:val="26"/>
              </w:rPr>
              <w:t>MuHTN14-nghgiahnthigianTNCKSivitchc.doc</w:t>
            </w:r>
          </w:p>
        </w:tc>
        <w:tc>
          <w:tcPr>
            <w:tcW w:w="0" w:type="auto"/>
          </w:tcPr>
          <w:p w14:paraId="5F052122" w14:textId="77777777" w:rsidR="002E1B10" w:rsidRDefault="002E1B10"/>
          <w:p w14:paraId="62D5007F" w14:textId="77777777" w:rsidR="002E1B10" w:rsidRDefault="001B14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E1B10" w14:paraId="52A2E58A" w14:textId="77777777">
        <w:tblPrEx>
          <w:tblCellMar>
            <w:top w:w="0" w:type="dxa"/>
            <w:bottom w:w="0" w:type="dxa"/>
          </w:tblCellMar>
        </w:tblPrEx>
        <w:tc>
          <w:tcPr>
            <w:tcW w:w="0" w:type="auto"/>
          </w:tcPr>
          <w:p w14:paraId="0FB41418" w14:textId="77777777" w:rsidR="002E1B10" w:rsidRDefault="002E1B10"/>
          <w:p w14:paraId="0A738E66" w14:textId="77777777" w:rsidR="002E1B10" w:rsidRDefault="001B14A1">
            <w:pPr>
              <w:spacing w:after="0" w:line="276" w:lineRule="auto"/>
            </w:pPr>
            <w:r>
              <w:rPr>
                <w:rFonts w:ascii="Times New Roman" w:eastAsia="Times New Roman" w:hAnsi="Times New Roman" w:cs="Times New Roman"/>
                <w:sz w:val="26"/>
              </w:rPr>
              <w:t>Báo cáo kết quả hoạt động thử nghiệm có kiểm soát đối với cá nhân</w:t>
            </w:r>
          </w:p>
        </w:tc>
        <w:tc>
          <w:tcPr>
            <w:tcW w:w="0" w:type="auto"/>
          </w:tcPr>
          <w:p w14:paraId="0E2AA2F1" w14:textId="77777777" w:rsidR="002E1B10" w:rsidRDefault="002E1B10"/>
          <w:p w14:paraId="14B9C0C2" w14:textId="77777777" w:rsidR="002E1B10" w:rsidRDefault="001B14A1">
            <w:pPr>
              <w:spacing w:after="0" w:line="276" w:lineRule="auto"/>
            </w:pPr>
            <w:r>
              <w:rPr>
                <w:rFonts w:ascii="Times New Roman" w:eastAsia="Times New Roman" w:hAnsi="Times New Roman" w:cs="Times New Roman"/>
                <w:sz w:val="26"/>
              </w:rPr>
              <w:t>MuHTN07-BocoktquhotngTNCKSivicnhn.doc</w:t>
            </w:r>
          </w:p>
        </w:tc>
        <w:tc>
          <w:tcPr>
            <w:tcW w:w="0" w:type="auto"/>
          </w:tcPr>
          <w:p w14:paraId="352497B6" w14:textId="77777777" w:rsidR="002E1B10" w:rsidRDefault="002E1B10"/>
          <w:p w14:paraId="57DCF4A9" w14:textId="77777777" w:rsidR="002E1B10" w:rsidRDefault="001B14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E1B10" w14:paraId="12C150B0" w14:textId="77777777">
        <w:tblPrEx>
          <w:tblCellMar>
            <w:top w:w="0" w:type="dxa"/>
            <w:bottom w:w="0" w:type="dxa"/>
          </w:tblCellMar>
        </w:tblPrEx>
        <w:tc>
          <w:tcPr>
            <w:tcW w:w="0" w:type="auto"/>
          </w:tcPr>
          <w:p w14:paraId="4E4CB96C" w14:textId="77777777" w:rsidR="002E1B10" w:rsidRDefault="002E1B10"/>
          <w:p w14:paraId="7072395A" w14:textId="77777777" w:rsidR="002E1B10" w:rsidRDefault="001B14A1">
            <w:pPr>
              <w:spacing w:after="0" w:line="276" w:lineRule="auto"/>
            </w:pPr>
            <w:r>
              <w:rPr>
                <w:rFonts w:ascii="Times New Roman" w:eastAsia="Times New Roman" w:hAnsi="Times New Roman" w:cs="Times New Roman"/>
                <w:sz w:val="26"/>
              </w:rPr>
              <w:t>Báo cáo kết quả hoạt động thử nghiệm có kiểm soát đối với tổ chức</w:t>
            </w:r>
          </w:p>
        </w:tc>
        <w:tc>
          <w:tcPr>
            <w:tcW w:w="0" w:type="auto"/>
          </w:tcPr>
          <w:p w14:paraId="690F18B8" w14:textId="77777777" w:rsidR="002E1B10" w:rsidRDefault="002E1B10"/>
          <w:p w14:paraId="033441C2" w14:textId="77777777" w:rsidR="002E1B10" w:rsidRDefault="001B14A1">
            <w:pPr>
              <w:spacing w:after="0" w:line="276" w:lineRule="auto"/>
            </w:pPr>
            <w:r>
              <w:rPr>
                <w:rFonts w:ascii="Times New Roman" w:eastAsia="Times New Roman" w:hAnsi="Times New Roman" w:cs="Times New Roman"/>
                <w:sz w:val="26"/>
              </w:rPr>
              <w:t>MuHTN08-BocoktquhotngTNCKSivitchc.doc</w:t>
            </w:r>
          </w:p>
        </w:tc>
        <w:tc>
          <w:tcPr>
            <w:tcW w:w="0" w:type="auto"/>
          </w:tcPr>
          <w:p w14:paraId="06CB6D12" w14:textId="77777777" w:rsidR="002E1B10" w:rsidRDefault="002E1B10"/>
          <w:p w14:paraId="45240ADB" w14:textId="77777777" w:rsidR="002E1B10" w:rsidRDefault="001B14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1D413207" w14:textId="77777777" w:rsidR="002E1B10" w:rsidRDefault="001B14A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6928F1F5" w14:textId="77777777" w:rsidR="002E1B10" w:rsidRDefault="001B14A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62D745C7" w14:textId="77777777" w:rsidR="002E1B10" w:rsidRDefault="001B14A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79CD435" w14:textId="77777777" w:rsidR="002E1B10" w:rsidRDefault="001B14A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685EB31" w14:textId="77777777" w:rsidR="002E1B10" w:rsidRDefault="001B14A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A9C8D0A" w14:textId="77777777" w:rsidR="002E1B10" w:rsidRDefault="001B14A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2DBBB76" w14:textId="77777777" w:rsidR="002E1B10" w:rsidRDefault="001B14A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thuận/không chấp thuận đề nghị gia hạn thời gian thử nghiệm có kiểm soát</w:t>
      </w:r>
    </w:p>
    <w:p w14:paraId="12B356E4" w14:textId="77777777" w:rsidR="002E1B10" w:rsidRDefault="001B14A1">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05192513" w14:textId="77777777" w:rsidR="002E1B10" w:rsidRDefault="001B14A1">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Việc gia hạn thời gian thử nghiệm có kiểm soát không làm thay đổi phương án thử nghiệm có kiểm soát đã được phê duyệt.</w:t>
      </w:r>
    </w:p>
    <w:p w14:paraId="30AFFEE1" w14:textId="77777777" w:rsidR="002E1B10" w:rsidRDefault="001B14A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AD1C152" w14:textId="77777777" w:rsidR="002E1B10" w:rsidRDefault="001B14A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https://thutuc.dichvucong.gov.vn/p/home/dvc-tthc-thu-tuc-hanh-chinh-chi-tiet.html?ma_thu_tuc=411312</w:t>
      </w:r>
    </w:p>
    <w:sectPr w:rsidR="002E1B1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1B10"/>
    <w:rsid w:val="001B14A1"/>
    <w:rsid w:val="002E1B10"/>
    <w:rsid w:val="00C93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67D4"/>
  <w15:docId w15:val="{E9445ABA-A211-46BC-9FF6-67D88AE1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2025-11-24T09:33:00Z</dcterms:created>
  <dcterms:modified xsi:type="dcterms:W3CDTF">2025-11-24T09:33:00Z</dcterms:modified>
</cp:coreProperties>
</file>