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CE22" w14:textId="77777777" w:rsidR="000B0A41" w:rsidRDefault="004711DA">
      <w:pPr>
        <w:spacing w:after="300" w:line="276" w:lineRule="auto"/>
        <w:jc w:val="center"/>
      </w:pPr>
      <w:r>
        <w:rPr>
          <w:rFonts w:ascii="Times New Roman" w:eastAsia="Times New Roman" w:hAnsi="Times New Roman" w:cs="Times New Roman"/>
          <w:b/>
          <w:sz w:val="26"/>
        </w:rPr>
        <w:t>Chi tiết thủ tục hành chính</w:t>
      </w:r>
    </w:p>
    <w:p w14:paraId="036BA2F5" w14:textId="77777777" w:rsidR="000B0A41" w:rsidRDefault="004711D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3.000170</w:t>
      </w:r>
    </w:p>
    <w:p w14:paraId="535731C0" w14:textId="77777777" w:rsidR="000B0A41" w:rsidRDefault="004711D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531C6BAE" w14:textId="77777777" w:rsidR="000B0A41" w:rsidRDefault="004711D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xuất khẩu pháo hoa, thuốc pháo hoa tại Cục Cảnh sát quản lý hành chính về trật tự xã hội - Bộ Công an</w:t>
      </w:r>
    </w:p>
    <w:p w14:paraId="045BD412" w14:textId="77777777" w:rsidR="000B0A41" w:rsidRDefault="004711D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1E3728E" w14:textId="77777777" w:rsidR="000B0A41" w:rsidRDefault="004711D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DAE9E62" w14:textId="77777777" w:rsidR="000B0A41" w:rsidRDefault="004711D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4EFEE58D" w14:textId="77777777" w:rsidR="000B0A41" w:rsidRDefault="004711DA">
      <w:pPr>
        <w:spacing w:after="0" w:line="276" w:lineRule="auto"/>
        <w:jc w:val="both"/>
      </w:pPr>
      <w:r>
        <w:rPr>
          <w:rFonts w:ascii="Times New Roman" w:eastAsia="Times New Roman" w:hAnsi="Times New Roman" w:cs="Times New Roman"/>
          <w:b/>
          <w:sz w:val="26"/>
        </w:rPr>
        <w:t xml:space="preserve">Trình tự thực hiện: </w:t>
      </w:r>
    </w:p>
    <w:p w14:paraId="23B924CC" w14:textId="77777777" w:rsidR="000B0A41" w:rsidRDefault="000B0A41">
      <w:pPr>
        <w:shd w:val="clear" w:color="auto" w:fill="F2F6F9"/>
        <w:spacing w:before="120" w:after="0" w:line="276" w:lineRule="auto"/>
        <w:jc w:val="both"/>
      </w:pPr>
    </w:p>
    <w:p w14:paraId="10C56008" w14:textId="77777777" w:rsidR="000B0A41" w:rsidRDefault="004711DA">
      <w:pPr>
        <w:spacing w:after="0" w:line="276" w:lineRule="auto"/>
        <w:jc w:val="both"/>
      </w:pPr>
      <w:r>
        <w:rPr>
          <w:rFonts w:ascii="Times New Roman" w:eastAsia="Times New Roman" w:hAnsi="Times New Roman" w:cs="Times New Roman"/>
          <w:sz w:val="26"/>
        </w:rPr>
        <w:t>Bước 1: Cơ quan, tổ chức, doanh nghiệp ở trung ương có nhu cầu cấp giấy phép xuất khẩu pháo hoa, thuốc pháo hoa nộp hồ sơ tại Cục Cảnh sát quản lý hành chính về trật tự xã hội - Bộ Công an vào giờ hành chính các ngày làm việc trong tuần, qua Cổng dịch vụ công trực tuyến hoặc qua dịch vụ bưu chính.</w:t>
      </w:r>
    </w:p>
    <w:p w14:paraId="7F01D60A" w14:textId="77777777" w:rsidR="000B0A41" w:rsidRDefault="004711DA">
      <w:pPr>
        <w:spacing w:after="0" w:line="276" w:lineRule="auto"/>
        <w:jc w:val="both"/>
      </w:pPr>
      <w:r>
        <w:rPr>
          <w:rFonts w:ascii="Times New Roman" w:eastAsia="Times New Roman" w:hAnsi="Times New Roman" w:cs="Times New Roman"/>
          <w:sz w:val="26"/>
        </w:rPr>
        <w:t>Bước 2: Cán bộ tiếp nhận kiểm tra tính hợp lệ và thành phần của hồ sơ. Nếu hồ sơ đủ điều kiện, thủ tục thì tiếp nhận hồ sơ, giao giấy biên nhận hoặc thông báo trên Cổng dịch vụ công trực tuyến cho người được cơ quan, tổ chức, doanh nghiệp giao nộp hồ sơ. Trường hợp hồ sơ đủ điều kiện nhưng thiếu thủ tục hoặc kê khai chưa đầy đủ, chính xác thì hướng dẫn bằng văn bản hoặc thông báo trên Cổng dịch vụ công trực tuyến ghi rõ thủ tục, nội dung cần bổ sung, kê khai. Trường hợp hồ sơ không đủ điều kiện thì không ti</w:t>
      </w:r>
      <w:r>
        <w:rPr>
          <w:rFonts w:ascii="Times New Roman" w:eastAsia="Times New Roman" w:hAnsi="Times New Roman" w:cs="Times New Roman"/>
          <w:sz w:val="26"/>
        </w:rPr>
        <w:t>ếp nhận hồ sơ và trả lời bằng văn bản hoặc thông báo trên Cổng dịch vụ công trực tuyến nêu rõ lý do không tiếp nhận hồ sơ.</w:t>
      </w:r>
    </w:p>
    <w:p w14:paraId="047D3440" w14:textId="77777777" w:rsidR="000B0A41" w:rsidRDefault="004711DA">
      <w:pPr>
        <w:spacing w:after="0" w:line="276" w:lineRule="auto"/>
        <w:jc w:val="both"/>
      </w:pPr>
      <w:r>
        <w:rPr>
          <w:rFonts w:ascii="Times New Roman" w:eastAsia="Times New Roman" w:hAnsi="Times New Roman" w:cs="Times New Roman"/>
          <w:sz w:val="26"/>
        </w:rPr>
        <w:t>Bước 3: Căn cứ theo ngày hẹn trên giấy biên nhận hoặc thông báo trên Cổng dịch vụ công trực tuyến, cơ quan, tổ chức, doanh nghiệp được cấp giấy phép xuất khẩu pháo hoa, thuốc pháo hoa đến nhận giấy phép xuất khẩu pháo hoa, thuốc pháo hoa hoặc nhận qua Cổng dịch vụ công trực tuyến, qua dịch vụ bưu chính.</w:t>
      </w:r>
    </w:p>
    <w:p w14:paraId="524A1D0B" w14:textId="77777777" w:rsidR="000B0A41" w:rsidRDefault="004711D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75"/>
        <w:gridCol w:w="1217"/>
        <w:gridCol w:w="2567"/>
        <w:gridCol w:w="4452"/>
      </w:tblGrid>
      <w:tr w:rsidR="000B0A41" w14:paraId="1E4960F3" w14:textId="77777777">
        <w:tblPrEx>
          <w:tblCellMar>
            <w:top w:w="0" w:type="dxa"/>
            <w:bottom w:w="0" w:type="dxa"/>
          </w:tblCellMar>
        </w:tblPrEx>
        <w:tc>
          <w:tcPr>
            <w:tcW w:w="1500" w:type="dxa"/>
          </w:tcPr>
          <w:p w14:paraId="004905C4" w14:textId="77777777" w:rsidR="000B0A41" w:rsidRDefault="000B0A41"/>
          <w:p w14:paraId="0C6EF0B8" w14:textId="77777777" w:rsidR="000B0A41" w:rsidRDefault="004711DA">
            <w:pPr>
              <w:spacing w:after="0" w:line="276" w:lineRule="auto"/>
              <w:jc w:val="center"/>
            </w:pPr>
            <w:r>
              <w:rPr>
                <w:rFonts w:ascii="Times New Roman" w:eastAsia="Times New Roman" w:hAnsi="Times New Roman" w:cs="Times New Roman"/>
                <w:b/>
                <w:sz w:val="26"/>
              </w:rPr>
              <w:t>Hình thức nộp</w:t>
            </w:r>
          </w:p>
        </w:tc>
        <w:tc>
          <w:tcPr>
            <w:tcW w:w="2000" w:type="dxa"/>
          </w:tcPr>
          <w:p w14:paraId="17158562" w14:textId="77777777" w:rsidR="000B0A41" w:rsidRDefault="000B0A41"/>
          <w:p w14:paraId="2FAACDD8" w14:textId="77777777" w:rsidR="000B0A41" w:rsidRDefault="004711D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6A7AC7A" w14:textId="77777777" w:rsidR="000B0A41" w:rsidRDefault="000B0A41"/>
          <w:p w14:paraId="29908DB7" w14:textId="77777777" w:rsidR="000B0A41" w:rsidRDefault="004711DA">
            <w:pPr>
              <w:spacing w:after="0" w:line="276" w:lineRule="auto"/>
              <w:jc w:val="center"/>
            </w:pPr>
            <w:r>
              <w:rPr>
                <w:rFonts w:ascii="Times New Roman" w:eastAsia="Times New Roman" w:hAnsi="Times New Roman" w:cs="Times New Roman"/>
                <w:b/>
                <w:sz w:val="26"/>
              </w:rPr>
              <w:t>Phí, lệ phí</w:t>
            </w:r>
          </w:p>
        </w:tc>
        <w:tc>
          <w:tcPr>
            <w:tcW w:w="3000" w:type="dxa"/>
          </w:tcPr>
          <w:p w14:paraId="299968EB" w14:textId="77777777" w:rsidR="000B0A41" w:rsidRDefault="000B0A41"/>
          <w:p w14:paraId="7D5AC520" w14:textId="77777777" w:rsidR="000B0A41" w:rsidRDefault="004711DA">
            <w:pPr>
              <w:spacing w:after="0" w:line="276" w:lineRule="auto"/>
              <w:jc w:val="center"/>
            </w:pPr>
            <w:r>
              <w:rPr>
                <w:rFonts w:ascii="Times New Roman" w:eastAsia="Times New Roman" w:hAnsi="Times New Roman" w:cs="Times New Roman"/>
                <w:b/>
                <w:sz w:val="26"/>
              </w:rPr>
              <w:t>Mô tả</w:t>
            </w:r>
          </w:p>
        </w:tc>
      </w:tr>
      <w:tr w:rsidR="000B0A41" w14:paraId="34D0D2E8" w14:textId="77777777">
        <w:tblPrEx>
          <w:tblCellMar>
            <w:top w:w="0" w:type="dxa"/>
            <w:bottom w:w="0" w:type="dxa"/>
          </w:tblCellMar>
        </w:tblPrEx>
        <w:tc>
          <w:tcPr>
            <w:tcW w:w="0" w:type="auto"/>
          </w:tcPr>
          <w:p w14:paraId="00191BBB" w14:textId="77777777" w:rsidR="000B0A41" w:rsidRDefault="000B0A41"/>
          <w:p w14:paraId="5E49730E" w14:textId="77777777" w:rsidR="000B0A41" w:rsidRDefault="004711DA">
            <w:pPr>
              <w:spacing w:after="0" w:line="276" w:lineRule="auto"/>
            </w:pPr>
            <w:r>
              <w:rPr>
                <w:rFonts w:ascii="Times New Roman" w:eastAsia="Times New Roman" w:hAnsi="Times New Roman" w:cs="Times New Roman"/>
                <w:sz w:val="26"/>
              </w:rPr>
              <w:t>Trực tiếp</w:t>
            </w:r>
          </w:p>
        </w:tc>
        <w:tc>
          <w:tcPr>
            <w:tcW w:w="0" w:type="auto"/>
          </w:tcPr>
          <w:p w14:paraId="42CFBAAD" w14:textId="77777777" w:rsidR="000B0A41" w:rsidRDefault="000B0A41"/>
          <w:p w14:paraId="3639571D" w14:textId="77777777" w:rsidR="000B0A41" w:rsidRDefault="004711DA">
            <w:pPr>
              <w:spacing w:after="0" w:line="276" w:lineRule="auto"/>
            </w:pPr>
            <w:r>
              <w:rPr>
                <w:rFonts w:ascii="Times New Roman" w:eastAsia="Times New Roman" w:hAnsi="Times New Roman" w:cs="Times New Roman"/>
                <w:sz w:val="26"/>
              </w:rPr>
              <w:t>05 Ngày làm việc</w:t>
            </w:r>
          </w:p>
        </w:tc>
        <w:tc>
          <w:tcPr>
            <w:tcW w:w="0" w:type="auto"/>
          </w:tcPr>
          <w:p w14:paraId="50CFCC53" w14:textId="77777777" w:rsidR="000B0A41" w:rsidRDefault="000B0A41"/>
          <w:p w14:paraId="4EDE6F5B" w14:textId="77777777" w:rsidR="000B0A41" w:rsidRDefault="004711DA">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4662E2C8" w14:textId="77777777" w:rsidR="000B0A41" w:rsidRDefault="000B0A41"/>
          <w:p w14:paraId="5AA2DBA3" w14:textId="77777777" w:rsidR="000B0A41" w:rsidRDefault="004711DA">
            <w:pPr>
              <w:spacing w:after="0" w:line="276" w:lineRule="auto"/>
            </w:pPr>
            <w:r>
              <w:rPr>
                <w:rFonts w:ascii="Times New Roman" w:eastAsia="Times New Roman" w:hAnsi="Times New Roman" w:cs="Times New Roman"/>
                <w:sz w:val="26"/>
              </w:rPr>
              <w:t>Nộp hồ sơ tại Cục Cảnh sát quản lý hành chính về trật tự xã hội - Bộ Công an.</w:t>
            </w:r>
          </w:p>
        </w:tc>
      </w:tr>
      <w:tr w:rsidR="000B0A41" w14:paraId="70399D8B" w14:textId="77777777">
        <w:tblPrEx>
          <w:tblCellMar>
            <w:top w:w="0" w:type="dxa"/>
            <w:bottom w:w="0" w:type="dxa"/>
          </w:tblCellMar>
        </w:tblPrEx>
        <w:tc>
          <w:tcPr>
            <w:tcW w:w="0" w:type="auto"/>
          </w:tcPr>
          <w:p w14:paraId="4A37EE30" w14:textId="77777777" w:rsidR="000B0A41" w:rsidRDefault="000B0A41"/>
          <w:p w14:paraId="5EB99475" w14:textId="77777777" w:rsidR="000B0A41" w:rsidRDefault="004711DA">
            <w:pPr>
              <w:spacing w:after="0" w:line="276" w:lineRule="auto"/>
            </w:pPr>
            <w:r>
              <w:rPr>
                <w:rFonts w:ascii="Times New Roman" w:eastAsia="Times New Roman" w:hAnsi="Times New Roman" w:cs="Times New Roman"/>
                <w:sz w:val="26"/>
              </w:rPr>
              <w:t>Trực tuyến</w:t>
            </w:r>
          </w:p>
        </w:tc>
        <w:tc>
          <w:tcPr>
            <w:tcW w:w="0" w:type="auto"/>
          </w:tcPr>
          <w:p w14:paraId="1081315C" w14:textId="77777777" w:rsidR="000B0A41" w:rsidRDefault="000B0A41"/>
          <w:p w14:paraId="474F5CA1" w14:textId="77777777" w:rsidR="000B0A41" w:rsidRDefault="004711DA">
            <w:pPr>
              <w:spacing w:after="0" w:line="276" w:lineRule="auto"/>
            </w:pPr>
            <w:r>
              <w:rPr>
                <w:rFonts w:ascii="Times New Roman" w:eastAsia="Times New Roman" w:hAnsi="Times New Roman" w:cs="Times New Roman"/>
                <w:sz w:val="26"/>
              </w:rPr>
              <w:t>05 Ngày làm việc</w:t>
            </w:r>
          </w:p>
        </w:tc>
        <w:tc>
          <w:tcPr>
            <w:tcW w:w="0" w:type="auto"/>
          </w:tcPr>
          <w:p w14:paraId="4AA16DE5" w14:textId="77777777" w:rsidR="000B0A41" w:rsidRDefault="000B0A41"/>
          <w:p w14:paraId="2E01C921" w14:textId="77777777" w:rsidR="000B0A41" w:rsidRDefault="004711DA">
            <w:pPr>
              <w:spacing w:after="0" w:line="276" w:lineRule="auto"/>
            </w:pPr>
            <w:r>
              <w:rPr>
                <w:rFonts w:ascii="Times New Roman" w:eastAsia="Times New Roman" w:hAnsi="Times New Roman" w:cs="Times New Roman"/>
                <w:sz w:val="26"/>
              </w:rPr>
              <w:t>Lệ phí : 150000 Đồng</w:t>
            </w:r>
            <w:r>
              <w:rPr>
                <w:rFonts w:ascii="Times New Roman" w:eastAsia="Times New Roman" w:hAnsi="Times New Roman" w:cs="Times New Roman"/>
                <w:sz w:val="26"/>
              </w:rPr>
              <w:t xml:space="preserve"> (150.000 đồng/1 giấy)</w:t>
            </w:r>
          </w:p>
        </w:tc>
        <w:tc>
          <w:tcPr>
            <w:tcW w:w="0" w:type="auto"/>
          </w:tcPr>
          <w:p w14:paraId="158DAFC9" w14:textId="77777777" w:rsidR="000B0A41" w:rsidRDefault="000B0A41"/>
          <w:p w14:paraId="779D7FB8" w14:textId="77777777" w:rsidR="000B0A41" w:rsidRDefault="004711DA">
            <w:pPr>
              <w:spacing w:after="0" w:line="276" w:lineRule="auto"/>
            </w:pPr>
            <w:r>
              <w:rPr>
                <w:rFonts w:ascii="Times New Roman" w:eastAsia="Times New Roman" w:hAnsi="Times New Roman" w:cs="Times New Roman"/>
                <w:sz w:val="26"/>
              </w:rPr>
              <w:t xml:space="preserve">Nộp hồ sơ trực tuyến qua Cổng Dịch vụ công quốc gia hoặc Cổng dịch vụ công Bộ </w:t>
            </w:r>
            <w:r>
              <w:rPr>
                <w:rFonts w:ascii="Times New Roman" w:eastAsia="Times New Roman" w:hAnsi="Times New Roman" w:cs="Times New Roman"/>
                <w:sz w:val="26"/>
              </w:rPr>
              <w:lastRenderedPageBreak/>
              <w:t>Công an</w:t>
            </w:r>
          </w:p>
        </w:tc>
      </w:tr>
      <w:tr w:rsidR="000B0A41" w14:paraId="32D38425" w14:textId="77777777">
        <w:tblPrEx>
          <w:tblCellMar>
            <w:top w:w="0" w:type="dxa"/>
            <w:bottom w:w="0" w:type="dxa"/>
          </w:tblCellMar>
        </w:tblPrEx>
        <w:tc>
          <w:tcPr>
            <w:tcW w:w="0" w:type="auto"/>
          </w:tcPr>
          <w:p w14:paraId="6D5DC651" w14:textId="77777777" w:rsidR="000B0A41" w:rsidRDefault="000B0A41"/>
          <w:p w14:paraId="418E1620" w14:textId="77777777" w:rsidR="000B0A41" w:rsidRDefault="004711DA">
            <w:pPr>
              <w:spacing w:after="0" w:line="276" w:lineRule="auto"/>
            </w:pPr>
            <w:r>
              <w:rPr>
                <w:rFonts w:ascii="Times New Roman" w:eastAsia="Times New Roman" w:hAnsi="Times New Roman" w:cs="Times New Roman"/>
                <w:sz w:val="26"/>
              </w:rPr>
              <w:t>Dịch vụ bưu chính</w:t>
            </w:r>
          </w:p>
        </w:tc>
        <w:tc>
          <w:tcPr>
            <w:tcW w:w="0" w:type="auto"/>
          </w:tcPr>
          <w:p w14:paraId="02F3977B" w14:textId="77777777" w:rsidR="000B0A41" w:rsidRDefault="000B0A41"/>
          <w:p w14:paraId="5606F298" w14:textId="77777777" w:rsidR="000B0A41" w:rsidRDefault="004711DA">
            <w:pPr>
              <w:spacing w:after="0" w:line="276" w:lineRule="auto"/>
            </w:pPr>
            <w:r>
              <w:rPr>
                <w:rFonts w:ascii="Times New Roman" w:eastAsia="Times New Roman" w:hAnsi="Times New Roman" w:cs="Times New Roman"/>
                <w:sz w:val="26"/>
              </w:rPr>
              <w:t>05 Ngày làm việc</w:t>
            </w:r>
          </w:p>
        </w:tc>
        <w:tc>
          <w:tcPr>
            <w:tcW w:w="0" w:type="auto"/>
          </w:tcPr>
          <w:p w14:paraId="639591CD" w14:textId="77777777" w:rsidR="000B0A41" w:rsidRDefault="000B0A41"/>
          <w:p w14:paraId="7C075B7B" w14:textId="77777777" w:rsidR="000B0A41" w:rsidRDefault="004711DA">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414D811C" w14:textId="77777777" w:rsidR="000B0A41" w:rsidRDefault="000B0A41"/>
          <w:p w14:paraId="555ED9B9" w14:textId="77777777" w:rsidR="000B0A41" w:rsidRDefault="004711DA">
            <w:pPr>
              <w:spacing w:after="0" w:line="276" w:lineRule="auto"/>
            </w:pPr>
            <w:r>
              <w:rPr>
                <w:rFonts w:ascii="Times New Roman" w:eastAsia="Times New Roman" w:hAnsi="Times New Roman" w:cs="Times New Roman"/>
                <w:sz w:val="26"/>
              </w:rPr>
              <w:t>Nộp hồ sơ, trả kết quả qua dịch vụ bưu chính.</w:t>
            </w:r>
          </w:p>
        </w:tc>
      </w:tr>
    </w:tbl>
    <w:p w14:paraId="77815588" w14:textId="77777777" w:rsidR="000B0A41" w:rsidRDefault="004711DA">
      <w:pPr>
        <w:spacing w:before="240" w:after="0" w:line="276" w:lineRule="auto"/>
        <w:jc w:val="both"/>
      </w:pPr>
      <w:r>
        <w:rPr>
          <w:rFonts w:ascii="Times New Roman" w:eastAsia="Times New Roman" w:hAnsi="Times New Roman" w:cs="Times New Roman"/>
          <w:b/>
          <w:sz w:val="26"/>
        </w:rPr>
        <w:t xml:space="preserve">Thành phần hồ sơ: </w:t>
      </w:r>
    </w:p>
    <w:p w14:paraId="37BB374C" w14:textId="77777777" w:rsidR="000B0A41" w:rsidRDefault="004711D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0"/>
        <w:gridCol w:w="1474"/>
        <w:gridCol w:w="917"/>
      </w:tblGrid>
      <w:tr w:rsidR="000B0A41" w14:paraId="399BC8D1" w14:textId="77777777">
        <w:tblPrEx>
          <w:tblCellMar>
            <w:top w:w="0" w:type="dxa"/>
            <w:bottom w:w="0" w:type="dxa"/>
          </w:tblCellMar>
        </w:tblPrEx>
        <w:tc>
          <w:tcPr>
            <w:tcW w:w="6000" w:type="dxa"/>
          </w:tcPr>
          <w:p w14:paraId="24451FE0" w14:textId="77777777" w:rsidR="000B0A41" w:rsidRDefault="000B0A41"/>
          <w:p w14:paraId="0AE48FDF" w14:textId="77777777" w:rsidR="000B0A41" w:rsidRDefault="004711DA">
            <w:pPr>
              <w:spacing w:after="0" w:line="276" w:lineRule="auto"/>
              <w:jc w:val="center"/>
            </w:pPr>
            <w:r>
              <w:rPr>
                <w:rFonts w:ascii="Times New Roman" w:eastAsia="Times New Roman" w:hAnsi="Times New Roman" w:cs="Times New Roman"/>
                <w:b/>
                <w:sz w:val="26"/>
              </w:rPr>
              <w:t>Tên giấy tờ</w:t>
            </w:r>
          </w:p>
        </w:tc>
        <w:tc>
          <w:tcPr>
            <w:tcW w:w="2000" w:type="dxa"/>
          </w:tcPr>
          <w:p w14:paraId="7D701A07" w14:textId="77777777" w:rsidR="000B0A41" w:rsidRDefault="000B0A41"/>
          <w:p w14:paraId="50A36B57" w14:textId="77777777" w:rsidR="000B0A41" w:rsidRDefault="004711DA">
            <w:pPr>
              <w:spacing w:after="0" w:line="276" w:lineRule="auto"/>
              <w:jc w:val="center"/>
            </w:pPr>
            <w:r>
              <w:rPr>
                <w:rFonts w:ascii="Times New Roman" w:eastAsia="Times New Roman" w:hAnsi="Times New Roman" w:cs="Times New Roman"/>
                <w:b/>
                <w:sz w:val="26"/>
              </w:rPr>
              <w:t>Mẫu đơn, tờ khai</w:t>
            </w:r>
          </w:p>
        </w:tc>
        <w:tc>
          <w:tcPr>
            <w:tcW w:w="2000" w:type="dxa"/>
          </w:tcPr>
          <w:p w14:paraId="2859B88E" w14:textId="77777777" w:rsidR="000B0A41" w:rsidRDefault="000B0A41"/>
          <w:p w14:paraId="1509F229" w14:textId="77777777" w:rsidR="000B0A41" w:rsidRDefault="004711DA">
            <w:pPr>
              <w:spacing w:after="0" w:line="276" w:lineRule="auto"/>
              <w:jc w:val="center"/>
            </w:pPr>
            <w:r>
              <w:rPr>
                <w:rFonts w:ascii="Times New Roman" w:eastAsia="Times New Roman" w:hAnsi="Times New Roman" w:cs="Times New Roman"/>
                <w:b/>
                <w:sz w:val="26"/>
              </w:rPr>
              <w:t>Số lượng</w:t>
            </w:r>
          </w:p>
        </w:tc>
      </w:tr>
      <w:tr w:rsidR="000B0A41" w14:paraId="4914E7BB" w14:textId="77777777">
        <w:tblPrEx>
          <w:tblCellMar>
            <w:top w:w="0" w:type="dxa"/>
            <w:bottom w:w="0" w:type="dxa"/>
          </w:tblCellMar>
        </w:tblPrEx>
        <w:tc>
          <w:tcPr>
            <w:tcW w:w="0" w:type="auto"/>
          </w:tcPr>
          <w:p w14:paraId="2873BD10" w14:textId="77777777" w:rsidR="000B0A41" w:rsidRDefault="000B0A41"/>
          <w:p w14:paraId="7B28DF0F" w14:textId="77777777" w:rsidR="000B0A41" w:rsidRDefault="004711DA">
            <w:pPr>
              <w:spacing w:after="0" w:line="276" w:lineRule="auto"/>
            </w:pPr>
            <w:r>
              <w:rPr>
                <w:rFonts w:ascii="Times New Roman" w:eastAsia="Times New Roman" w:hAnsi="Times New Roman" w:cs="Times New Roman"/>
                <w:sz w:val="26"/>
              </w:rPr>
              <w:t xml:space="preserve">Văn bản đề nghị ghi rõ tên, địa chỉ của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thuốc pháo hoa; phương tiện vận chuyển, biển kiểm soát; cửa khẩu xuất khẩu, nhập khẩu theo mẫu quy định tại Phụ lục VI ban hành kèm theo Nghị định số 56/2023/NĐ-CP. Trường hợp tổ chức, doanh nghiệp trực tiếp </w:t>
            </w:r>
            <w:r>
              <w:rPr>
                <w:rFonts w:ascii="Times New Roman" w:eastAsia="Times New Roman" w:hAnsi="Times New Roman" w:cs="Times New Roman"/>
                <w:sz w:val="26"/>
              </w:rPr>
              <w:t>nộp văn bản đề nghị 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6A0230E4" w14:textId="77777777" w:rsidR="000B0A41" w:rsidRDefault="000B0A41"/>
          <w:p w14:paraId="711A9123" w14:textId="77777777" w:rsidR="000B0A41" w:rsidRDefault="004711DA">
            <w:pPr>
              <w:spacing w:after="0" w:line="276" w:lineRule="auto"/>
            </w:pPr>
            <w:r>
              <w:rPr>
                <w:rFonts w:ascii="Times New Roman" w:eastAsia="Times New Roman" w:hAnsi="Times New Roman" w:cs="Times New Roman"/>
                <w:sz w:val="26"/>
              </w:rPr>
              <w:t>Phụ lục VI - NĐ56.docx</w:t>
            </w:r>
          </w:p>
        </w:tc>
        <w:tc>
          <w:tcPr>
            <w:tcW w:w="0" w:type="auto"/>
          </w:tcPr>
          <w:p w14:paraId="233EE4A7" w14:textId="77777777" w:rsidR="000B0A41" w:rsidRDefault="000B0A41"/>
          <w:p w14:paraId="3ED694BD" w14:textId="77777777" w:rsidR="000B0A41" w:rsidRDefault="004711D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20ADF4E" w14:textId="77777777" w:rsidR="000B0A41" w:rsidRDefault="004711D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36257C2B" w14:textId="77777777" w:rsidR="000B0A41" w:rsidRDefault="004711D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57194660" w14:textId="77777777" w:rsidR="000B0A41" w:rsidRDefault="004711D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7FADB906" w14:textId="77777777" w:rsidR="000B0A41" w:rsidRDefault="004711D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14:paraId="46A00773" w14:textId="77777777" w:rsidR="000B0A41" w:rsidRDefault="004711D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44AB2C1" w14:textId="77777777" w:rsidR="000B0A41" w:rsidRDefault="004711D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0B83FC6" w14:textId="77777777" w:rsidR="000B0A41" w:rsidRDefault="004711D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pháo hoa, thuốc pháo hoa</w:t>
      </w:r>
    </w:p>
    <w:p w14:paraId="77736877" w14:textId="77777777" w:rsidR="000B0A41" w:rsidRDefault="004711D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0B0A41" w14:paraId="7F949CCF" w14:textId="77777777">
        <w:tblPrEx>
          <w:tblCellMar>
            <w:top w:w="0" w:type="dxa"/>
            <w:bottom w:w="0" w:type="dxa"/>
          </w:tblCellMar>
        </w:tblPrEx>
        <w:tc>
          <w:tcPr>
            <w:tcW w:w="2000" w:type="dxa"/>
          </w:tcPr>
          <w:p w14:paraId="217B9FC2" w14:textId="77777777" w:rsidR="000B0A41" w:rsidRDefault="000B0A41"/>
          <w:p w14:paraId="1EAC9924" w14:textId="77777777" w:rsidR="000B0A41" w:rsidRDefault="004711DA">
            <w:pPr>
              <w:spacing w:after="0" w:line="276" w:lineRule="auto"/>
              <w:jc w:val="center"/>
            </w:pPr>
            <w:r>
              <w:rPr>
                <w:rFonts w:ascii="Times New Roman" w:eastAsia="Times New Roman" w:hAnsi="Times New Roman" w:cs="Times New Roman"/>
                <w:b/>
                <w:sz w:val="26"/>
              </w:rPr>
              <w:t>Số ký hiệu</w:t>
            </w:r>
          </w:p>
        </w:tc>
        <w:tc>
          <w:tcPr>
            <w:tcW w:w="3500" w:type="dxa"/>
          </w:tcPr>
          <w:p w14:paraId="5E7BAE60" w14:textId="77777777" w:rsidR="000B0A41" w:rsidRDefault="000B0A41"/>
          <w:p w14:paraId="49DD90D6" w14:textId="77777777" w:rsidR="000B0A41" w:rsidRDefault="004711DA">
            <w:pPr>
              <w:spacing w:after="0" w:line="276" w:lineRule="auto"/>
              <w:jc w:val="center"/>
            </w:pPr>
            <w:r>
              <w:rPr>
                <w:rFonts w:ascii="Times New Roman" w:eastAsia="Times New Roman" w:hAnsi="Times New Roman" w:cs="Times New Roman"/>
                <w:b/>
                <w:sz w:val="26"/>
              </w:rPr>
              <w:t>Trích yếu</w:t>
            </w:r>
          </w:p>
        </w:tc>
        <w:tc>
          <w:tcPr>
            <w:tcW w:w="1500" w:type="dxa"/>
          </w:tcPr>
          <w:p w14:paraId="540A342A" w14:textId="77777777" w:rsidR="000B0A41" w:rsidRDefault="000B0A41"/>
          <w:p w14:paraId="2680019B" w14:textId="77777777" w:rsidR="000B0A41" w:rsidRDefault="004711DA">
            <w:pPr>
              <w:spacing w:after="0" w:line="276" w:lineRule="auto"/>
              <w:jc w:val="center"/>
            </w:pPr>
            <w:r>
              <w:rPr>
                <w:rFonts w:ascii="Times New Roman" w:eastAsia="Times New Roman" w:hAnsi="Times New Roman" w:cs="Times New Roman"/>
                <w:b/>
                <w:sz w:val="26"/>
              </w:rPr>
              <w:t>Ngày ban hành</w:t>
            </w:r>
          </w:p>
        </w:tc>
        <w:tc>
          <w:tcPr>
            <w:tcW w:w="3000" w:type="dxa"/>
          </w:tcPr>
          <w:p w14:paraId="17CA62B0" w14:textId="77777777" w:rsidR="000B0A41" w:rsidRDefault="000B0A41"/>
          <w:p w14:paraId="4A38C970" w14:textId="77777777" w:rsidR="000B0A41" w:rsidRDefault="004711DA">
            <w:pPr>
              <w:spacing w:after="0" w:line="276" w:lineRule="auto"/>
              <w:jc w:val="center"/>
            </w:pPr>
            <w:r>
              <w:rPr>
                <w:rFonts w:ascii="Times New Roman" w:eastAsia="Times New Roman" w:hAnsi="Times New Roman" w:cs="Times New Roman"/>
                <w:b/>
                <w:sz w:val="26"/>
              </w:rPr>
              <w:t>Cơ quan ban hành</w:t>
            </w:r>
          </w:p>
        </w:tc>
      </w:tr>
      <w:tr w:rsidR="000B0A41" w14:paraId="00E3B1AD" w14:textId="77777777">
        <w:tblPrEx>
          <w:tblCellMar>
            <w:top w:w="0" w:type="dxa"/>
            <w:bottom w:w="0" w:type="dxa"/>
          </w:tblCellMar>
        </w:tblPrEx>
        <w:tc>
          <w:tcPr>
            <w:tcW w:w="0" w:type="auto"/>
          </w:tcPr>
          <w:p w14:paraId="0350AA36" w14:textId="77777777" w:rsidR="000B0A41" w:rsidRDefault="000B0A41"/>
          <w:p w14:paraId="489E9A94" w14:textId="77777777" w:rsidR="000B0A41" w:rsidRDefault="004711DA">
            <w:pPr>
              <w:spacing w:after="0" w:line="276" w:lineRule="auto"/>
            </w:pPr>
            <w:r>
              <w:rPr>
                <w:rFonts w:ascii="Times New Roman" w:eastAsia="Times New Roman" w:hAnsi="Times New Roman" w:cs="Times New Roman"/>
                <w:sz w:val="26"/>
              </w:rPr>
              <w:t>137/2020/NĐ-CP</w:t>
            </w:r>
          </w:p>
        </w:tc>
        <w:tc>
          <w:tcPr>
            <w:tcW w:w="0" w:type="auto"/>
          </w:tcPr>
          <w:p w14:paraId="079D0C1E" w14:textId="77777777" w:rsidR="000B0A41" w:rsidRDefault="000B0A41"/>
          <w:p w14:paraId="2EE6980B" w14:textId="77777777" w:rsidR="000B0A41" w:rsidRDefault="004711DA">
            <w:pPr>
              <w:spacing w:after="0" w:line="276" w:lineRule="auto"/>
            </w:pPr>
            <w:r>
              <w:rPr>
                <w:rFonts w:ascii="Times New Roman" w:eastAsia="Times New Roman" w:hAnsi="Times New Roman" w:cs="Times New Roman"/>
                <w:sz w:val="26"/>
              </w:rPr>
              <w:t>Nghị định 137/2020/NĐ-CP</w:t>
            </w:r>
          </w:p>
        </w:tc>
        <w:tc>
          <w:tcPr>
            <w:tcW w:w="0" w:type="auto"/>
          </w:tcPr>
          <w:p w14:paraId="5F6399DD" w14:textId="77777777" w:rsidR="000B0A41" w:rsidRDefault="000B0A41"/>
          <w:p w14:paraId="0B129226" w14:textId="77777777" w:rsidR="000B0A41" w:rsidRDefault="004711DA">
            <w:pPr>
              <w:spacing w:after="0" w:line="276" w:lineRule="auto"/>
            </w:pPr>
            <w:r>
              <w:rPr>
                <w:rFonts w:ascii="Times New Roman" w:eastAsia="Times New Roman" w:hAnsi="Times New Roman" w:cs="Times New Roman"/>
                <w:sz w:val="26"/>
              </w:rPr>
              <w:t>27-11-2020</w:t>
            </w:r>
          </w:p>
        </w:tc>
        <w:tc>
          <w:tcPr>
            <w:tcW w:w="0" w:type="auto"/>
          </w:tcPr>
          <w:p w14:paraId="627D6DA1" w14:textId="77777777" w:rsidR="000B0A41" w:rsidRDefault="000B0A41"/>
        </w:tc>
      </w:tr>
      <w:tr w:rsidR="000B0A41" w14:paraId="35C2D50F" w14:textId="77777777">
        <w:tblPrEx>
          <w:tblCellMar>
            <w:top w:w="0" w:type="dxa"/>
            <w:bottom w:w="0" w:type="dxa"/>
          </w:tblCellMar>
        </w:tblPrEx>
        <w:tc>
          <w:tcPr>
            <w:tcW w:w="0" w:type="auto"/>
          </w:tcPr>
          <w:p w14:paraId="3A23FAD0" w14:textId="77777777" w:rsidR="000B0A41" w:rsidRDefault="000B0A41"/>
          <w:p w14:paraId="1159C38D" w14:textId="77777777" w:rsidR="000B0A41" w:rsidRDefault="004711DA">
            <w:pPr>
              <w:spacing w:after="0" w:line="276" w:lineRule="auto"/>
            </w:pPr>
            <w:r>
              <w:rPr>
                <w:rFonts w:ascii="Times New Roman" w:eastAsia="Times New Roman" w:hAnsi="Times New Roman" w:cs="Times New Roman"/>
                <w:sz w:val="26"/>
              </w:rPr>
              <w:t>23/2019/TT-BTC</w:t>
            </w:r>
          </w:p>
        </w:tc>
        <w:tc>
          <w:tcPr>
            <w:tcW w:w="0" w:type="auto"/>
          </w:tcPr>
          <w:p w14:paraId="3BAFA9D3" w14:textId="77777777" w:rsidR="000B0A41" w:rsidRDefault="000B0A41"/>
          <w:p w14:paraId="5D12E6EE" w14:textId="77777777" w:rsidR="000B0A41" w:rsidRDefault="004711DA">
            <w:pPr>
              <w:spacing w:after="0" w:line="276" w:lineRule="auto"/>
            </w:pPr>
            <w:r>
              <w:rPr>
                <w:rFonts w:ascii="Times New Roman" w:eastAsia="Times New Roman" w:hAnsi="Times New Roman" w:cs="Times New Roman"/>
                <w:sz w:val="26"/>
              </w:rPr>
              <w:t>Thông tư 23/2019/TT-BTC</w:t>
            </w:r>
          </w:p>
        </w:tc>
        <w:tc>
          <w:tcPr>
            <w:tcW w:w="0" w:type="auto"/>
          </w:tcPr>
          <w:p w14:paraId="39322C27" w14:textId="77777777" w:rsidR="000B0A41" w:rsidRDefault="000B0A41"/>
          <w:p w14:paraId="54D49907" w14:textId="77777777" w:rsidR="000B0A41" w:rsidRDefault="004711DA">
            <w:pPr>
              <w:spacing w:after="0" w:line="276" w:lineRule="auto"/>
            </w:pPr>
            <w:r>
              <w:rPr>
                <w:rFonts w:ascii="Times New Roman" w:eastAsia="Times New Roman" w:hAnsi="Times New Roman" w:cs="Times New Roman"/>
                <w:sz w:val="26"/>
              </w:rPr>
              <w:t>19-04-2019</w:t>
            </w:r>
          </w:p>
        </w:tc>
        <w:tc>
          <w:tcPr>
            <w:tcW w:w="0" w:type="auto"/>
          </w:tcPr>
          <w:p w14:paraId="7AFF789B" w14:textId="77777777" w:rsidR="000B0A41" w:rsidRDefault="000B0A41"/>
        </w:tc>
      </w:tr>
      <w:tr w:rsidR="000B0A41" w14:paraId="3320E2DD" w14:textId="77777777">
        <w:tblPrEx>
          <w:tblCellMar>
            <w:top w:w="0" w:type="dxa"/>
            <w:bottom w:w="0" w:type="dxa"/>
          </w:tblCellMar>
        </w:tblPrEx>
        <w:tc>
          <w:tcPr>
            <w:tcW w:w="0" w:type="auto"/>
          </w:tcPr>
          <w:p w14:paraId="0E7478F1" w14:textId="77777777" w:rsidR="000B0A41" w:rsidRDefault="000B0A41"/>
          <w:p w14:paraId="25507CE2" w14:textId="77777777" w:rsidR="000B0A41" w:rsidRDefault="004711DA">
            <w:pPr>
              <w:spacing w:after="0" w:line="276" w:lineRule="auto"/>
            </w:pPr>
            <w:r>
              <w:rPr>
                <w:rFonts w:ascii="Times New Roman" w:eastAsia="Times New Roman" w:hAnsi="Times New Roman" w:cs="Times New Roman"/>
                <w:sz w:val="26"/>
              </w:rPr>
              <w:t>218/2016/TT-BTC</w:t>
            </w:r>
          </w:p>
        </w:tc>
        <w:tc>
          <w:tcPr>
            <w:tcW w:w="0" w:type="auto"/>
          </w:tcPr>
          <w:p w14:paraId="1BD3C0F2" w14:textId="77777777" w:rsidR="000B0A41" w:rsidRDefault="000B0A41"/>
          <w:p w14:paraId="259DCB66" w14:textId="77777777" w:rsidR="000B0A41" w:rsidRDefault="004711DA">
            <w:pPr>
              <w:spacing w:after="0" w:line="276" w:lineRule="auto"/>
            </w:pPr>
            <w:r>
              <w:rPr>
                <w:rFonts w:ascii="Times New Roman" w:eastAsia="Times New Roman" w:hAnsi="Times New Roman" w:cs="Times New Roman"/>
                <w:sz w:val="26"/>
              </w:rPr>
              <w:t>Thông tư 218/2016/TT-BTC</w:t>
            </w:r>
          </w:p>
        </w:tc>
        <w:tc>
          <w:tcPr>
            <w:tcW w:w="0" w:type="auto"/>
          </w:tcPr>
          <w:p w14:paraId="3190C679" w14:textId="77777777" w:rsidR="000B0A41" w:rsidRDefault="000B0A41"/>
          <w:p w14:paraId="1A1ACF33" w14:textId="77777777" w:rsidR="000B0A41" w:rsidRDefault="004711DA">
            <w:pPr>
              <w:spacing w:after="0" w:line="276" w:lineRule="auto"/>
            </w:pPr>
            <w:r>
              <w:rPr>
                <w:rFonts w:ascii="Times New Roman" w:eastAsia="Times New Roman" w:hAnsi="Times New Roman" w:cs="Times New Roman"/>
                <w:sz w:val="26"/>
              </w:rPr>
              <w:t>10-11-2016</w:t>
            </w:r>
          </w:p>
        </w:tc>
        <w:tc>
          <w:tcPr>
            <w:tcW w:w="0" w:type="auto"/>
          </w:tcPr>
          <w:p w14:paraId="118B96B2" w14:textId="77777777" w:rsidR="000B0A41" w:rsidRDefault="000B0A41"/>
        </w:tc>
      </w:tr>
      <w:tr w:rsidR="000B0A41" w14:paraId="29FFCE7C" w14:textId="77777777">
        <w:tblPrEx>
          <w:tblCellMar>
            <w:top w:w="0" w:type="dxa"/>
            <w:bottom w:w="0" w:type="dxa"/>
          </w:tblCellMar>
        </w:tblPrEx>
        <w:tc>
          <w:tcPr>
            <w:tcW w:w="0" w:type="auto"/>
          </w:tcPr>
          <w:p w14:paraId="0FABF49B" w14:textId="77777777" w:rsidR="000B0A41" w:rsidRDefault="000B0A41"/>
          <w:p w14:paraId="52D39A40" w14:textId="77777777" w:rsidR="000B0A41" w:rsidRDefault="004711DA">
            <w:pPr>
              <w:spacing w:after="0" w:line="276" w:lineRule="auto"/>
            </w:pPr>
            <w:r>
              <w:rPr>
                <w:rFonts w:ascii="Times New Roman" w:eastAsia="Times New Roman" w:hAnsi="Times New Roman" w:cs="Times New Roman"/>
                <w:sz w:val="26"/>
              </w:rPr>
              <w:t>56/2023/NĐ-CP</w:t>
            </w:r>
          </w:p>
        </w:tc>
        <w:tc>
          <w:tcPr>
            <w:tcW w:w="0" w:type="auto"/>
          </w:tcPr>
          <w:p w14:paraId="1AD16F15" w14:textId="77777777" w:rsidR="000B0A41" w:rsidRDefault="000B0A41"/>
          <w:p w14:paraId="6F9F2655" w14:textId="77777777" w:rsidR="000B0A41" w:rsidRDefault="004711DA">
            <w:pPr>
              <w:spacing w:after="0" w:line="276" w:lineRule="auto"/>
            </w:pPr>
            <w:r>
              <w:rPr>
                <w:rFonts w:ascii="Times New Roman" w:eastAsia="Times New Roman" w:hAnsi="Times New Roman" w:cs="Times New Roman"/>
                <w:sz w:val="26"/>
              </w:rPr>
              <w:t>Nghị định 56/2023/NĐ-CP</w:t>
            </w:r>
          </w:p>
        </w:tc>
        <w:tc>
          <w:tcPr>
            <w:tcW w:w="0" w:type="auto"/>
          </w:tcPr>
          <w:p w14:paraId="478E8370" w14:textId="77777777" w:rsidR="000B0A41" w:rsidRDefault="000B0A41"/>
          <w:p w14:paraId="41554391" w14:textId="77777777" w:rsidR="000B0A41" w:rsidRDefault="004711DA">
            <w:pPr>
              <w:spacing w:after="0" w:line="276" w:lineRule="auto"/>
            </w:pPr>
            <w:r>
              <w:rPr>
                <w:rFonts w:ascii="Times New Roman" w:eastAsia="Times New Roman" w:hAnsi="Times New Roman" w:cs="Times New Roman"/>
                <w:sz w:val="26"/>
              </w:rPr>
              <w:t>24-07-2023</w:t>
            </w:r>
          </w:p>
        </w:tc>
        <w:tc>
          <w:tcPr>
            <w:tcW w:w="0" w:type="auto"/>
          </w:tcPr>
          <w:p w14:paraId="7F0DF062" w14:textId="77777777" w:rsidR="000B0A41" w:rsidRDefault="000B0A41"/>
          <w:p w14:paraId="54CBD038" w14:textId="77777777" w:rsidR="000B0A41" w:rsidRDefault="004711DA">
            <w:pPr>
              <w:spacing w:after="0" w:line="276" w:lineRule="auto"/>
            </w:pPr>
            <w:r>
              <w:rPr>
                <w:rFonts w:ascii="Times New Roman" w:eastAsia="Times New Roman" w:hAnsi="Times New Roman" w:cs="Times New Roman"/>
                <w:sz w:val="26"/>
              </w:rPr>
              <w:t>Chính phủ</w:t>
            </w:r>
          </w:p>
        </w:tc>
      </w:tr>
    </w:tbl>
    <w:p w14:paraId="55A1323A" w14:textId="77777777" w:rsidR="000B0A41" w:rsidRDefault="004711D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đúng quy định tại Điều 14 Nghị định số 137/2020/NĐ-CP ngày 27/11/2020, cụ thể:   a) Tổ chức, doanh nghiệp thuộc Bộ Quốc phòng được phép nghiên cứu, sản xuất pháo hoa, thuốc pháo hoa thì được xuất khẩu pháo hoa, thuốc pháo hoa; b) Pháo hoa xuất khẩu phải bảo đảm tiêu chuẩn, quy chuẩn kỹ thuật; chủng loại, nhãn hiệu, số hiệu, ký hiệu, nước sản xuất, năm sản xuất, hạn sử dụng trên từng loại pháo hoa.</w:t>
      </w:r>
    </w:p>
    <w:p w14:paraId="2410CA57" w14:textId="77777777" w:rsidR="000B0A41" w:rsidRDefault="004711D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phép xuất khẩu pháo hoa, thuốc pháo hoa tại Cục Cảnh sát quản lý hành chính về trật tự xã hội - Bộ Công an</w:t>
      </w:r>
    </w:p>
    <w:p w14:paraId="332F3B55" w14:textId="77777777" w:rsidR="000B0A41" w:rsidRDefault="004711D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https://thutuc.dichvucong.gov.vn/p/home/dvc-tthc-thu-tuc-hanh-chinh-chi-tiet.html?ma_thu_tuc=249983</w:t>
      </w:r>
    </w:p>
    <w:sectPr w:rsidR="000B0A4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0A41"/>
    <w:rsid w:val="000B0A41"/>
    <w:rsid w:val="004711DA"/>
    <w:rsid w:val="008F3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4BF5"/>
  <w15:docId w15:val="{EA2BC89B-D989-4B35-9BF5-55A0E501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2025-11-24T08:43:00Z</dcterms:created>
  <dcterms:modified xsi:type="dcterms:W3CDTF">2025-11-24T08:43:00Z</dcterms:modified>
</cp:coreProperties>
</file>