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8F6F" w14:textId="77777777" w:rsidR="0004750E" w:rsidRDefault="00D7588E">
      <w:pPr>
        <w:spacing w:after="300" w:line="276" w:lineRule="auto"/>
        <w:jc w:val="center"/>
      </w:pPr>
      <w:r>
        <w:rPr>
          <w:rFonts w:ascii="Times New Roman" w:eastAsia="Times New Roman" w:hAnsi="Times New Roman" w:cs="Times New Roman"/>
          <w:b/>
          <w:sz w:val="26"/>
        </w:rPr>
        <w:t>Chi tiết thủ tục hành chính</w:t>
      </w:r>
    </w:p>
    <w:p w14:paraId="3EBB528B" w14:textId="77777777" w:rsidR="0004750E" w:rsidRDefault="00D7588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3.000332</w:t>
      </w:r>
    </w:p>
    <w:p w14:paraId="335A6155" w14:textId="77777777" w:rsidR="0004750E" w:rsidRDefault="00D7588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2D54D49E" w14:textId="77777777" w:rsidR="0004750E" w:rsidRDefault="00D7588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Phiếu lý lịch tư pháp theo yêu cầu của cơ quan tiến hành tố tụng (đối tượng là công dân Việt Nam không xác định được nơi thường trú hoặc nơi tạm trú, người nước ngoài đã cư trú tại Việt Nam)</w:t>
      </w:r>
    </w:p>
    <w:p w14:paraId="2A6D89F7" w14:textId="77777777" w:rsidR="0004750E" w:rsidRDefault="00D7588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7529708" w14:textId="77777777" w:rsidR="0004750E" w:rsidRDefault="00D7588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4678E0A1" w14:textId="77777777" w:rsidR="0004750E" w:rsidRDefault="00D7588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Lý lịch tư pháp</w:t>
      </w:r>
    </w:p>
    <w:p w14:paraId="264E4859" w14:textId="77777777" w:rsidR="0004750E" w:rsidRDefault="00D7588E">
      <w:pPr>
        <w:spacing w:after="0" w:line="276" w:lineRule="auto"/>
        <w:jc w:val="both"/>
      </w:pPr>
      <w:r>
        <w:rPr>
          <w:rFonts w:ascii="Times New Roman" w:eastAsia="Times New Roman" w:hAnsi="Times New Roman" w:cs="Times New Roman"/>
          <w:b/>
          <w:sz w:val="26"/>
        </w:rPr>
        <w:t xml:space="preserve">Trình tự thực hiện: </w:t>
      </w:r>
    </w:p>
    <w:p w14:paraId="243A393A" w14:textId="77777777" w:rsidR="0004750E" w:rsidRDefault="0004750E">
      <w:pPr>
        <w:shd w:val="clear" w:color="auto" w:fill="F2F6F9"/>
        <w:spacing w:before="120" w:after="0" w:line="276" w:lineRule="auto"/>
        <w:jc w:val="both"/>
      </w:pPr>
    </w:p>
    <w:p w14:paraId="68B23711" w14:textId="77777777" w:rsidR="0004750E" w:rsidRDefault="00D7588E">
      <w:pPr>
        <w:spacing w:after="0" w:line="276" w:lineRule="auto"/>
        <w:jc w:val="both"/>
      </w:pPr>
      <w:r>
        <w:rPr>
          <w:rFonts w:ascii="Times New Roman" w:eastAsia="Times New Roman" w:hAnsi="Times New Roman" w:cs="Times New Roman"/>
          <w:sz w:val="26"/>
        </w:rPr>
        <w:t>- Bước 1: Cơ quan tiến hành tố tụng có yêu cầu cấp Phiếu Lý lịch tư pháp (sau đây gọi tắt là Cơ quan tố tụng) đăng nhập bằng tài khoản cấp bởi Cổng dịch vụ công quốc gia dành cho Doanh nghiệp/tổ chức trên cổng dịch vụ công hoặc Ứng dụng định danh quốc gia và chọn Cấp Phiếu Lý lịch tư pháp tại Nhóm dịch vụ Thủ tục hành chính và làm theo hướng dẫn.  - Bước 2: Cơ quan tố tụng kê khai chính xác, đầy đủ các nội dung trong mẫu tờ khai cấp Phiếu Lý lịch tư pháp điện tử tương tác. - Bước 3: Cơ quan tố tụng chọn “Th</w:t>
      </w:r>
      <w:r>
        <w:rPr>
          <w:rFonts w:ascii="Times New Roman" w:eastAsia="Times New Roman" w:hAnsi="Times New Roman" w:cs="Times New Roman"/>
          <w:sz w:val="26"/>
        </w:rPr>
        <w:t>ông tin về thủ tục hành chính” và “Thông tin trả kết quả”. - Bước 4: Cơ quan tố tụng xác nhận thông tin hồ sơ và gửi yêu cầu. - Bước 5: Cơ quan tố tụng theo dõi tình trạng giải quyết hồ sơ trên Cổng dịch vụ công, Ứng dụng định danh quốc gia tại mục Cấp Phiếu Lý lịch tư pháp.</w:t>
      </w:r>
    </w:p>
    <w:p w14:paraId="17F76E94" w14:textId="77777777" w:rsidR="0004750E" w:rsidRDefault="00D7588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1"/>
        <w:gridCol w:w="894"/>
        <w:gridCol w:w="1137"/>
        <w:gridCol w:w="6529"/>
      </w:tblGrid>
      <w:tr w:rsidR="0004750E" w14:paraId="7362F5E1" w14:textId="77777777">
        <w:tblPrEx>
          <w:tblCellMar>
            <w:top w:w="0" w:type="dxa"/>
            <w:bottom w:w="0" w:type="dxa"/>
          </w:tblCellMar>
        </w:tblPrEx>
        <w:tc>
          <w:tcPr>
            <w:tcW w:w="1500" w:type="dxa"/>
          </w:tcPr>
          <w:p w14:paraId="0A59F0B8" w14:textId="77777777" w:rsidR="0004750E" w:rsidRDefault="0004750E"/>
          <w:p w14:paraId="37748B3A" w14:textId="77777777" w:rsidR="0004750E" w:rsidRDefault="00D7588E">
            <w:pPr>
              <w:spacing w:after="0" w:line="276" w:lineRule="auto"/>
              <w:jc w:val="center"/>
            </w:pPr>
            <w:r>
              <w:rPr>
                <w:rFonts w:ascii="Times New Roman" w:eastAsia="Times New Roman" w:hAnsi="Times New Roman" w:cs="Times New Roman"/>
                <w:b/>
                <w:sz w:val="26"/>
              </w:rPr>
              <w:t>Hình thức nộp</w:t>
            </w:r>
          </w:p>
        </w:tc>
        <w:tc>
          <w:tcPr>
            <w:tcW w:w="2000" w:type="dxa"/>
          </w:tcPr>
          <w:p w14:paraId="0D0DF562" w14:textId="77777777" w:rsidR="0004750E" w:rsidRDefault="0004750E"/>
          <w:p w14:paraId="6B8B64C0" w14:textId="77777777" w:rsidR="0004750E" w:rsidRDefault="00D7588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DA503C6" w14:textId="77777777" w:rsidR="0004750E" w:rsidRDefault="0004750E"/>
          <w:p w14:paraId="1E8E9DAC" w14:textId="77777777" w:rsidR="0004750E" w:rsidRDefault="00D7588E">
            <w:pPr>
              <w:spacing w:after="0" w:line="276" w:lineRule="auto"/>
              <w:jc w:val="center"/>
            </w:pPr>
            <w:r>
              <w:rPr>
                <w:rFonts w:ascii="Times New Roman" w:eastAsia="Times New Roman" w:hAnsi="Times New Roman" w:cs="Times New Roman"/>
                <w:b/>
                <w:sz w:val="26"/>
              </w:rPr>
              <w:t>Phí, lệ phí</w:t>
            </w:r>
          </w:p>
        </w:tc>
        <w:tc>
          <w:tcPr>
            <w:tcW w:w="3000" w:type="dxa"/>
          </w:tcPr>
          <w:p w14:paraId="604381AF" w14:textId="77777777" w:rsidR="0004750E" w:rsidRDefault="0004750E"/>
          <w:p w14:paraId="18D30B3E" w14:textId="77777777" w:rsidR="0004750E" w:rsidRDefault="00D7588E">
            <w:pPr>
              <w:spacing w:after="0" w:line="276" w:lineRule="auto"/>
              <w:jc w:val="center"/>
            </w:pPr>
            <w:r>
              <w:rPr>
                <w:rFonts w:ascii="Times New Roman" w:eastAsia="Times New Roman" w:hAnsi="Times New Roman" w:cs="Times New Roman"/>
                <w:b/>
                <w:sz w:val="26"/>
              </w:rPr>
              <w:t>Mô tả</w:t>
            </w:r>
          </w:p>
        </w:tc>
      </w:tr>
      <w:tr w:rsidR="0004750E" w14:paraId="55711353" w14:textId="77777777">
        <w:tblPrEx>
          <w:tblCellMar>
            <w:top w:w="0" w:type="dxa"/>
            <w:bottom w:w="0" w:type="dxa"/>
          </w:tblCellMar>
        </w:tblPrEx>
        <w:tc>
          <w:tcPr>
            <w:tcW w:w="0" w:type="auto"/>
          </w:tcPr>
          <w:p w14:paraId="367FA6F5" w14:textId="77777777" w:rsidR="0004750E" w:rsidRDefault="0004750E"/>
          <w:p w14:paraId="5A34E656" w14:textId="77777777" w:rsidR="0004750E" w:rsidRDefault="00D7588E">
            <w:pPr>
              <w:spacing w:after="0" w:line="276" w:lineRule="auto"/>
            </w:pPr>
            <w:r>
              <w:rPr>
                <w:rFonts w:ascii="Times New Roman" w:eastAsia="Times New Roman" w:hAnsi="Times New Roman" w:cs="Times New Roman"/>
                <w:sz w:val="26"/>
              </w:rPr>
              <w:t>Trực tiếp</w:t>
            </w:r>
          </w:p>
        </w:tc>
        <w:tc>
          <w:tcPr>
            <w:tcW w:w="0" w:type="auto"/>
          </w:tcPr>
          <w:p w14:paraId="3A754935" w14:textId="77777777" w:rsidR="0004750E" w:rsidRDefault="0004750E"/>
          <w:p w14:paraId="40865989" w14:textId="77777777" w:rsidR="0004750E" w:rsidRDefault="00D7588E">
            <w:pPr>
              <w:spacing w:after="0" w:line="276" w:lineRule="auto"/>
            </w:pPr>
            <w:r>
              <w:rPr>
                <w:rFonts w:ascii="Times New Roman" w:eastAsia="Times New Roman" w:hAnsi="Times New Roman" w:cs="Times New Roman"/>
                <w:sz w:val="26"/>
              </w:rPr>
              <w:t>10 Ngày</w:t>
            </w:r>
          </w:p>
        </w:tc>
        <w:tc>
          <w:tcPr>
            <w:tcW w:w="0" w:type="auto"/>
          </w:tcPr>
          <w:p w14:paraId="7D25AA18" w14:textId="77777777" w:rsidR="0004750E" w:rsidRDefault="0004750E"/>
          <w:p w14:paraId="28FB45F1" w14:textId="77777777" w:rsidR="0004750E" w:rsidRDefault="00D7588E">
            <w:pPr>
              <w:spacing w:after="0" w:line="276" w:lineRule="auto"/>
            </w:pPr>
            <w:r>
              <w:rPr>
                <w:rFonts w:ascii="Times New Roman" w:eastAsia="Times New Roman" w:hAnsi="Times New Roman" w:cs="Times New Roman"/>
                <w:sz w:val="26"/>
              </w:rPr>
              <w:t>Phí : 0 Đồng</w:t>
            </w:r>
          </w:p>
        </w:tc>
        <w:tc>
          <w:tcPr>
            <w:tcW w:w="0" w:type="auto"/>
          </w:tcPr>
          <w:p w14:paraId="4AB705B1" w14:textId="77777777" w:rsidR="0004750E" w:rsidRDefault="0004750E"/>
          <w:p w14:paraId="6A623AA7" w14:textId="77777777" w:rsidR="0004750E" w:rsidRDefault="00D7588E">
            <w:pPr>
              <w:spacing w:after="0" w:line="276" w:lineRule="auto"/>
            </w:pPr>
            <w:r>
              <w:rPr>
                <w:rFonts w:ascii="Times New Roman" w:eastAsia="Times New Roman" w:hAnsi="Times New Roman" w:cs="Times New Roman"/>
                <w:sz w:val="26"/>
              </w:rPr>
              <w:t xml:space="preserve">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 Trường hợp khẩn cấp, người có thẩm quyền của cơ quan tiến hành tố tụng có thể yêu cầu cấp Phiếu Lý lịch tư pháp qua điện thoại, fax hoặc bằng các hình thức </w:t>
            </w:r>
            <w:r>
              <w:rPr>
                <w:rFonts w:ascii="Times New Roman" w:eastAsia="Times New Roman" w:hAnsi="Times New Roman" w:cs="Times New Roman"/>
                <w:sz w:val="26"/>
              </w:rPr>
              <w:lastRenderedPageBreak/>
              <w:t>khác và có trách nhiệm gửi văn bản yêu cầu trong thời hạn 02 ngày làm việc, kể từ ngày có yêu cầu cấp Phiếu Lý lịch tư pháp. Trường hợp khẩn cấp thì thời hạn không quá 24 giờ, kể từ thời điểm nhận được yêu cầu.</w:t>
            </w:r>
          </w:p>
        </w:tc>
      </w:tr>
      <w:tr w:rsidR="0004750E" w14:paraId="597B69D9" w14:textId="77777777">
        <w:tblPrEx>
          <w:tblCellMar>
            <w:top w:w="0" w:type="dxa"/>
            <w:bottom w:w="0" w:type="dxa"/>
          </w:tblCellMar>
        </w:tblPrEx>
        <w:tc>
          <w:tcPr>
            <w:tcW w:w="0" w:type="auto"/>
          </w:tcPr>
          <w:p w14:paraId="6DFF3E40" w14:textId="77777777" w:rsidR="0004750E" w:rsidRDefault="0004750E"/>
          <w:p w14:paraId="74041B0D" w14:textId="77777777" w:rsidR="0004750E" w:rsidRDefault="00D7588E">
            <w:pPr>
              <w:spacing w:after="0" w:line="276" w:lineRule="auto"/>
            </w:pPr>
            <w:r>
              <w:rPr>
                <w:rFonts w:ascii="Times New Roman" w:eastAsia="Times New Roman" w:hAnsi="Times New Roman" w:cs="Times New Roman"/>
                <w:sz w:val="26"/>
              </w:rPr>
              <w:t>Trực tuyến</w:t>
            </w:r>
          </w:p>
        </w:tc>
        <w:tc>
          <w:tcPr>
            <w:tcW w:w="0" w:type="auto"/>
          </w:tcPr>
          <w:p w14:paraId="5C8EC106" w14:textId="77777777" w:rsidR="0004750E" w:rsidRDefault="0004750E"/>
          <w:p w14:paraId="6B8FF465" w14:textId="77777777" w:rsidR="0004750E" w:rsidRDefault="00D7588E">
            <w:pPr>
              <w:spacing w:after="0" w:line="276" w:lineRule="auto"/>
            </w:pPr>
            <w:r>
              <w:rPr>
                <w:rFonts w:ascii="Times New Roman" w:eastAsia="Times New Roman" w:hAnsi="Times New Roman" w:cs="Times New Roman"/>
                <w:sz w:val="26"/>
              </w:rPr>
              <w:t>10 Ngày</w:t>
            </w:r>
          </w:p>
        </w:tc>
        <w:tc>
          <w:tcPr>
            <w:tcW w:w="0" w:type="auto"/>
          </w:tcPr>
          <w:p w14:paraId="0C9FB224" w14:textId="77777777" w:rsidR="0004750E" w:rsidRDefault="0004750E"/>
          <w:p w14:paraId="6581D4D6" w14:textId="77777777" w:rsidR="0004750E" w:rsidRDefault="00D7588E">
            <w:pPr>
              <w:spacing w:after="0" w:line="276" w:lineRule="auto"/>
            </w:pPr>
            <w:r>
              <w:rPr>
                <w:rFonts w:ascii="Times New Roman" w:eastAsia="Times New Roman" w:hAnsi="Times New Roman" w:cs="Times New Roman"/>
                <w:sz w:val="26"/>
              </w:rPr>
              <w:t>Phí : 0 Đồng</w:t>
            </w:r>
          </w:p>
        </w:tc>
        <w:tc>
          <w:tcPr>
            <w:tcW w:w="0" w:type="auto"/>
          </w:tcPr>
          <w:p w14:paraId="40CEF3B4" w14:textId="77777777" w:rsidR="0004750E" w:rsidRDefault="0004750E"/>
          <w:p w14:paraId="5E6811B0" w14:textId="77777777" w:rsidR="0004750E" w:rsidRDefault="00D7588E">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 Trường hợp khẩn cấp, người có thẩm quyền của cơ quan tiến hành tố tụng có thể yêu cầu cấp Phiếu Lý lịch tư pháp qua điện thoại, fax hoặc bằng các hình thức khác và có trách nhiệm gửi văn bản yêu cầu</w:t>
            </w:r>
            <w:r>
              <w:rPr>
                <w:rFonts w:ascii="Times New Roman" w:eastAsia="Times New Roman" w:hAnsi="Times New Roman" w:cs="Times New Roman"/>
                <w:sz w:val="26"/>
              </w:rPr>
              <w:t xml:space="preserve"> trong thời hạn 02 ngày làm việc, kể từ ngày có yêu cầu cấp Phiếu Lý lịch tư pháp. Trường hợp khẩn cấp thì thời hạn không quá 24 giờ, kể từ thời điểm nhận được yêu cầu.</w:t>
            </w:r>
          </w:p>
        </w:tc>
      </w:tr>
      <w:tr w:rsidR="0004750E" w14:paraId="6FF62E8C" w14:textId="77777777">
        <w:tblPrEx>
          <w:tblCellMar>
            <w:top w:w="0" w:type="dxa"/>
            <w:bottom w:w="0" w:type="dxa"/>
          </w:tblCellMar>
        </w:tblPrEx>
        <w:tc>
          <w:tcPr>
            <w:tcW w:w="0" w:type="auto"/>
          </w:tcPr>
          <w:p w14:paraId="6E988CA9" w14:textId="77777777" w:rsidR="0004750E" w:rsidRDefault="0004750E"/>
          <w:p w14:paraId="6D591FA2" w14:textId="77777777" w:rsidR="0004750E" w:rsidRDefault="00D7588E">
            <w:pPr>
              <w:spacing w:after="0" w:line="276" w:lineRule="auto"/>
            </w:pPr>
            <w:r>
              <w:rPr>
                <w:rFonts w:ascii="Times New Roman" w:eastAsia="Times New Roman" w:hAnsi="Times New Roman" w:cs="Times New Roman"/>
                <w:sz w:val="26"/>
              </w:rPr>
              <w:t>Dịch vụ bưu chính</w:t>
            </w:r>
          </w:p>
        </w:tc>
        <w:tc>
          <w:tcPr>
            <w:tcW w:w="0" w:type="auto"/>
          </w:tcPr>
          <w:p w14:paraId="0F1F8DF4" w14:textId="77777777" w:rsidR="0004750E" w:rsidRDefault="0004750E"/>
          <w:p w14:paraId="4895861C" w14:textId="77777777" w:rsidR="0004750E" w:rsidRDefault="00D7588E">
            <w:pPr>
              <w:spacing w:after="0" w:line="276" w:lineRule="auto"/>
            </w:pPr>
            <w:r>
              <w:rPr>
                <w:rFonts w:ascii="Times New Roman" w:eastAsia="Times New Roman" w:hAnsi="Times New Roman" w:cs="Times New Roman"/>
                <w:sz w:val="26"/>
              </w:rPr>
              <w:t>10 Ngày</w:t>
            </w:r>
          </w:p>
        </w:tc>
        <w:tc>
          <w:tcPr>
            <w:tcW w:w="0" w:type="auto"/>
          </w:tcPr>
          <w:p w14:paraId="2B46AA0E" w14:textId="77777777" w:rsidR="0004750E" w:rsidRDefault="0004750E"/>
          <w:p w14:paraId="50F6924F" w14:textId="77777777" w:rsidR="0004750E" w:rsidRDefault="00D7588E">
            <w:pPr>
              <w:spacing w:after="0" w:line="276" w:lineRule="auto"/>
            </w:pPr>
            <w:r>
              <w:rPr>
                <w:rFonts w:ascii="Times New Roman" w:eastAsia="Times New Roman" w:hAnsi="Times New Roman" w:cs="Times New Roman"/>
                <w:sz w:val="26"/>
              </w:rPr>
              <w:t>Phí : 0 Đồng</w:t>
            </w:r>
          </w:p>
        </w:tc>
        <w:tc>
          <w:tcPr>
            <w:tcW w:w="0" w:type="auto"/>
          </w:tcPr>
          <w:p w14:paraId="1E57B585" w14:textId="77777777" w:rsidR="0004750E" w:rsidRDefault="0004750E"/>
          <w:p w14:paraId="25DB7A79" w14:textId="77777777" w:rsidR="0004750E" w:rsidRDefault="00D7588E">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 Trường hợp khẩn cấp, người có thẩm quyền của cơ quan tiến hành tố tụng có thể yêu cầu cấp Phiếu Lý lịch tư pháp qua điện thoại, fax hoặc bằng các hình thức khác và có trách nhiệm gửi văn bản yêu cầu</w:t>
            </w:r>
            <w:r>
              <w:rPr>
                <w:rFonts w:ascii="Times New Roman" w:eastAsia="Times New Roman" w:hAnsi="Times New Roman" w:cs="Times New Roman"/>
                <w:sz w:val="26"/>
              </w:rPr>
              <w:t xml:space="preserve"> trong thời hạn 02 ngày làm việc, kể từ ngày có yêu cầu cấp Phiếu Lý lịch tư pháp. Trường hợp khẩn cấp thì thời hạn không quá 24 giờ, kể từ thời điểm nhận được yêu cầu.</w:t>
            </w:r>
          </w:p>
        </w:tc>
      </w:tr>
    </w:tbl>
    <w:p w14:paraId="5264B2B6" w14:textId="77777777" w:rsidR="0004750E" w:rsidRDefault="00D7588E">
      <w:pPr>
        <w:spacing w:before="240" w:after="0" w:line="276" w:lineRule="auto"/>
        <w:jc w:val="both"/>
      </w:pPr>
      <w:r>
        <w:rPr>
          <w:rFonts w:ascii="Times New Roman" w:eastAsia="Times New Roman" w:hAnsi="Times New Roman" w:cs="Times New Roman"/>
          <w:b/>
          <w:sz w:val="26"/>
        </w:rPr>
        <w:t xml:space="preserve">Thành phần hồ sơ: </w:t>
      </w:r>
    </w:p>
    <w:p w14:paraId="7C28C1B6" w14:textId="77777777" w:rsidR="0004750E" w:rsidRDefault="00D7588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96"/>
        <w:gridCol w:w="1775"/>
        <w:gridCol w:w="1040"/>
      </w:tblGrid>
      <w:tr w:rsidR="0004750E" w14:paraId="165F0BF7" w14:textId="77777777">
        <w:tblPrEx>
          <w:tblCellMar>
            <w:top w:w="0" w:type="dxa"/>
            <w:bottom w:w="0" w:type="dxa"/>
          </w:tblCellMar>
        </w:tblPrEx>
        <w:tc>
          <w:tcPr>
            <w:tcW w:w="6000" w:type="dxa"/>
          </w:tcPr>
          <w:p w14:paraId="429C5BE7" w14:textId="77777777" w:rsidR="0004750E" w:rsidRDefault="0004750E"/>
          <w:p w14:paraId="037E7F45" w14:textId="77777777" w:rsidR="0004750E" w:rsidRDefault="00D7588E">
            <w:pPr>
              <w:spacing w:after="0" w:line="276" w:lineRule="auto"/>
              <w:jc w:val="center"/>
            </w:pPr>
            <w:r>
              <w:rPr>
                <w:rFonts w:ascii="Times New Roman" w:eastAsia="Times New Roman" w:hAnsi="Times New Roman" w:cs="Times New Roman"/>
                <w:b/>
                <w:sz w:val="26"/>
              </w:rPr>
              <w:t>Tên giấy tờ</w:t>
            </w:r>
          </w:p>
        </w:tc>
        <w:tc>
          <w:tcPr>
            <w:tcW w:w="2000" w:type="dxa"/>
          </w:tcPr>
          <w:p w14:paraId="26E51F15" w14:textId="77777777" w:rsidR="0004750E" w:rsidRDefault="0004750E"/>
          <w:p w14:paraId="3EE63821" w14:textId="77777777" w:rsidR="0004750E" w:rsidRDefault="00D7588E">
            <w:pPr>
              <w:spacing w:after="0" w:line="276" w:lineRule="auto"/>
              <w:jc w:val="center"/>
            </w:pPr>
            <w:r>
              <w:rPr>
                <w:rFonts w:ascii="Times New Roman" w:eastAsia="Times New Roman" w:hAnsi="Times New Roman" w:cs="Times New Roman"/>
                <w:b/>
                <w:sz w:val="26"/>
              </w:rPr>
              <w:t>Mẫu đơn, tờ khai</w:t>
            </w:r>
          </w:p>
        </w:tc>
        <w:tc>
          <w:tcPr>
            <w:tcW w:w="2000" w:type="dxa"/>
          </w:tcPr>
          <w:p w14:paraId="2104191D" w14:textId="77777777" w:rsidR="0004750E" w:rsidRDefault="0004750E"/>
          <w:p w14:paraId="3544402F" w14:textId="77777777" w:rsidR="0004750E" w:rsidRDefault="00D7588E">
            <w:pPr>
              <w:spacing w:after="0" w:line="276" w:lineRule="auto"/>
              <w:jc w:val="center"/>
            </w:pPr>
            <w:r>
              <w:rPr>
                <w:rFonts w:ascii="Times New Roman" w:eastAsia="Times New Roman" w:hAnsi="Times New Roman" w:cs="Times New Roman"/>
                <w:b/>
                <w:sz w:val="26"/>
              </w:rPr>
              <w:t>Số lượng</w:t>
            </w:r>
          </w:p>
        </w:tc>
      </w:tr>
      <w:tr w:rsidR="0004750E" w14:paraId="57BE7B35" w14:textId="77777777">
        <w:tblPrEx>
          <w:tblCellMar>
            <w:top w:w="0" w:type="dxa"/>
            <w:bottom w:w="0" w:type="dxa"/>
          </w:tblCellMar>
        </w:tblPrEx>
        <w:tc>
          <w:tcPr>
            <w:tcW w:w="0" w:type="auto"/>
          </w:tcPr>
          <w:p w14:paraId="575AC1BE" w14:textId="77777777" w:rsidR="0004750E" w:rsidRDefault="0004750E"/>
          <w:p w14:paraId="4FC78D02" w14:textId="77777777" w:rsidR="0004750E" w:rsidRDefault="00D7588E">
            <w:pPr>
              <w:spacing w:after="0" w:line="276" w:lineRule="auto"/>
            </w:pPr>
            <w:r>
              <w:rPr>
                <w:rFonts w:ascii="Times New Roman" w:eastAsia="Times New Roman" w:hAnsi="Times New Roman" w:cs="Times New Roman"/>
                <w:sz w:val="26"/>
              </w:rPr>
              <w:lastRenderedPageBreak/>
              <w:t>Văn bản yêu cầu cấp  Phiếu Lý lịch tư pháp dùng cho cơ quan tiến hành tố tụng, cơ quan nhà nước, tổ chức chính trị, tổ chức chính trị - xã hội (Mẫu số 03/2025/LLTP);</w:t>
            </w:r>
          </w:p>
        </w:tc>
        <w:tc>
          <w:tcPr>
            <w:tcW w:w="0" w:type="auto"/>
          </w:tcPr>
          <w:p w14:paraId="357970A6" w14:textId="77777777" w:rsidR="0004750E" w:rsidRDefault="0004750E"/>
          <w:p w14:paraId="0EE371DD" w14:textId="77777777" w:rsidR="0004750E" w:rsidRDefault="00D7588E">
            <w:pPr>
              <w:spacing w:after="0" w:line="276" w:lineRule="auto"/>
            </w:pPr>
            <w:r>
              <w:rPr>
                <w:rFonts w:ascii="Times New Roman" w:eastAsia="Times New Roman" w:hAnsi="Times New Roman" w:cs="Times New Roman"/>
                <w:sz w:val="26"/>
              </w:rPr>
              <w:lastRenderedPageBreak/>
              <w:t>Mau_so_3.docx</w:t>
            </w:r>
          </w:p>
        </w:tc>
        <w:tc>
          <w:tcPr>
            <w:tcW w:w="0" w:type="auto"/>
          </w:tcPr>
          <w:p w14:paraId="4693F1CB" w14:textId="77777777" w:rsidR="0004750E" w:rsidRDefault="0004750E"/>
          <w:p w14:paraId="34AFCFAA" w14:textId="77777777" w:rsidR="0004750E" w:rsidRDefault="00D7588E">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04750E" w14:paraId="14518264" w14:textId="77777777">
        <w:tblPrEx>
          <w:tblCellMar>
            <w:top w:w="0" w:type="dxa"/>
            <w:bottom w:w="0" w:type="dxa"/>
          </w:tblCellMar>
        </w:tblPrEx>
        <w:tc>
          <w:tcPr>
            <w:tcW w:w="0" w:type="auto"/>
          </w:tcPr>
          <w:p w14:paraId="418980E9" w14:textId="77777777" w:rsidR="0004750E" w:rsidRDefault="0004750E"/>
          <w:p w14:paraId="5323509F" w14:textId="77777777" w:rsidR="0004750E" w:rsidRDefault="00D7588E">
            <w:pPr>
              <w:spacing w:after="0" w:line="276" w:lineRule="auto"/>
            </w:pPr>
            <w:r>
              <w:rPr>
                <w:rFonts w:ascii="Times New Roman" w:eastAsia="Times New Roman" w:hAnsi="Times New Roman" w:cs="Times New Roman"/>
                <w:sz w:val="26"/>
              </w:rPr>
              <w:t>Văn bản yêu cầu cấp Phiếu Lý lịch tư pháp dùng cho cơ quan tiến hành tố tụng, cơ quan nhà nước, tổ chức chính trị, tổ chức chính trị - xã  hội điện tử tương tác (Mẫu số 06/2025/LLTP).</w:t>
            </w:r>
          </w:p>
        </w:tc>
        <w:tc>
          <w:tcPr>
            <w:tcW w:w="0" w:type="auto"/>
          </w:tcPr>
          <w:p w14:paraId="0CD8C5C5" w14:textId="77777777" w:rsidR="0004750E" w:rsidRDefault="0004750E"/>
          <w:p w14:paraId="7327E085" w14:textId="77777777" w:rsidR="0004750E" w:rsidRDefault="00D7588E">
            <w:pPr>
              <w:spacing w:after="0" w:line="276" w:lineRule="auto"/>
            </w:pPr>
            <w:r>
              <w:rPr>
                <w:rFonts w:ascii="Times New Roman" w:eastAsia="Times New Roman" w:hAnsi="Times New Roman" w:cs="Times New Roman"/>
                <w:sz w:val="26"/>
              </w:rPr>
              <w:t>Mau_so_6.docx</w:t>
            </w:r>
          </w:p>
        </w:tc>
        <w:tc>
          <w:tcPr>
            <w:tcW w:w="0" w:type="auto"/>
          </w:tcPr>
          <w:p w14:paraId="5BDD32DE" w14:textId="77777777" w:rsidR="0004750E" w:rsidRDefault="0004750E"/>
          <w:p w14:paraId="4FF565DC" w14:textId="77777777" w:rsidR="0004750E" w:rsidRDefault="00D7588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603E529" w14:textId="77777777" w:rsidR="0004750E" w:rsidRDefault="00D7588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Cán bộ, công chức, viên chức</w:t>
      </w:r>
    </w:p>
    <w:p w14:paraId="2E7B1D87" w14:textId="77777777" w:rsidR="0004750E" w:rsidRDefault="00D7588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Hồ sơ nghiệp vụ</w:t>
      </w:r>
    </w:p>
    <w:p w14:paraId="44289065" w14:textId="77777777" w:rsidR="0004750E" w:rsidRDefault="00D7588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Hồ sơ nghiệp vụ</w:t>
      </w:r>
    </w:p>
    <w:p w14:paraId="6338500D" w14:textId="77777777" w:rsidR="0004750E" w:rsidRDefault="00D7588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263E901" w14:textId="77777777" w:rsidR="0004750E" w:rsidRDefault="00D7588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DEE7C84" w14:textId="77777777" w:rsidR="0004750E" w:rsidRDefault="00D7588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12BB3CA" w14:textId="77777777" w:rsidR="0004750E" w:rsidRDefault="00D7588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Lý lịch tư pháp số 1 (Cấp bộ), Phiếu Lý lịch tư pháp số 2 (Cấp bộ)</w:t>
      </w:r>
    </w:p>
    <w:p w14:paraId="149D2314" w14:textId="77777777" w:rsidR="0004750E" w:rsidRDefault="00D7588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3"/>
        <w:gridCol w:w="3250"/>
        <w:gridCol w:w="1422"/>
        <w:gridCol w:w="2790"/>
      </w:tblGrid>
      <w:tr w:rsidR="0004750E" w14:paraId="26C6EAA4" w14:textId="77777777">
        <w:tblPrEx>
          <w:tblCellMar>
            <w:top w:w="0" w:type="dxa"/>
            <w:bottom w:w="0" w:type="dxa"/>
          </w:tblCellMar>
        </w:tblPrEx>
        <w:tc>
          <w:tcPr>
            <w:tcW w:w="2000" w:type="dxa"/>
          </w:tcPr>
          <w:p w14:paraId="6B576FCF" w14:textId="77777777" w:rsidR="0004750E" w:rsidRDefault="0004750E"/>
          <w:p w14:paraId="14694539" w14:textId="77777777" w:rsidR="0004750E" w:rsidRDefault="00D7588E">
            <w:pPr>
              <w:spacing w:after="0" w:line="276" w:lineRule="auto"/>
              <w:jc w:val="center"/>
            </w:pPr>
            <w:r>
              <w:rPr>
                <w:rFonts w:ascii="Times New Roman" w:eastAsia="Times New Roman" w:hAnsi="Times New Roman" w:cs="Times New Roman"/>
                <w:b/>
                <w:sz w:val="26"/>
              </w:rPr>
              <w:t>Số ký hiệu</w:t>
            </w:r>
          </w:p>
        </w:tc>
        <w:tc>
          <w:tcPr>
            <w:tcW w:w="3500" w:type="dxa"/>
          </w:tcPr>
          <w:p w14:paraId="25915A46" w14:textId="77777777" w:rsidR="0004750E" w:rsidRDefault="0004750E"/>
          <w:p w14:paraId="5440FC9B" w14:textId="77777777" w:rsidR="0004750E" w:rsidRDefault="00D7588E">
            <w:pPr>
              <w:spacing w:after="0" w:line="276" w:lineRule="auto"/>
              <w:jc w:val="center"/>
            </w:pPr>
            <w:r>
              <w:rPr>
                <w:rFonts w:ascii="Times New Roman" w:eastAsia="Times New Roman" w:hAnsi="Times New Roman" w:cs="Times New Roman"/>
                <w:b/>
                <w:sz w:val="26"/>
              </w:rPr>
              <w:t>Trích yếu</w:t>
            </w:r>
          </w:p>
        </w:tc>
        <w:tc>
          <w:tcPr>
            <w:tcW w:w="1500" w:type="dxa"/>
          </w:tcPr>
          <w:p w14:paraId="5C27A398" w14:textId="77777777" w:rsidR="0004750E" w:rsidRDefault="0004750E"/>
          <w:p w14:paraId="77BBDD86" w14:textId="77777777" w:rsidR="0004750E" w:rsidRDefault="00D7588E">
            <w:pPr>
              <w:spacing w:after="0" w:line="276" w:lineRule="auto"/>
              <w:jc w:val="center"/>
            </w:pPr>
            <w:r>
              <w:rPr>
                <w:rFonts w:ascii="Times New Roman" w:eastAsia="Times New Roman" w:hAnsi="Times New Roman" w:cs="Times New Roman"/>
                <w:b/>
                <w:sz w:val="26"/>
              </w:rPr>
              <w:t>Ngày ban hành</w:t>
            </w:r>
          </w:p>
        </w:tc>
        <w:tc>
          <w:tcPr>
            <w:tcW w:w="3000" w:type="dxa"/>
          </w:tcPr>
          <w:p w14:paraId="7D2E5FAD" w14:textId="77777777" w:rsidR="0004750E" w:rsidRDefault="0004750E"/>
          <w:p w14:paraId="771975BE" w14:textId="77777777" w:rsidR="0004750E" w:rsidRDefault="00D7588E">
            <w:pPr>
              <w:spacing w:after="0" w:line="276" w:lineRule="auto"/>
              <w:jc w:val="center"/>
            </w:pPr>
            <w:r>
              <w:rPr>
                <w:rFonts w:ascii="Times New Roman" w:eastAsia="Times New Roman" w:hAnsi="Times New Roman" w:cs="Times New Roman"/>
                <w:b/>
                <w:sz w:val="26"/>
              </w:rPr>
              <w:t>Cơ quan ban hành</w:t>
            </w:r>
          </w:p>
        </w:tc>
      </w:tr>
      <w:tr w:rsidR="0004750E" w14:paraId="380E09E0" w14:textId="77777777">
        <w:tblPrEx>
          <w:tblCellMar>
            <w:top w:w="0" w:type="dxa"/>
            <w:bottom w:w="0" w:type="dxa"/>
          </w:tblCellMar>
        </w:tblPrEx>
        <w:tc>
          <w:tcPr>
            <w:tcW w:w="0" w:type="auto"/>
          </w:tcPr>
          <w:p w14:paraId="38246FB8" w14:textId="77777777" w:rsidR="0004750E" w:rsidRDefault="0004750E"/>
          <w:p w14:paraId="68DEAD06" w14:textId="77777777" w:rsidR="0004750E" w:rsidRDefault="00D7588E">
            <w:pPr>
              <w:spacing w:after="0" w:line="276" w:lineRule="auto"/>
            </w:pPr>
            <w:r>
              <w:rPr>
                <w:rFonts w:ascii="Times New Roman" w:eastAsia="Times New Roman" w:hAnsi="Times New Roman" w:cs="Times New Roman"/>
                <w:sz w:val="26"/>
              </w:rPr>
              <w:t>28/2009/QH12</w:t>
            </w:r>
          </w:p>
        </w:tc>
        <w:tc>
          <w:tcPr>
            <w:tcW w:w="0" w:type="auto"/>
          </w:tcPr>
          <w:p w14:paraId="41A0AE73" w14:textId="77777777" w:rsidR="0004750E" w:rsidRDefault="0004750E"/>
          <w:p w14:paraId="4C514180" w14:textId="77777777" w:rsidR="0004750E" w:rsidRDefault="00D7588E">
            <w:pPr>
              <w:spacing w:after="0" w:line="276" w:lineRule="auto"/>
            </w:pPr>
            <w:r>
              <w:rPr>
                <w:rFonts w:ascii="Times New Roman" w:eastAsia="Times New Roman" w:hAnsi="Times New Roman" w:cs="Times New Roman"/>
                <w:sz w:val="26"/>
              </w:rPr>
              <w:t>Luật Lý lịch tư pháp năm 2010</w:t>
            </w:r>
          </w:p>
        </w:tc>
        <w:tc>
          <w:tcPr>
            <w:tcW w:w="0" w:type="auto"/>
          </w:tcPr>
          <w:p w14:paraId="644AAF87" w14:textId="77777777" w:rsidR="0004750E" w:rsidRDefault="0004750E"/>
          <w:p w14:paraId="203CBAB1" w14:textId="77777777" w:rsidR="0004750E" w:rsidRDefault="00D7588E">
            <w:pPr>
              <w:spacing w:after="0" w:line="276" w:lineRule="auto"/>
            </w:pPr>
            <w:r>
              <w:rPr>
                <w:rFonts w:ascii="Times New Roman" w:eastAsia="Times New Roman" w:hAnsi="Times New Roman" w:cs="Times New Roman"/>
                <w:sz w:val="26"/>
              </w:rPr>
              <w:t>29-06-2009</w:t>
            </w:r>
          </w:p>
        </w:tc>
        <w:tc>
          <w:tcPr>
            <w:tcW w:w="0" w:type="auto"/>
          </w:tcPr>
          <w:p w14:paraId="54D2DA50" w14:textId="77777777" w:rsidR="0004750E" w:rsidRDefault="0004750E"/>
        </w:tc>
      </w:tr>
    </w:tbl>
    <w:p w14:paraId="0D9DB5E9" w14:textId="77777777" w:rsidR="0004750E" w:rsidRDefault="00D7588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65875D2" w14:textId="77777777" w:rsidR="0004750E" w:rsidRDefault="00D7588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AACF2C0" w14:textId="77777777" w:rsidR="0004750E" w:rsidRDefault="00D7588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https://thutuc.dichvucong.gov.vn/p/home/dvc-tthc-thu-tuc-hanh-chinh-chi-tiet.html?ma_thu_tuc=372336</w:t>
      </w:r>
    </w:p>
    <w:sectPr w:rsidR="0004750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750E"/>
    <w:rsid w:val="0004750E"/>
    <w:rsid w:val="00D7588E"/>
    <w:rsid w:val="00FD1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49A3"/>
  <w15:docId w15:val="{8D3F0C44-228E-4C77-9E94-DD649849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2025-11-24T09:05:00Z</dcterms:created>
  <dcterms:modified xsi:type="dcterms:W3CDTF">2025-11-24T09:05:00Z</dcterms:modified>
</cp:coreProperties>
</file>