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B57" w:rsidRDefault="00256B97">
      <w:pPr>
        <w:spacing w:after="300" w:line="276" w:lineRule="auto"/>
        <w:jc w:val="center"/>
      </w:pPr>
      <w:r>
        <w:rPr>
          <w:rFonts w:ascii="Times New Roman" w:eastAsia="Times New Roman" w:hAnsi="Times New Roman" w:cs="Times New Roman"/>
          <w:b/>
          <w:sz w:val="26"/>
        </w:rPr>
        <w:t>Chi tiết thủ tục hành chính</w:t>
      </w:r>
    </w:p>
    <w:p w:rsidR="00067B57" w:rsidRDefault="00256B9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3.000354</w:t>
      </w:r>
    </w:p>
    <w:p w:rsidR="00067B57" w:rsidRDefault="00256B9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067B57" w:rsidRDefault="00256B9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bố trí mặt bằng tổng thể hình sát hạch trung tâm sát hạch lái xe loại 1, loại 2</w:t>
      </w:r>
    </w:p>
    <w:p w:rsidR="00067B57" w:rsidRDefault="00256B9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67B57" w:rsidRDefault="00256B9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067B57" w:rsidRDefault="00256B9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067B57" w:rsidRDefault="00256B97">
      <w:pPr>
        <w:spacing w:after="0" w:line="276" w:lineRule="auto"/>
        <w:jc w:val="both"/>
      </w:pPr>
      <w:r>
        <w:rPr>
          <w:rFonts w:ascii="Times New Roman" w:eastAsia="Times New Roman" w:hAnsi="Times New Roman" w:cs="Times New Roman"/>
          <w:b/>
          <w:sz w:val="26"/>
        </w:rPr>
        <w:t xml:space="preserve">Trình tự thực hiện: </w:t>
      </w:r>
    </w:p>
    <w:p w:rsidR="00067B57" w:rsidRDefault="00067B57">
      <w:pPr>
        <w:shd w:val="clear" w:color="auto" w:fill="F2F6F9"/>
        <w:spacing w:before="120" w:after="0" w:line="276" w:lineRule="auto"/>
        <w:jc w:val="both"/>
      </w:pPr>
    </w:p>
    <w:p w:rsidR="00067B57" w:rsidRDefault="00256B97">
      <w:pPr>
        <w:spacing w:after="0" w:line="276" w:lineRule="auto"/>
        <w:jc w:val="both"/>
      </w:pPr>
      <w:r>
        <w:rPr>
          <w:rFonts w:ascii="Times New Roman" w:eastAsia="Times New Roman" w:hAnsi="Times New Roman" w:cs="Times New Roman"/>
          <w:sz w:val="26"/>
        </w:rPr>
        <w:t>a) Nộp hồ sơ TTHC: Tổ chức, cá nhân gửi hồ sơ đến Cục Cảnh sát giao thông.  b) Giải quyết TTHC: - Trong thời gian không quá 05 ngày làm việc kể từ ngày tiếp nhận hồ sơ, Cục Cảnh sát giao thông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 - Việc trả kết quả được thực hiện tạ</w:t>
      </w:r>
      <w:r>
        <w:rPr>
          <w:rFonts w:ascii="Times New Roman" w:eastAsia="Times New Roman" w:hAnsi="Times New Roman" w:cs="Times New Roman"/>
          <w:sz w:val="26"/>
        </w:rPr>
        <w:t>i trụ sở Cục Cảnh sát giao thông hoặc qua dịch vụ bưu chính.</w:t>
      </w:r>
    </w:p>
    <w:p w:rsidR="00067B57" w:rsidRDefault="00256B9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70"/>
        <w:gridCol w:w="1413"/>
        <w:gridCol w:w="2376"/>
        <w:gridCol w:w="4252"/>
      </w:tblGrid>
      <w:tr w:rsidR="00067B57">
        <w:tblPrEx>
          <w:tblCellMar>
            <w:top w:w="0" w:type="dxa"/>
            <w:bottom w:w="0" w:type="dxa"/>
          </w:tblCellMar>
        </w:tblPrEx>
        <w:tc>
          <w:tcPr>
            <w:tcW w:w="15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Hình thức nộp</w:t>
            </w:r>
          </w:p>
        </w:tc>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Phí, lệ phí</w:t>
            </w:r>
          </w:p>
        </w:tc>
        <w:tc>
          <w:tcPr>
            <w:tcW w:w="3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Mô tả</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Trực tiếp</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05 Ngày làm việc</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Phí :  Đồng (Không)</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05 ngày làm việc kể từ ngày nhận được hồ sơ đầy đủ theo quy định.</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Dịch vụ bưu chính</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05 Ngày làm việc</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Phí :  Đồng (Không)</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05 ngày làm việc kể từ ngày nhận được hồ sơ đầy đủ theo quy định.</w:t>
            </w:r>
          </w:p>
        </w:tc>
      </w:tr>
    </w:tbl>
    <w:p w:rsidR="00067B57" w:rsidRDefault="00256B97">
      <w:pPr>
        <w:spacing w:before="240" w:after="0" w:line="276" w:lineRule="auto"/>
        <w:jc w:val="both"/>
      </w:pPr>
      <w:r>
        <w:rPr>
          <w:rFonts w:ascii="Times New Roman" w:eastAsia="Times New Roman" w:hAnsi="Times New Roman" w:cs="Times New Roman"/>
          <w:b/>
          <w:sz w:val="26"/>
        </w:rPr>
        <w:t xml:space="preserve">Thành phần hồ sơ: </w:t>
      </w:r>
    </w:p>
    <w:p w:rsidR="00067B57" w:rsidRDefault="00256B97">
      <w:pPr>
        <w:shd w:val="clear" w:color="auto" w:fill="F2F6F9"/>
        <w:spacing w:before="120" w:after="0" w:line="276" w:lineRule="auto"/>
        <w:jc w:val="both"/>
      </w:pPr>
      <w:r>
        <w:rPr>
          <w:rFonts w:ascii="Times New Roman" w:eastAsia="Times New Roman" w:hAnsi="Times New Roman" w:cs="Times New Roman"/>
          <w:b/>
          <w:sz w:val="26"/>
        </w:rPr>
        <w:t>* Trường hợp Chấp thuận khi có sự thay đổi về bố trí mặt bằng tổng thể hoặc kích thước hình sát hạch: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89"/>
        <w:gridCol w:w="1279"/>
        <w:gridCol w:w="1343"/>
      </w:tblGrid>
      <w:tr w:rsidR="00067B57">
        <w:tblPrEx>
          <w:tblCellMar>
            <w:top w:w="0" w:type="dxa"/>
            <w:bottom w:w="0" w:type="dxa"/>
          </w:tblCellMar>
        </w:tblPrEx>
        <w:tc>
          <w:tcPr>
            <w:tcW w:w="6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Tên giấy tờ</w:t>
            </w:r>
          </w:p>
        </w:tc>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Mẫu đơn, tờ khai</w:t>
            </w:r>
          </w:p>
        </w:tc>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Số lượng</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lastRenderedPageBreak/>
              <w:t>Văn bản đề nghị chấp thuận bố trí mặt bằng tổng thể hình sát hạch (theo mẫu)</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vẽ bố trí mặt bằng tổng thể.</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Hồ sơ thiết kế hình sát hạch, bản kê khai loại xe cơ giới dùng để sát hạch, loại thiết bị chấm điểm tự động (nếu có thay đổi)</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67B57" w:rsidRDefault="00256B97">
      <w:pPr>
        <w:shd w:val="clear" w:color="auto" w:fill="F2F6F9"/>
        <w:spacing w:before="120" w:after="0" w:line="276" w:lineRule="auto"/>
        <w:jc w:val="both"/>
      </w:pPr>
      <w:r>
        <w:rPr>
          <w:rFonts w:ascii="Times New Roman" w:eastAsia="Times New Roman" w:hAnsi="Times New Roman" w:cs="Times New Roman"/>
          <w:b/>
          <w:sz w:val="26"/>
        </w:rPr>
        <w:t>* Trường hợp Chấp thuận lần đầu:</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2"/>
        <w:gridCol w:w="864"/>
        <w:gridCol w:w="965"/>
      </w:tblGrid>
      <w:tr w:rsidR="00067B57">
        <w:tblPrEx>
          <w:tblCellMar>
            <w:top w:w="0" w:type="dxa"/>
            <w:bottom w:w="0" w:type="dxa"/>
          </w:tblCellMar>
        </w:tblPrEx>
        <w:tc>
          <w:tcPr>
            <w:tcW w:w="6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Tên giấy tờ</w:t>
            </w:r>
          </w:p>
        </w:tc>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Mẫu đơn, tờ khai</w:t>
            </w:r>
          </w:p>
        </w:tc>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Số lượng</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Văn bản đề nghị chấp thuận bố trí mặt bằng tổng thể hình sát hạch (theo mẫu)</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w:t>
            </w:r>
            <w:r>
              <w:rPr>
                <w:rFonts w:ascii="Times New Roman" w:eastAsia="Times New Roman" w:hAnsi="Times New Roman" w:cs="Times New Roman"/>
                <w:sz w:val="26"/>
              </w:rPr>
              <w:t>ản sao điện tử từ sổ gốc)</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vẽ bố trí mặt bằng tổng thể.</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Giấy phép xây dựng (bản sao kèm bản chính hoặc bản sao có chứng thực hoặc bản sao điện tử được chứng thực từ bản chính hoặc bản sao điện tử từ sổ gốc)</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Hồ sơ thiết kế hình sát hạch, bản kê khai loại xe cơ giới dùng để sát hạch, loại thiết bị chấm điểm tự động.</w:t>
            </w:r>
          </w:p>
        </w:tc>
        <w:tc>
          <w:tcPr>
            <w:tcW w:w="0" w:type="auto"/>
          </w:tcPr>
          <w:p w:rsidR="00067B57" w:rsidRDefault="00067B57"/>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67B57" w:rsidRDefault="00256B9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067B57" w:rsidRDefault="00256B9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067B57" w:rsidRDefault="00256B9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rsidR="00067B57" w:rsidRDefault="00256B9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67B57" w:rsidRDefault="00256B9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67B57" w:rsidRDefault="00256B9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67B57" w:rsidRDefault="00256B9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bố trí mặt bằng tổng thể hình sát hạch trung tâm sát hạch lái xe loại 1, loại 2.</w:t>
      </w:r>
    </w:p>
    <w:p w:rsidR="00067B57" w:rsidRDefault="00256B9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26"/>
        <w:gridCol w:w="1257"/>
        <w:gridCol w:w="2367"/>
      </w:tblGrid>
      <w:tr w:rsidR="00067B57">
        <w:tblPrEx>
          <w:tblCellMar>
            <w:top w:w="0" w:type="dxa"/>
            <w:bottom w:w="0" w:type="dxa"/>
          </w:tblCellMar>
        </w:tblPrEx>
        <w:tc>
          <w:tcPr>
            <w:tcW w:w="2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Số ký hiệu</w:t>
            </w:r>
          </w:p>
        </w:tc>
        <w:tc>
          <w:tcPr>
            <w:tcW w:w="35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Trích yếu</w:t>
            </w:r>
          </w:p>
        </w:tc>
        <w:tc>
          <w:tcPr>
            <w:tcW w:w="15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Ngày ban hành</w:t>
            </w:r>
          </w:p>
        </w:tc>
        <w:tc>
          <w:tcPr>
            <w:tcW w:w="3000" w:type="dxa"/>
          </w:tcPr>
          <w:p w:rsidR="00067B57" w:rsidRDefault="00067B57"/>
          <w:p w:rsidR="00067B57" w:rsidRDefault="00256B97">
            <w:pPr>
              <w:spacing w:after="0" w:line="276" w:lineRule="auto"/>
              <w:jc w:val="center"/>
            </w:pPr>
            <w:r>
              <w:rPr>
                <w:rFonts w:ascii="Times New Roman" w:eastAsia="Times New Roman" w:hAnsi="Times New Roman" w:cs="Times New Roman"/>
                <w:b/>
                <w:sz w:val="26"/>
              </w:rPr>
              <w:t>Cơ quan ban hành</w:t>
            </w:r>
          </w:p>
        </w:tc>
      </w:tr>
      <w:tr w:rsidR="00067B57">
        <w:tblPrEx>
          <w:tblCellMar>
            <w:top w:w="0" w:type="dxa"/>
            <w:bottom w:w="0" w:type="dxa"/>
          </w:tblCellMar>
        </w:tblPrEx>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160/2024/NĐ-CP</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18-12-2024</w:t>
            </w:r>
          </w:p>
        </w:tc>
        <w:tc>
          <w:tcPr>
            <w:tcW w:w="0" w:type="auto"/>
          </w:tcPr>
          <w:p w:rsidR="00067B57" w:rsidRDefault="00067B57"/>
          <w:p w:rsidR="00067B57" w:rsidRDefault="00256B97">
            <w:pPr>
              <w:spacing w:after="0" w:line="276" w:lineRule="auto"/>
            </w:pPr>
            <w:r>
              <w:rPr>
                <w:rFonts w:ascii="Times New Roman" w:eastAsia="Times New Roman" w:hAnsi="Times New Roman" w:cs="Times New Roman"/>
                <w:sz w:val="26"/>
              </w:rPr>
              <w:t>Chính phủ</w:t>
            </w:r>
          </w:p>
        </w:tc>
      </w:tr>
    </w:tbl>
    <w:p w:rsidR="00067B57" w:rsidRDefault="00256B9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67B57" w:rsidRDefault="00256B9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67B57" w:rsidRDefault="00256B9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https://thutuc.dichvucong.gov.vn/p/home/dvc-tthc-thu-tuc-hanh-chinh-chi-tiet.html?ma_thu_tuc=372384</w:t>
      </w:r>
    </w:p>
    <w:sectPr w:rsidR="00067B5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7B57"/>
    <w:rsid w:val="00067B57"/>
    <w:rsid w:val="00165711"/>
    <w:rsid w:val="00256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322EDF-C5D2-4532-AA00-5E20DC11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2025-11-24T09:09:00Z</dcterms:created>
  <dcterms:modified xsi:type="dcterms:W3CDTF">2025-11-24T09:09:00Z</dcterms:modified>
</cp:coreProperties>
</file>