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1.013052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bổ sung để đánh giá và công nhận kết quả đăng ký sản phẩm vật liệu nổ trong giai đoạn nghiên cứu, phát triển, thử nghiệm, sản xuất hoặc lần đầu nhập khẩu vào Việt Nam vào Danh mục vật liệu nổ công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doanh nghiệp nộp hồ sơ trên Cổng dịch vụ công quốc gia hoặc Hệ thống thông tin giải quyết thủ tục hành chính của Bộ Công Thương hoặc gửi qua đường bưu chính hoặc gửi trực tiếp về Cục Kỹ thuật an toàn và Môi trường công nghiệp;
- Trong thời hạn 05 ngày làm việc kể từ ngày nhận được hồ sơ đăng ký, trường hợp hồ sơ chưa đầy đủ, hợp lệ, Bộ Công Thương thông báo bằng văn bản yêu cầu tổ chức, doanh nghiệp bổ sung, hoàn thiện hồ sơ;
- Trong thời hạn 15 ngày làm việc, kể từ ngày nhận được hồ sơ hợp lệ, Cục Kỹ thuật an toàn và Môi trường công nghiệp trình Bộ trưởng Bộ Công Thương ban hành thông báo bằng văn bản đến tổ chức, doanh nghiệp để thực hiện sản xuất thử nghiệm và quyết định thành lập Hội đồng khoa học và công nghệ kiểm tra các chỉ tiêu đặc tính kỹ thuật trong phòng thí nghiệm;
	- Trong thời hạn 20 ngày làm việc kể từ ngày có quyết định thành lập, Hội đồng khoa học và công nghệ tổ chức lấy mẫu, giám sát việc thử nghiệm các chỉ tiêu kỹ thuật tại phòng thử nghiệm được chỉ định. Chủ tịch Hội đồng khoa học và công nghệ quyết định việc thử nổ công nghiệp, trừ các trường hợp: Sản phẩm vật liệu nổ công nghiệp là các loại phụ kiện nổ công nghiệp, thuốc nổ mạnh được quy định tại Phụ lục I ban hành kèm theo Thông tư số 23/2024/TT-BCT; không đảm bảo các điều kiện theo quy định để tiến hành thử nổ công nghiệp;
	- Trong thời hạn 15 ngày làm việc kể từ ngày nhận được báo cáo việc chuẩn bị các điều kiện thực hiện thử nổ công nghiệp của tổ chức, doanh nghiệp, Hội đồng khoa học và công nghệ giám sát thử nổ công nghiệp xem xét phương án nổ mìn, hộ chiếu nổ mìn và trình tự tiến hành thử nổ công nghiệp; giám sát việc thử nổ công nghiệp tại các vị trí đã được phê duyệt; lập biên bản về kết quả thử nổ công nghiệp;
	- Trong thời hạn 15 ngày làm việc kể từ ngày có văn bản về kết quả thử nổ công nghiệp và báo cáo tính toán hiệu quả sử dụng sản phẩm vật liệu nổ công nghiệp mới đạt yêu cầu, Cục Kỹ thuật an toàn và Môi trường công nghiệp trình Bộ trưởng Bộ Công Thương ban hành quyết định công nhận kết quả đăng ký sản phẩm vật liệu nổ vào Danh mục vật liệu nổ công nghiệp theo Mẫu số 06 Phụ lục V ban hành kèm theo Thông tư số 23/2024/TT-BCT.
Đối với vật liệu nổ là sản phẩm của nhiệm vụ nghiên cứu có yêu cầu thử nổ công nghiệp, cho phép sử dụng kết quả thử nổ công nghiệp để nghiệm thu nhiệm vụ và đăng ký sản phẩm vào Danh mục vật liệu nổ công nghiệp.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65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65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65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65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65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đăng ký theo quy định tại Mẫu số 05 Phụ lục V ban hành kèm theo Thông tư số 23/2024/TT-BCT;</w:t>
            </w:r>
          </w:p>
        </w:tc>
        <w:tc>
          <w:p/>
          <w:p>
            <w:pPr>
              <w:spacing w:after="0" w:before="0" w:lineRule="auto" w:line="276"/>
              <w:jc w:val="left"/>
            </w:pPr>
            <w:r>
              <w:rPr>
                <w:rFonts w:ascii="Times New Roman" w:hAnsi="Times New Roman" w:cs="Times New Roman" w:eastAsia="Times New Roman"/>
                <w:b w:val="false"/>
                <w:sz w:val="26"/>
              </w:rPr>
              <w:t>Mau05_KHCN.docx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Thành phần hồ sơ theo quy định tại Mẫu số 05 Phụ lục V ban hành kèm theo Thông tư số 23/2024/TT-BCT.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công nhận.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https://thutuc.dichvucong.gov.vn/p/home/dvc-tthc-thu-tuc-hanh-chinh-chi-tiet.html?ma_thu_tuc=364602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2025-11-27T08:44:31Z</dcterms:created>
  <dc:creator>Apache POI</dc:creator>
</cp:coreProperties>
</file>