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A5E1" w14:textId="77777777" w:rsidR="00DF6C9E" w:rsidRDefault="00AE2B0B">
      <w:pPr>
        <w:spacing w:after="300" w:line="276" w:lineRule="auto"/>
        <w:jc w:val="center"/>
      </w:pPr>
      <w:r>
        <w:rPr>
          <w:rFonts w:ascii="Times New Roman" w:eastAsia="Times New Roman" w:hAnsi="Times New Roman" w:cs="Times New Roman"/>
          <w:b/>
          <w:sz w:val="26"/>
        </w:rPr>
        <w:t>Chi tiết thủ tục hành chính</w:t>
      </w:r>
    </w:p>
    <w:p w14:paraId="37C59935" w14:textId="77777777" w:rsidR="00DF6C9E" w:rsidRDefault="00AE2B0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2.000172</w:t>
      </w:r>
    </w:p>
    <w:p w14:paraId="32935275" w14:textId="77777777" w:rsidR="00DF6C9E" w:rsidRDefault="00AE2B0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03/QĐ-BCT</w:t>
      </w:r>
    </w:p>
    <w:p w14:paraId="58CF21ED" w14:textId="77777777" w:rsidR="00DF6C9E" w:rsidRDefault="00AE2B0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huấn luyện kỹ thuật an toàn tiền chất thuốc nổ thuộc thẩm quyền của Sở Công Thương</w:t>
      </w:r>
    </w:p>
    <w:p w14:paraId="1D556F9F" w14:textId="77777777" w:rsidR="00DF6C9E" w:rsidRDefault="00AE2B0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1A7D72A" w14:textId="77777777" w:rsidR="00DF6C9E" w:rsidRDefault="00AE2B0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4EF64D22" w14:textId="77777777" w:rsidR="00DF6C9E" w:rsidRDefault="00AE2B0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Vật liệu nổ công nghiệp, tiền chất thuốc nổ</w:t>
      </w:r>
    </w:p>
    <w:p w14:paraId="59F9FA53" w14:textId="77777777" w:rsidR="00DF6C9E" w:rsidRDefault="00AE2B0B">
      <w:pPr>
        <w:spacing w:after="0" w:line="276" w:lineRule="auto"/>
        <w:jc w:val="both"/>
      </w:pPr>
      <w:r>
        <w:rPr>
          <w:rFonts w:ascii="Times New Roman" w:eastAsia="Times New Roman" w:hAnsi="Times New Roman" w:cs="Times New Roman"/>
          <w:b/>
          <w:sz w:val="26"/>
        </w:rPr>
        <w:t xml:space="preserve">Trình tự thực hiện: </w:t>
      </w:r>
    </w:p>
    <w:p w14:paraId="66052E59" w14:textId="77777777" w:rsidR="00DF6C9E" w:rsidRDefault="00AE2B0B">
      <w:pPr>
        <w:shd w:val="clear" w:color="auto" w:fill="F2F6F9"/>
        <w:spacing w:before="120" w:after="0" w:line="276" w:lineRule="auto"/>
        <w:jc w:val="both"/>
      </w:pPr>
      <w:r>
        <w:rPr>
          <w:rFonts w:ascii="Times New Roman" w:eastAsia="Times New Roman" w:hAnsi="Times New Roman" w:cs="Times New Roman"/>
          <w:b/>
          <w:sz w:val="26"/>
        </w:rPr>
        <w:t>Trường hợp Giấy chứng nhận bị mất, sai sót hoặc hư hỏng</w:t>
      </w:r>
    </w:p>
    <w:p w14:paraId="6FCFF142" w14:textId="77777777" w:rsidR="00DF6C9E" w:rsidRDefault="00AE2B0B">
      <w:pPr>
        <w:spacing w:after="0" w:line="276" w:lineRule="auto"/>
        <w:jc w:val="both"/>
      </w:pPr>
      <w:r>
        <w:rPr>
          <w:rFonts w:ascii="Times New Roman" w:eastAsia="Times New Roman" w:hAnsi="Times New Roman" w:cs="Times New Roman"/>
          <w:sz w:val="26"/>
        </w:rPr>
        <w:t>- Tổ chức, doanh nghiệp nộp hồ sơ đề nghị trên Cổng dịch vụ công quốc gia, Hệ thống thông tin giải quyết thủ tục hành chính của của tỉnh, thành phố trực thuộc Trung ương nơi tổ chức, doanh nghiệp sản xuất, kinh doanh, sử dụng tiền chất thuốc nổ hoặc gửi qua đường bưu chính hoặc nộp trực tiếp tại Sở Công Thương; - Trong thời hạn 03 ngày làm việc kể từ ngày nhận được hồ sơ đầy đủ, hợp lệ, Sở Công Thương cấp lại giấy chứng nhận huấn luyện kỹ thuật an toàn tiền chất thuốc nổ; trường hợp hồ sơ chưa đầy đủ, hợp l</w:t>
      </w:r>
      <w:r>
        <w:rPr>
          <w:rFonts w:ascii="Times New Roman" w:eastAsia="Times New Roman" w:hAnsi="Times New Roman" w:cs="Times New Roman"/>
          <w:sz w:val="26"/>
        </w:rPr>
        <w:t>ệ, trong thời hạn 02 ngày làm việc, kể từ ngày nhận được hồ sơ phải trả lời bằng văn bản và nêu rõ lý do.</w:t>
      </w:r>
    </w:p>
    <w:p w14:paraId="17676485" w14:textId="77777777" w:rsidR="00DF6C9E" w:rsidRDefault="00AE2B0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29"/>
        <w:gridCol w:w="972"/>
        <w:gridCol w:w="1199"/>
        <w:gridCol w:w="6311"/>
      </w:tblGrid>
      <w:tr w:rsidR="00DF6C9E" w14:paraId="7F1737B2" w14:textId="77777777">
        <w:tblPrEx>
          <w:tblCellMar>
            <w:top w:w="0" w:type="dxa"/>
            <w:bottom w:w="0" w:type="dxa"/>
          </w:tblCellMar>
        </w:tblPrEx>
        <w:tc>
          <w:tcPr>
            <w:tcW w:w="1500" w:type="dxa"/>
          </w:tcPr>
          <w:p w14:paraId="7487F963" w14:textId="77777777" w:rsidR="00DF6C9E" w:rsidRDefault="00DF6C9E"/>
          <w:p w14:paraId="1F773836" w14:textId="77777777" w:rsidR="00DF6C9E" w:rsidRDefault="00AE2B0B">
            <w:pPr>
              <w:spacing w:after="0" w:line="276" w:lineRule="auto"/>
              <w:jc w:val="center"/>
            </w:pPr>
            <w:r>
              <w:rPr>
                <w:rFonts w:ascii="Times New Roman" w:eastAsia="Times New Roman" w:hAnsi="Times New Roman" w:cs="Times New Roman"/>
                <w:b/>
                <w:sz w:val="26"/>
              </w:rPr>
              <w:t>Hình thức nộp</w:t>
            </w:r>
          </w:p>
        </w:tc>
        <w:tc>
          <w:tcPr>
            <w:tcW w:w="2000" w:type="dxa"/>
          </w:tcPr>
          <w:p w14:paraId="3BB4432A" w14:textId="77777777" w:rsidR="00DF6C9E" w:rsidRDefault="00DF6C9E"/>
          <w:p w14:paraId="0D816A0B" w14:textId="77777777" w:rsidR="00DF6C9E" w:rsidRDefault="00AE2B0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8CDDBEC" w14:textId="77777777" w:rsidR="00DF6C9E" w:rsidRDefault="00DF6C9E"/>
          <w:p w14:paraId="4C7AC1DA" w14:textId="77777777" w:rsidR="00DF6C9E" w:rsidRDefault="00AE2B0B">
            <w:pPr>
              <w:spacing w:after="0" w:line="276" w:lineRule="auto"/>
              <w:jc w:val="center"/>
            </w:pPr>
            <w:r>
              <w:rPr>
                <w:rFonts w:ascii="Times New Roman" w:eastAsia="Times New Roman" w:hAnsi="Times New Roman" w:cs="Times New Roman"/>
                <w:b/>
                <w:sz w:val="26"/>
              </w:rPr>
              <w:t>Phí, lệ phí</w:t>
            </w:r>
          </w:p>
        </w:tc>
        <w:tc>
          <w:tcPr>
            <w:tcW w:w="3000" w:type="dxa"/>
          </w:tcPr>
          <w:p w14:paraId="1C6BAF39" w14:textId="77777777" w:rsidR="00DF6C9E" w:rsidRDefault="00DF6C9E"/>
          <w:p w14:paraId="6A2DEE2E" w14:textId="77777777" w:rsidR="00DF6C9E" w:rsidRDefault="00AE2B0B">
            <w:pPr>
              <w:spacing w:after="0" w:line="276" w:lineRule="auto"/>
              <w:jc w:val="center"/>
            </w:pPr>
            <w:r>
              <w:rPr>
                <w:rFonts w:ascii="Times New Roman" w:eastAsia="Times New Roman" w:hAnsi="Times New Roman" w:cs="Times New Roman"/>
                <w:b/>
                <w:sz w:val="26"/>
              </w:rPr>
              <w:t>Mô tả</w:t>
            </w:r>
          </w:p>
        </w:tc>
      </w:tr>
      <w:tr w:rsidR="00DF6C9E" w14:paraId="64CBAB61" w14:textId="77777777">
        <w:tblPrEx>
          <w:tblCellMar>
            <w:top w:w="0" w:type="dxa"/>
            <w:bottom w:w="0" w:type="dxa"/>
          </w:tblCellMar>
        </w:tblPrEx>
        <w:tc>
          <w:tcPr>
            <w:tcW w:w="0" w:type="auto"/>
          </w:tcPr>
          <w:p w14:paraId="38C09177" w14:textId="77777777" w:rsidR="00DF6C9E" w:rsidRDefault="00DF6C9E"/>
          <w:p w14:paraId="4E9947FD" w14:textId="77777777" w:rsidR="00DF6C9E" w:rsidRDefault="00AE2B0B">
            <w:pPr>
              <w:spacing w:after="0" w:line="276" w:lineRule="auto"/>
            </w:pPr>
            <w:r>
              <w:rPr>
                <w:rFonts w:ascii="Times New Roman" w:eastAsia="Times New Roman" w:hAnsi="Times New Roman" w:cs="Times New Roman"/>
                <w:sz w:val="26"/>
              </w:rPr>
              <w:t>Trực tiếp</w:t>
            </w:r>
          </w:p>
        </w:tc>
        <w:tc>
          <w:tcPr>
            <w:tcW w:w="0" w:type="auto"/>
          </w:tcPr>
          <w:p w14:paraId="696B92DE" w14:textId="77777777" w:rsidR="00DF6C9E" w:rsidRDefault="00DF6C9E"/>
          <w:p w14:paraId="5EEE464F" w14:textId="77777777" w:rsidR="00DF6C9E" w:rsidRDefault="00AE2B0B">
            <w:pPr>
              <w:spacing w:after="0" w:line="276" w:lineRule="auto"/>
            </w:pPr>
            <w:r>
              <w:rPr>
                <w:rFonts w:ascii="Times New Roman" w:eastAsia="Times New Roman" w:hAnsi="Times New Roman" w:cs="Times New Roman"/>
                <w:sz w:val="26"/>
              </w:rPr>
              <w:t>3 Ngày làm việc</w:t>
            </w:r>
          </w:p>
        </w:tc>
        <w:tc>
          <w:tcPr>
            <w:tcW w:w="0" w:type="auto"/>
          </w:tcPr>
          <w:p w14:paraId="760C219B" w14:textId="77777777" w:rsidR="00DF6C9E" w:rsidRDefault="00DF6C9E"/>
          <w:p w14:paraId="4A724081" w14:textId="77777777" w:rsidR="00DF6C9E" w:rsidRDefault="00DF6C9E">
            <w:pPr>
              <w:spacing w:after="0" w:line="276" w:lineRule="auto"/>
            </w:pPr>
          </w:p>
        </w:tc>
        <w:tc>
          <w:tcPr>
            <w:tcW w:w="0" w:type="auto"/>
          </w:tcPr>
          <w:p w14:paraId="1C215ED2" w14:textId="77777777" w:rsidR="00DF6C9E" w:rsidRDefault="00DF6C9E"/>
          <w:p w14:paraId="473F5C7B" w14:textId="77777777" w:rsidR="00DF6C9E" w:rsidRDefault="00AE2B0B">
            <w:pPr>
              <w:spacing w:after="0" w:line="276" w:lineRule="auto"/>
            </w:pPr>
            <w:r>
              <w:rPr>
                <w:rFonts w:ascii="Times New Roman" w:eastAsia="Times New Roman" w:hAnsi="Times New Roman" w:cs="Times New Roman"/>
                <w:sz w:val="26"/>
              </w:rPr>
              <w:t>Nộp trực tiếp tại Sở Công Thương nơi có trụ sở của các tổ chức hoạt động tiền chất thuốc nổ</w:t>
            </w:r>
          </w:p>
        </w:tc>
      </w:tr>
      <w:tr w:rsidR="00DF6C9E" w14:paraId="232DBAA7" w14:textId="77777777">
        <w:tblPrEx>
          <w:tblCellMar>
            <w:top w:w="0" w:type="dxa"/>
            <w:bottom w:w="0" w:type="dxa"/>
          </w:tblCellMar>
        </w:tblPrEx>
        <w:tc>
          <w:tcPr>
            <w:tcW w:w="0" w:type="auto"/>
          </w:tcPr>
          <w:p w14:paraId="747A9A20" w14:textId="77777777" w:rsidR="00DF6C9E" w:rsidRDefault="00DF6C9E"/>
          <w:p w14:paraId="1E77C16D" w14:textId="77777777" w:rsidR="00DF6C9E" w:rsidRDefault="00AE2B0B">
            <w:pPr>
              <w:spacing w:after="0" w:line="276" w:lineRule="auto"/>
            </w:pPr>
            <w:r>
              <w:rPr>
                <w:rFonts w:ascii="Times New Roman" w:eastAsia="Times New Roman" w:hAnsi="Times New Roman" w:cs="Times New Roman"/>
                <w:sz w:val="26"/>
              </w:rPr>
              <w:t>Trực tuyến</w:t>
            </w:r>
          </w:p>
        </w:tc>
        <w:tc>
          <w:tcPr>
            <w:tcW w:w="0" w:type="auto"/>
          </w:tcPr>
          <w:p w14:paraId="7344398D" w14:textId="77777777" w:rsidR="00DF6C9E" w:rsidRDefault="00DF6C9E"/>
          <w:p w14:paraId="1B60D6F4" w14:textId="77777777" w:rsidR="00DF6C9E" w:rsidRDefault="00AE2B0B">
            <w:pPr>
              <w:spacing w:after="0" w:line="276" w:lineRule="auto"/>
            </w:pPr>
            <w:r>
              <w:rPr>
                <w:rFonts w:ascii="Times New Roman" w:eastAsia="Times New Roman" w:hAnsi="Times New Roman" w:cs="Times New Roman"/>
                <w:sz w:val="26"/>
              </w:rPr>
              <w:t>3 Ngày làm việc</w:t>
            </w:r>
          </w:p>
        </w:tc>
        <w:tc>
          <w:tcPr>
            <w:tcW w:w="0" w:type="auto"/>
          </w:tcPr>
          <w:p w14:paraId="6D230483" w14:textId="77777777" w:rsidR="00DF6C9E" w:rsidRDefault="00DF6C9E"/>
          <w:p w14:paraId="7371066E" w14:textId="77777777" w:rsidR="00DF6C9E" w:rsidRDefault="00DF6C9E">
            <w:pPr>
              <w:spacing w:after="0" w:line="276" w:lineRule="auto"/>
            </w:pPr>
          </w:p>
        </w:tc>
        <w:tc>
          <w:tcPr>
            <w:tcW w:w="0" w:type="auto"/>
          </w:tcPr>
          <w:p w14:paraId="52109914" w14:textId="77777777" w:rsidR="00DF6C9E" w:rsidRDefault="00DF6C9E"/>
          <w:p w14:paraId="61CD7C7D" w14:textId="77777777" w:rsidR="00DF6C9E" w:rsidRDefault="00AE2B0B">
            <w:pPr>
              <w:spacing w:after="0" w:line="276" w:lineRule="auto"/>
            </w:pPr>
            <w:r>
              <w:rPr>
                <w:rFonts w:ascii="Times New Roman" w:eastAsia="Times New Roman" w:hAnsi="Times New Roman" w:cs="Times New Roman"/>
                <w:sz w:val="26"/>
              </w:rPr>
              <w:t>Nộp hồ sơ đề nghị trên Cổng dịch vụ công quốc gia, Hệ thống thông tin giải quyết thủ tục hành chính của của tỉnh, thành phố trực thuộc Trung ương nơi tổ chức, doanh nghiệp sản xuất, kinh doanh, sử dụng tiền chất thuốc nổ</w:t>
            </w:r>
          </w:p>
        </w:tc>
      </w:tr>
      <w:tr w:rsidR="00DF6C9E" w14:paraId="1A3864C7" w14:textId="77777777">
        <w:tblPrEx>
          <w:tblCellMar>
            <w:top w:w="0" w:type="dxa"/>
            <w:bottom w:w="0" w:type="dxa"/>
          </w:tblCellMar>
        </w:tblPrEx>
        <w:tc>
          <w:tcPr>
            <w:tcW w:w="0" w:type="auto"/>
          </w:tcPr>
          <w:p w14:paraId="2C5E5A15" w14:textId="77777777" w:rsidR="00DF6C9E" w:rsidRDefault="00DF6C9E"/>
          <w:p w14:paraId="3AB2A10F" w14:textId="77777777" w:rsidR="00DF6C9E" w:rsidRDefault="00AE2B0B">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71D99696" w14:textId="77777777" w:rsidR="00DF6C9E" w:rsidRDefault="00DF6C9E"/>
          <w:p w14:paraId="4372E60A" w14:textId="77777777" w:rsidR="00DF6C9E" w:rsidRDefault="00AE2B0B">
            <w:pPr>
              <w:spacing w:after="0" w:line="276" w:lineRule="auto"/>
            </w:pPr>
            <w:r>
              <w:rPr>
                <w:rFonts w:ascii="Times New Roman" w:eastAsia="Times New Roman" w:hAnsi="Times New Roman" w:cs="Times New Roman"/>
                <w:sz w:val="26"/>
              </w:rPr>
              <w:t>3 Ngày làm việc</w:t>
            </w:r>
          </w:p>
        </w:tc>
        <w:tc>
          <w:tcPr>
            <w:tcW w:w="0" w:type="auto"/>
          </w:tcPr>
          <w:p w14:paraId="29EFD6B1" w14:textId="77777777" w:rsidR="00DF6C9E" w:rsidRDefault="00DF6C9E"/>
          <w:p w14:paraId="710BFB98" w14:textId="77777777" w:rsidR="00DF6C9E" w:rsidRDefault="00DF6C9E">
            <w:pPr>
              <w:spacing w:after="0" w:line="276" w:lineRule="auto"/>
            </w:pPr>
          </w:p>
        </w:tc>
        <w:tc>
          <w:tcPr>
            <w:tcW w:w="0" w:type="auto"/>
          </w:tcPr>
          <w:p w14:paraId="73BFF85E" w14:textId="77777777" w:rsidR="00DF6C9E" w:rsidRDefault="00DF6C9E"/>
          <w:p w14:paraId="26A81B9F" w14:textId="77777777" w:rsidR="00DF6C9E" w:rsidRDefault="00AE2B0B">
            <w:pPr>
              <w:spacing w:after="0" w:line="276" w:lineRule="auto"/>
            </w:pPr>
            <w:r>
              <w:rPr>
                <w:rFonts w:ascii="Times New Roman" w:eastAsia="Times New Roman" w:hAnsi="Times New Roman" w:cs="Times New Roman"/>
                <w:sz w:val="26"/>
              </w:rPr>
              <w:t>03 ngày làm việc, kể từ ngày nhận được đầy đủ hồ sơ hợp lệ</w:t>
            </w:r>
          </w:p>
        </w:tc>
      </w:tr>
    </w:tbl>
    <w:p w14:paraId="007EDABF" w14:textId="77777777" w:rsidR="00DF6C9E" w:rsidRDefault="00AE2B0B">
      <w:pPr>
        <w:spacing w:before="240" w:after="0" w:line="276" w:lineRule="auto"/>
        <w:jc w:val="both"/>
      </w:pPr>
      <w:r>
        <w:rPr>
          <w:rFonts w:ascii="Times New Roman" w:eastAsia="Times New Roman" w:hAnsi="Times New Roman" w:cs="Times New Roman"/>
          <w:b/>
          <w:sz w:val="26"/>
        </w:rPr>
        <w:t xml:space="preserve">Thành phần hồ sơ: </w:t>
      </w:r>
    </w:p>
    <w:p w14:paraId="1D9A8A8F" w14:textId="77777777" w:rsidR="00DF6C9E" w:rsidRDefault="00AE2B0B">
      <w:pPr>
        <w:shd w:val="clear" w:color="auto" w:fill="F2F6F9"/>
        <w:spacing w:before="120" w:after="0" w:line="276" w:lineRule="auto"/>
        <w:jc w:val="both"/>
      </w:pPr>
      <w:r>
        <w:rPr>
          <w:rFonts w:ascii="Times New Roman" w:eastAsia="Times New Roman" w:hAnsi="Times New Roman" w:cs="Times New Roman"/>
          <w:b/>
          <w:sz w:val="26"/>
        </w:rPr>
        <w:t>Giấy đề nghị kiểm tra, cấp giấy chứng nhận huấn luyện kỹ thuật an toàn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49"/>
        <w:gridCol w:w="1544"/>
        <w:gridCol w:w="1118"/>
      </w:tblGrid>
      <w:tr w:rsidR="00DF6C9E" w14:paraId="6DAC9067" w14:textId="77777777">
        <w:tblPrEx>
          <w:tblCellMar>
            <w:top w:w="0" w:type="dxa"/>
            <w:bottom w:w="0" w:type="dxa"/>
          </w:tblCellMar>
        </w:tblPrEx>
        <w:tc>
          <w:tcPr>
            <w:tcW w:w="6000" w:type="dxa"/>
          </w:tcPr>
          <w:p w14:paraId="4CC25A21" w14:textId="77777777" w:rsidR="00DF6C9E" w:rsidRDefault="00DF6C9E"/>
          <w:p w14:paraId="57088296" w14:textId="77777777" w:rsidR="00DF6C9E" w:rsidRDefault="00AE2B0B">
            <w:pPr>
              <w:spacing w:after="0" w:line="276" w:lineRule="auto"/>
              <w:jc w:val="center"/>
            </w:pPr>
            <w:r>
              <w:rPr>
                <w:rFonts w:ascii="Times New Roman" w:eastAsia="Times New Roman" w:hAnsi="Times New Roman" w:cs="Times New Roman"/>
                <w:b/>
                <w:sz w:val="26"/>
              </w:rPr>
              <w:t>Tên giấy tờ</w:t>
            </w:r>
          </w:p>
        </w:tc>
        <w:tc>
          <w:tcPr>
            <w:tcW w:w="2000" w:type="dxa"/>
          </w:tcPr>
          <w:p w14:paraId="7C868782" w14:textId="77777777" w:rsidR="00DF6C9E" w:rsidRDefault="00DF6C9E"/>
          <w:p w14:paraId="50099052" w14:textId="77777777" w:rsidR="00DF6C9E" w:rsidRDefault="00AE2B0B">
            <w:pPr>
              <w:spacing w:after="0" w:line="276" w:lineRule="auto"/>
              <w:jc w:val="center"/>
            </w:pPr>
            <w:r>
              <w:rPr>
                <w:rFonts w:ascii="Times New Roman" w:eastAsia="Times New Roman" w:hAnsi="Times New Roman" w:cs="Times New Roman"/>
                <w:b/>
                <w:sz w:val="26"/>
              </w:rPr>
              <w:t>Mẫu đơn, tờ khai</w:t>
            </w:r>
          </w:p>
        </w:tc>
        <w:tc>
          <w:tcPr>
            <w:tcW w:w="2000" w:type="dxa"/>
          </w:tcPr>
          <w:p w14:paraId="19F26AA4" w14:textId="77777777" w:rsidR="00DF6C9E" w:rsidRDefault="00DF6C9E"/>
          <w:p w14:paraId="03F1C8AF" w14:textId="77777777" w:rsidR="00DF6C9E" w:rsidRDefault="00AE2B0B">
            <w:pPr>
              <w:spacing w:after="0" w:line="276" w:lineRule="auto"/>
              <w:jc w:val="center"/>
            </w:pPr>
            <w:r>
              <w:rPr>
                <w:rFonts w:ascii="Times New Roman" w:eastAsia="Times New Roman" w:hAnsi="Times New Roman" w:cs="Times New Roman"/>
                <w:b/>
                <w:sz w:val="26"/>
              </w:rPr>
              <w:t>Số lượng</w:t>
            </w:r>
          </w:p>
        </w:tc>
      </w:tr>
      <w:tr w:rsidR="00DF6C9E" w14:paraId="7711F321" w14:textId="77777777">
        <w:tblPrEx>
          <w:tblCellMar>
            <w:top w:w="0" w:type="dxa"/>
            <w:bottom w:w="0" w:type="dxa"/>
          </w:tblCellMar>
        </w:tblPrEx>
        <w:tc>
          <w:tcPr>
            <w:tcW w:w="0" w:type="auto"/>
          </w:tcPr>
          <w:p w14:paraId="102CAD6A" w14:textId="77777777" w:rsidR="00DF6C9E" w:rsidRDefault="00DF6C9E"/>
          <w:p w14:paraId="1D0587DD" w14:textId="77777777" w:rsidR="00DF6C9E" w:rsidRDefault="00AE2B0B">
            <w:pPr>
              <w:spacing w:after="0" w:line="276" w:lineRule="auto"/>
            </w:pPr>
            <w:r>
              <w:rPr>
                <w:rFonts w:ascii="Times New Roman" w:eastAsia="Times New Roman" w:hAnsi="Times New Roman" w:cs="Times New Roman"/>
                <w:sz w:val="26"/>
              </w:rPr>
              <w:t>Giấy đề nghị cấp lại giấy chứng nhận huấn luyện kỹ thuật an toàn tiền chất thuốc nổ theo Mẫu số 01 tại Phụ lục ban hành kèm theo Nghị định số 181/2024/NĐ-CP.</w:t>
            </w:r>
          </w:p>
        </w:tc>
        <w:tc>
          <w:tcPr>
            <w:tcW w:w="0" w:type="auto"/>
          </w:tcPr>
          <w:p w14:paraId="7839E048" w14:textId="77777777" w:rsidR="00DF6C9E" w:rsidRDefault="00DF6C9E"/>
          <w:p w14:paraId="5F5E106F" w14:textId="77777777" w:rsidR="00DF6C9E" w:rsidRDefault="00AE2B0B">
            <w:pPr>
              <w:spacing w:after="0" w:line="276" w:lineRule="auto"/>
            </w:pPr>
            <w:r>
              <w:rPr>
                <w:rFonts w:ascii="Times New Roman" w:eastAsia="Times New Roman" w:hAnsi="Times New Roman" w:cs="Times New Roman"/>
                <w:sz w:val="26"/>
              </w:rPr>
              <w:t>Mus01.docx</w:t>
            </w:r>
          </w:p>
        </w:tc>
        <w:tc>
          <w:tcPr>
            <w:tcW w:w="0" w:type="auto"/>
          </w:tcPr>
          <w:p w14:paraId="36A949EB" w14:textId="77777777" w:rsidR="00DF6C9E" w:rsidRDefault="00DF6C9E"/>
          <w:p w14:paraId="17857CD0" w14:textId="77777777" w:rsidR="00DF6C9E" w:rsidRDefault="00AE2B0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F6C9E" w14:paraId="69BFDBA4" w14:textId="77777777">
        <w:tblPrEx>
          <w:tblCellMar>
            <w:top w:w="0" w:type="dxa"/>
            <w:bottom w:w="0" w:type="dxa"/>
          </w:tblCellMar>
        </w:tblPrEx>
        <w:tc>
          <w:tcPr>
            <w:tcW w:w="0" w:type="auto"/>
          </w:tcPr>
          <w:p w14:paraId="06A92257" w14:textId="77777777" w:rsidR="00DF6C9E" w:rsidRDefault="00DF6C9E"/>
          <w:p w14:paraId="21972612" w14:textId="77777777" w:rsidR="00DF6C9E" w:rsidRDefault="00AE2B0B">
            <w:pPr>
              <w:spacing w:after="0" w:line="276" w:lineRule="auto"/>
            </w:pPr>
            <w:r>
              <w:rPr>
                <w:rFonts w:ascii="Times New Roman" w:eastAsia="Times New Roman" w:hAnsi="Times New Roman" w:cs="Times New Roman"/>
                <w:sz w:val="26"/>
              </w:rPr>
              <w:t>Danh sách đối tượng cấp lại giấy chứng nhận huấn luyện kỹ thuật an toàn tiền chất thuốc nổ.</w:t>
            </w:r>
          </w:p>
        </w:tc>
        <w:tc>
          <w:tcPr>
            <w:tcW w:w="0" w:type="auto"/>
          </w:tcPr>
          <w:p w14:paraId="3E9C3870" w14:textId="77777777" w:rsidR="00DF6C9E" w:rsidRDefault="00DF6C9E"/>
        </w:tc>
        <w:tc>
          <w:tcPr>
            <w:tcW w:w="0" w:type="auto"/>
          </w:tcPr>
          <w:p w14:paraId="0A2DE780" w14:textId="77777777" w:rsidR="00DF6C9E" w:rsidRDefault="00DF6C9E"/>
          <w:p w14:paraId="1E16BF91" w14:textId="77777777" w:rsidR="00DF6C9E" w:rsidRDefault="00AE2B0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F6C9E" w14:paraId="7F58C32D" w14:textId="77777777">
        <w:tblPrEx>
          <w:tblCellMar>
            <w:top w:w="0" w:type="dxa"/>
            <w:bottom w:w="0" w:type="dxa"/>
          </w:tblCellMar>
        </w:tblPrEx>
        <w:tc>
          <w:tcPr>
            <w:tcW w:w="0" w:type="auto"/>
          </w:tcPr>
          <w:p w14:paraId="005A04BD" w14:textId="77777777" w:rsidR="00DF6C9E" w:rsidRDefault="00DF6C9E"/>
          <w:p w14:paraId="18747831" w14:textId="77777777" w:rsidR="00DF6C9E" w:rsidRDefault="00AE2B0B">
            <w:pPr>
              <w:spacing w:after="0" w:line="276" w:lineRule="auto"/>
            </w:pPr>
            <w:r>
              <w:rPr>
                <w:rFonts w:ascii="Times New Roman" w:eastAsia="Times New Roman" w:hAnsi="Times New Roman" w:cs="Times New Roman"/>
                <w:sz w:val="26"/>
              </w:rPr>
              <w:t>02  ảnh (3×4 cm) của người trong danh sách đề nghị cấp lại giấy chứng nhận huấn luyện.</w:t>
            </w:r>
          </w:p>
        </w:tc>
        <w:tc>
          <w:tcPr>
            <w:tcW w:w="0" w:type="auto"/>
          </w:tcPr>
          <w:p w14:paraId="4733A5C0" w14:textId="77777777" w:rsidR="00DF6C9E" w:rsidRDefault="00DF6C9E"/>
        </w:tc>
        <w:tc>
          <w:tcPr>
            <w:tcW w:w="0" w:type="auto"/>
          </w:tcPr>
          <w:p w14:paraId="236A9691" w14:textId="77777777" w:rsidR="00DF6C9E" w:rsidRDefault="00DF6C9E"/>
          <w:p w14:paraId="4B1F003B" w14:textId="77777777" w:rsidR="00DF6C9E" w:rsidRDefault="00AE2B0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0B449D32" w14:textId="77777777" w:rsidR="00DF6C9E" w:rsidRDefault="00AE2B0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624F46C7" w14:textId="77777777" w:rsidR="00DF6C9E" w:rsidRDefault="00AE2B0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165B224D" w14:textId="77777777" w:rsidR="00DF6C9E" w:rsidRDefault="00AE2B0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13FADED" w14:textId="77777777" w:rsidR="00DF6C9E" w:rsidRDefault="00AE2B0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30041A7" w14:textId="77777777" w:rsidR="00DF6C9E" w:rsidRDefault="00AE2B0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BE3745D" w14:textId="77777777" w:rsidR="00DF6C9E" w:rsidRDefault="00AE2B0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FF405AD" w14:textId="77777777" w:rsidR="00DF6C9E" w:rsidRDefault="00AE2B0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huấn luyện kỹ thuật an toàn tiền chất thuốc nổ của Bộ Công Thương</w:t>
      </w:r>
    </w:p>
    <w:p w14:paraId="2F8A9B49" w14:textId="77777777" w:rsidR="00DF6C9E" w:rsidRDefault="00AE2B0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473"/>
        <w:gridCol w:w="3997"/>
        <w:gridCol w:w="1076"/>
        <w:gridCol w:w="1865"/>
      </w:tblGrid>
      <w:tr w:rsidR="00DF6C9E" w14:paraId="3842D05F" w14:textId="77777777">
        <w:tblPrEx>
          <w:tblCellMar>
            <w:top w:w="0" w:type="dxa"/>
            <w:bottom w:w="0" w:type="dxa"/>
          </w:tblCellMar>
        </w:tblPrEx>
        <w:tc>
          <w:tcPr>
            <w:tcW w:w="2000" w:type="dxa"/>
          </w:tcPr>
          <w:p w14:paraId="73740666" w14:textId="77777777" w:rsidR="00DF6C9E" w:rsidRDefault="00DF6C9E"/>
          <w:p w14:paraId="452670D0" w14:textId="77777777" w:rsidR="00DF6C9E" w:rsidRDefault="00AE2B0B">
            <w:pPr>
              <w:spacing w:after="0" w:line="276" w:lineRule="auto"/>
              <w:jc w:val="center"/>
            </w:pPr>
            <w:r>
              <w:rPr>
                <w:rFonts w:ascii="Times New Roman" w:eastAsia="Times New Roman" w:hAnsi="Times New Roman" w:cs="Times New Roman"/>
                <w:b/>
                <w:sz w:val="26"/>
              </w:rPr>
              <w:t>Số ký hiệu</w:t>
            </w:r>
          </w:p>
        </w:tc>
        <w:tc>
          <w:tcPr>
            <w:tcW w:w="3500" w:type="dxa"/>
          </w:tcPr>
          <w:p w14:paraId="6EC2BBD8" w14:textId="77777777" w:rsidR="00DF6C9E" w:rsidRDefault="00DF6C9E"/>
          <w:p w14:paraId="3FAD36F8" w14:textId="77777777" w:rsidR="00DF6C9E" w:rsidRDefault="00AE2B0B">
            <w:pPr>
              <w:spacing w:after="0" w:line="276" w:lineRule="auto"/>
              <w:jc w:val="center"/>
            </w:pPr>
            <w:r>
              <w:rPr>
                <w:rFonts w:ascii="Times New Roman" w:eastAsia="Times New Roman" w:hAnsi="Times New Roman" w:cs="Times New Roman"/>
                <w:b/>
                <w:sz w:val="26"/>
              </w:rPr>
              <w:t>Trích yếu</w:t>
            </w:r>
          </w:p>
        </w:tc>
        <w:tc>
          <w:tcPr>
            <w:tcW w:w="1500" w:type="dxa"/>
          </w:tcPr>
          <w:p w14:paraId="73229857" w14:textId="77777777" w:rsidR="00DF6C9E" w:rsidRDefault="00DF6C9E"/>
          <w:p w14:paraId="113B300E" w14:textId="77777777" w:rsidR="00DF6C9E" w:rsidRDefault="00AE2B0B">
            <w:pPr>
              <w:spacing w:after="0" w:line="276" w:lineRule="auto"/>
              <w:jc w:val="center"/>
            </w:pPr>
            <w:r>
              <w:rPr>
                <w:rFonts w:ascii="Times New Roman" w:eastAsia="Times New Roman" w:hAnsi="Times New Roman" w:cs="Times New Roman"/>
                <w:b/>
                <w:sz w:val="26"/>
              </w:rPr>
              <w:t>Ngày ban hành</w:t>
            </w:r>
          </w:p>
        </w:tc>
        <w:tc>
          <w:tcPr>
            <w:tcW w:w="3000" w:type="dxa"/>
          </w:tcPr>
          <w:p w14:paraId="26AF32AC" w14:textId="77777777" w:rsidR="00DF6C9E" w:rsidRDefault="00DF6C9E"/>
          <w:p w14:paraId="2A37C30F" w14:textId="77777777" w:rsidR="00DF6C9E" w:rsidRDefault="00AE2B0B">
            <w:pPr>
              <w:spacing w:after="0" w:line="276" w:lineRule="auto"/>
              <w:jc w:val="center"/>
            </w:pPr>
            <w:r>
              <w:rPr>
                <w:rFonts w:ascii="Times New Roman" w:eastAsia="Times New Roman" w:hAnsi="Times New Roman" w:cs="Times New Roman"/>
                <w:b/>
                <w:sz w:val="26"/>
              </w:rPr>
              <w:t>Cơ quan ban hành</w:t>
            </w:r>
          </w:p>
        </w:tc>
      </w:tr>
      <w:tr w:rsidR="00DF6C9E" w14:paraId="086C3000" w14:textId="77777777">
        <w:tblPrEx>
          <w:tblCellMar>
            <w:top w:w="0" w:type="dxa"/>
            <w:bottom w:w="0" w:type="dxa"/>
          </w:tblCellMar>
        </w:tblPrEx>
        <w:tc>
          <w:tcPr>
            <w:tcW w:w="0" w:type="auto"/>
          </w:tcPr>
          <w:p w14:paraId="76408FA5" w14:textId="77777777" w:rsidR="00DF6C9E" w:rsidRDefault="00DF6C9E"/>
          <w:p w14:paraId="25D3A38E" w14:textId="77777777" w:rsidR="00DF6C9E" w:rsidRDefault="00AE2B0B">
            <w:pPr>
              <w:spacing w:after="0" w:line="276" w:lineRule="auto"/>
            </w:pPr>
            <w:r>
              <w:rPr>
                <w:rFonts w:ascii="Times New Roman" w:eastAsia="Times New Roman" w:hAnsi="Times New Roman" w:cs="Times New Roman"/>
                <w:sz w:val="26"/>
              </w:rPr>
              <w:t>Thông tư số 23/2024/TT-BCT</w:t>
            </w:r>
          </w:p>
        </w:tc>
        <w:tc>
          <w:tcPr>
            <w:tcW w:w="0" w:type="auto"/>
          </w:tcPr>
          <w:p w14:paraId="433646BE" w14:textId="77777777" w:rsidR="00DF6C9E" w:rsidRDefault="00DF6C9E"/>
          <w:p w14:paraId="1444BDCB" w14:textId="77777777" w:rsidR="00DF6C9E" w:rsidRDefault="00AE2B0B">
            <w:pPr>
              <w:spacing w:after="0" w:line="276" w:lineRule="auto"/>
            </w:pPr>
            <w:r>
              <w:rPr>
                <w:rFonts w:ascii="Times New Roman" w:eastAsia="Times New Roman" w:hAnsi="Times New Roman" w:cs="Times New Roman"/>
                <w:sz w:val="26"/>
              </w:rPr>
              <w:t>Thông tư số 23/2024/TT-BCT</w:t>
            </w:r>
          </w:p>
        </w:tc>
        <w:tc>
          <w:tcPr>
            <w:tcW w:w="0" w:type="auto"/>
          </w:tcPr>
          <w:p w14:paraId="2C31D543" w14:textId="77777777" w:rsidR="00DF6C9E" w:rsidRDefault="00DF6C9E"/>
          <w:p w14:paraId="0ECF2DE1" w14:textId="77777777" w:rsidR="00DF6C9E" w:rsidRDefault="00AE2B0B">
            <w:pPr>
              <w:spacing w:after="0" w:line="276" w:lineRule="auto"/>
            </w:pPr>
            <w:r>
              <w:rPr>
                <w:rFonts w:ascii="Times New Roman" w:eastAsia="Times New Roman" w:hAnsi="Times New Roman" w:cs="Times New Roman"/>
                <w:sz w:val="26"/>
              </w:rPr>
              <w:t>07-11-2024</w:t>
            </w:r>
          </w:p>
        </w:tc>
        <w:tc>
          <w:tcPr>
            <w:tcW w:w="0" w:type="auto"/>
          </w:tcPr>
          <w:p w14:paraId="3D1FCF9B" w14:textId="77777777" w:rsidR="00DF6C9E" w:rsidRDefault="00DF6C9E"/>
        </w:tc>
      </w:tr>
      <w:tr w:rsidR="00DF6C9E" w14:paraId="2E0FD355" w14:textId="77777777">
        <w:tblPrEx>
          <w:tblCellMar>
            <w:top w:w="0" w:type="dxa"/>
            <w:bottom w:w="0" w:type="dxa"/>
          </w:tblCellMar>
        </w:tblPrEx>
        <w:tc>
          <w:tcPr>
            <w:tcW w:w="0" w:type="auto"/>
          </w:tcPr>
          <w:p w14:paraId="397A1670" w14:textId="77777777" w:rsidR="00DF6C9E" w:rsidRDefault="00DF6C9E"/>
          <w:p w14:paraId="1BBBA77F" w14:textId="77777777" w:rsidR="00DF6C9E" w:rsidRDefault="00AE2B0B">
            <w:pPr>
              <w:spacing w:after="0" w:line="276" w:lineRule="auto"/>
            </w:pPr>
            <w:r>
              <w:rPr>
                <w:rFonts w:ascii="Times New Roman" w:eastAsia="Times New Roman" w:hAnsi="Times New Roman" w:cs="Times New Roman"/>
                <w:sz w:val="26"/>
              </w:rPr>
              <w:lastRenderedPageBreak/>
              <w:t>42/2024/QH15</w:t>
            </w:r>
          </w:p>
        </w:tc>
        <w:tc>
          <w:tcPr>
            <w:tcW w:w="0" w:type="auto"/>
          </w:tcPr>
          <w:p w14:paraId="091580B1" w14:textId="77777777" w:rsidR="00DF6C9E" w:rsidRDefault="00DF6C9E"/>
          <w:p w14:paraId="18F6B9B4" w14:textId="77777777" w:rsidR="00DF6C9E" w:rsidRDefault="00AE2B0B">
            <w:pPr>
              <w:spacing w:after="0" w:line="276" w:lineRule="auto"/>
            </w:pPr>
            <w:r>
              <w:rPr>
                <w:rFonts w:ascii="Times New Roman" w:eastAsia="Times New Roman" w:hAnsi="Times New Roman" w:cs="Times New Roman"/>
                <w:sz w:val="26"/>
              </w:rPr>
              <w:lastRenderedPageBreak/>
              <w:t>Luật Quản lý, sử dụng vũ khí, vật liệu nổ và công cụ hỗ trợ</w:t>
            </w:r>
          </w:p>
        </w:tc>
        <w:tc>
          <w:tcPr>
            <w:tcW w:w="0" w:type="auto"/>
          </w:tcPr>
          <w:p w14:paraId="4C3EF918" w14:textId="77777777" w:rsidR="00DF6C9E" w:rsidRDefault="00DF6C9E"/>
          <w:p w14:paraId="26E6EB3B" w14:textId="77777777" w:rsidR="00DF6C9E" w:rsidRDefault="00AE2B0B">
            <w:pPr>
              <w:spacing w:after="0" w:line="276" w:lineRule="auto"/>
            </w:pPr>
            <w:r>
              <w:rPr>
                <w:rFonts w:ascii="Times New Roman" w:eastAsia="Times New Roman" w:hAnsi="Times New Roman" w:cs="Times New Roman"/>
                <w:sz w:val="26"/>
              </w:rPr>
              <w:lastRenderedPageBreak/>
              <w:t>29-06-2024</w:t>
            </w:r>
          </w:p>
        </w:tc>
        <w:tc>
          <w:tcPr>
            <w:tcW w:w="0" w:type="auto"/>
          </w:tcPr>
          <w:p w14:paraId="03DB044A" w14:textId="77777777" w:rsidR="00DF6C9E" w:rsidRDefault="00DF6C9E"/>
          <w:p w14:paraId="044033CC" w14:textId="77777777" w:rsidR="00DF6C9E" w:rsidRDefault="00AE2B0B">
            <w:pPr>
              <w:spacing w:after="0" w:line="276" w:lineRule="auto"/>
            </w:pPr>
            <w:r>
              <w:rPr>
                <w:rFonts w:ascii="Times New Roman" w:eastAsia="Times New Roman" w:hAnsi="Times New Roman" w:cs="Times New Roman"/>
                <w:sz w:val="26"/>
              </w:rPr>
              <w:lastRenderedPageBreak/>
              <w:t>Quốc Hội</w:t>
            </w:r>
          </w:p>
        </w:tc>
      </w:tr>
      <w:tr w:rsidR="00DF6C9E" w14:paraId="0E03B797" w14:textId="77777777">
        <w:tblPrEx>
          <w:tblCellMar>
            <w:top w:w="0" w:type="dxa"/>
            <w:bottom w:w="0" w:type="dxa"/>
          </w:tblCellMar>
        </w:tblPrEx>
        <w:tc>
          <w:tcPr>
            <w:tcW w:w="0" w:type="auto"/>
          </w:tcPr>
          <w:p w14:paraId="302B1C87" w14:textId="77777777" w:rsidR="00DF6C9E" w:rsidRDefault="00DF6C9E"/>
          <w:p w14:paraId="00F226D0" w14:textId="77777777" w:rsidR="00DF6C9E" w:rsidRDefault="00AE2B0B">
            <w:pPr>
              <w:spacing w:after="0" w:line="276" w:lineRule="auto"/>
            </w:pPr>
            <w:r>
              <w:rPr>
                <w:rFonts w:ascii="Times New Roman" w:eastAsia="Times New Roman" w:hAnsi="Times New Roman" w:cs="Times New Roman"/>
                <w:sz w:val="26"/>
              </w:rPr>
              <w:t>Nghị định số 181/2024/NĐ-CP</w:t>
            </w:r>
          </w:p>
        </w:tc>
        <w:tc>
          <w:tcPr>
            <w:tcW w:w="0" w:type="auto"/>
          </w:tcPr>
          <w:p w14:paraId="64C79CC7" w14:textId="77777777" w:rsidR="00DF6C9E" w:rsidRDefault="00DF6C9E"/>
          <w:p w14:paraId="58D6665E" w14:textId="77777777" w:rsidR="00DF6C9E" w:rsidRDefault="00AE2B0B">
            <w:pPr>
              <w:spacing w:after="0" w:line="276" w:lineRule="auto"/>
            </w:pPr>
            <w:r>
              <w:rPr>
                <w:rFonts w:ascii="Times New Roman" w:eastAsia="Times New Roman" w:hAnsi="Times New Roman" w:cs="Times New Roman"/>
                <w:sz w:val="26"/>
              </w:rPr>
              <w:t>Nghị định số 181/2024/NĐ-CP</w:t>
            </w:r>
          </w:p>
        </w:tc>
        <w:tc>
          <w:tcPr>
            <w:tcW w:w="0" w:type="auto"/>
          </w:tcPr>
          <w:p w14:paraId="342214EB" w14:textId="77777777" w:rsidR="00DF6C9E" w:rsidRDefault="00DF6C9E"/>
          <w:p w14:paraId="1A893D03" w14:textId="77777777" w:rsidR="00DF6C9E" w:rsidRDefault="00AE2B0B">
            <w:pPr>
              <w:spacing w:after="0" w:line="276" w:lineRule="auto"/>
            </w:pPr>
            <w:r>
              <w:rPr>
                <w:rFonts w:ascii="Times New Roman" w:eastAsia="Times New Roman" w:hAnsi="Times New Roman" w:cs="Times New Roman"/>
                <w:sz w:val="26"/>
              </w:rPr>
              <w:t>31-12-2024</w:t>
            </w:r>
          </w:p>
        </w:tc>
        <w:tc>
          <w:tcPr>
            <w:tcW w:w="0" w:type="auto"/>
          </w:tcPr>
          <w:p w14:paraId="1DF65410" w14:textId="77777777" w:rsidR="00DF6C9E" w:rsidRDefault="00DF6C9E"/>
        </w:tc>
      </w:tr>
    </w:tbl>
    <w:p w14:paraId="3FA6E429" w14:textId="77777777" w:rsidR="00DF6C9E" w:rsidRDefault="00AE2B0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Giấy chứng nhận huấn luyện kỹ thuật an toàn tiền chất thuốc nổ được cấp lại trong các trường hợp sau: Bị mất, hư hỏng, có sự thay đổi thông tin ghi trên giấy chứng nhận huấn luyện.</w:t>
      </w:r>
    </w:p>
    <w:p w14:paraId="008BDD9A" w14:textId="77777777" w:rsidR="00DF6C9E" w:rsidRDefault="00AE2B0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0C11538" w14:textId="77777777" w:rsidR="00DF6C9E" w:rsidRDefault="00AE2B0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https://thutuc.dichvucong.gov.vn/p/home/dvc-tthc-thu-tuc-hanh-chinh-chi-tiet.html?ma_thu_tuc=575</w:t>
      </w:r>
    </w:p>
    <w:sectPr w:rsidR="00DF6C9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F6C9E"/>
    <w:rsid w:val="004302F8"/>
    <w:rsid w:val="00AE2B0B"/>
    <w:rsid w:val="00DF6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F0A4"/>
  <w15:docId w15:val="{64AF1467-7F1C-48B3-B51D-1DC99024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2025-11-27T08:34:00Z</dcterms:created>
  <dcterms:modified xsi:type="dcterms:W3CDTF">2025-11-27T08:34:00Z</dcterms:modified>
</cp:coreProperties>
</file>