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MỞ LỚP BỒI DƯỠNG VỀ TÔN GIÁO CHO NGƯỜI CHUYÊN HOẠT ĐỘNG TÔN GIÁO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tôn giáo, tổ chức tôn giáo trực thuộc mở lớp bồi dưỡng về tôn giáo cho người chuyên hoạt động tôn giáo có trách nhiệm gửi văn bản đăng ký đến Sở Dân tộc và Tôn giáo hoặc Sở Nội vụ nơi mở lớp.</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văn bản đăng ký, trường hợp văn bản đăng ký chưa đầy đủ, hợp lệ, Sở Nội vụ hướng dẫn trực tiếp hoặc thông báo qua thư điện tử, tin nhắn điện thoại hoặc văn bản cho tổ chức để bổ sung, hoàn thiện. Trường hợp từ chối tiếp nhận, giải quyết phải nêu rõ lý do. Thời gian hoàn thiện văn bản đăng ký không tính vào thời hạn giải quyết.</w:t>
      </w:r>
    </w:p>
    <w:p>
      <w:pPr>
        <w:spacing w:after="0" w:before="0" w:lineRule="auto" w:line="276"/>
        <w:jc w:val="both"/>
      </w:pPr>
      <w:r>
        <w:rPr>
          <w:rFonts w:ascii="Times New Roman" w:hAnsi="Times New Roman" w:cs="Times New Roman" w:eastAsia="Times New Roman"/>
          <w:b w:val="false"/>
          <w:sz w:val="26"/>
        </w:rPr>
        <w:t>Bước 3: Sở Dân tộc và Tôn giáo hoặc Sở Nội vụ phối hợp với các cơ quan liên quan thẩm định văn bản đăng ký (nếu cần). Sau khi thẩm định, Sở Nội vụ chấp thuận hoặc không chấp thuận về việc đăng ký mở lớp bồi dưỡng về tôn giáo cho người chuyên hoạt động tôn giáo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đăng ký trực tiếp tại Trung tâm Hành chính công của tỉnh hoặc Bộ phận Tiếp nhận và trả kết quả của Sở Dân tộc và Tôn giáo hoặc Sở Nội vụ; 
Sở Dân tộc và Tôn giáo hoặc Sở Nội vụ tiếp nhận văn bản đăng ký, có Giấy tiếp nhận văn bản đăng ký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đăng ký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đăng ký qua dịch vụ bưu chính công ích; qua thuê dịch vụ của doanh nghiệp, cá nhân hoặc ủy quyền theo quy định của pháp luật.
Ngày tiếp nhận văn bản đăng ký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bản Đăng ký mở lớp bồi dưỡng về tôn giáo cho người chuyên hoạt động tôn giáo (Mẫu B27,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B27.docx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Chương trình; danh sách giảng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  - Tỉnh Nghệ 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mở lớp bồi dưỡng về tôn giáo cho người chuyên hoạt động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2025-11-27T08:55:40Z</dcterms:created>
  <dc:creator>Apache POI</dc:creator>
</cp:coreProperties>
</file>