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gửi 01 bộ hồ sơ quy định tại khoản 2 Điều 107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nếu hồ sơ không hợp lệ, Bộ Giáo dục và Đào tạo thông báo bằng văn bản để tổ chức, cá nhân chỉnh sửa, bổ sung hồ sơ.</w:t>
      </w:r>
    </w:p>
    <w:p>
      <w:pPr>
        <w:spacing w:after="0" w:before="0" w:lineRule="auto" w:line="276"/>
        <w:jc w:val="both"/>
      </w:pPr>
      <w:r>
        <w:rPr>
          <w:rFonts w:ascii="Times New Roman" w:hAnsi="Times New Roman" w:cs="Times New Roman" w:eastAsia="Times New Roman"/>
          <w:b w:val="false"/>
          <w:sz w:val="26"/>
        </w:rPr>
        <w:t>Đối với hồ sơ hợp lệ,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106 Nghị định số 125/2024/NĐ-CP.</w:t>
      </w:r>
    </w:p>
    <w:p>
      <w:pPr>
        <w:spacing w:after="0" w:before="0" w:lineRule="auto" w:line="276"/>
        <w:jc w:val="both"/>
      </w:pPr>
      <w:r>
        <w:rPr>
          <w:rFonts w:ascii="Times New Roman" w:hAnsi="Times New Roman" w:cs="Times New Roman" w:eastAsia="Times New Roman"/>
          <w:b w:val="false"/>
          <w:sz w:val="26"/>
        </w:rPr>
        <w:t>Trong thời hạn 10 ngày, kể từ ngày có báo cáo thẩm định, nếu đủ điều kiện theo quy định, Bộ trưởng Bộ Giáo dục và Đào tạo quyết định thành lập hoặc cho phép thành lập tổ chức kiểm định chất lượng giáo dục; nếu chưa đủ điều kiện thì thông báo bằng văn bản cho tổ chức, cá nhân đề nghị thành lập hoặc cho phép thành lập tổ chức kiểm định chất lượng giáo dục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để tổ chức, cá nhân chỉnh sửa, bổ sung hồ sơ. 
2. Trường hợp hồ sơ hợp lệ: Trong thời hạn 25 ngày, kể từ ngày nhận đủ hồ sơ hợp lệ, cụ thể:
a)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106 Nghị định số 125/2024/NĐ-CP. 
b) Trong thời hạn 10 ngày, kể từ ngày có báo cáo thẩm định, nếu đủ điều kiện theo quy định, Bộ trưởng Bộ Giáo dục và Đào tạo quyết định thành lập hoặc cho phép thành lập tổ chức kiểm định chất lượng giáo dục; nếu chưa đủ điều kiện thì thông báo bằng văn bản cho tổ chức, cá nhân đề nghị thành lập hoặc cho phép thành lập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để tổ chức, cá nhân chỉnh sửa, bổ sung hồ sơ. 
2. Trường hợp hồ sơ hợp lệ: Trong thời hạn 25 ngày, kể từ ngày nhận đủ hồ sơ hợp lệ, cụ thể:
a)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106 Nghị định số 125/2024/NĐ-CP. 
b) Trong thời hạn 10 ngày, kể từ ngày có báo cáo thẩm định, nếu đủ điều kiện theo quy định, Bộ trưởng Bộ Giáo dục và Đào tạo quyết định thành lập hoặc cho phép thành lập tổ chức kiểm định chất lượng giáo dục; nếu chưa đủ điều kiện thì thông báo bằng văn bản cho tổ chức, cá nhân đề nghị thành lập hoặc cho phép thành lập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để tổ chức, cá nhân chỉnh sửa, bổ sung hồ sơ. 
2. Trường hợp hồ sơ hợp lệ: Trong thời hạn 25 ngày, kể từ ngày nhận đủ hồ sơ hợp lệ, cụ thể:
a)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106 Nghị định số 125/2024/NĐ-CP. 
b) Trong thời hạn 10 ngày, kể từ ngày có báo cáo thẩm định, nếu đủ điều kiện theo quy định, Bộ trưởng Bộ Giáo dục và Đào tạo quyết định thành lập hoặc cho phép thành lập tổ chức kiểm định chất lượng giáo dục; nếu chưa đủ điều kiện thì thông báo bằng văn bản cho tổ chức, cá nhân đề nghị thành lập hoặc cho phép thành lập tổ chức kiểm định chất lượng giáo dục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tổ chức kiểm định chất lượng giáo dục (theo Mẫu số 01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01_Phu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thành lập hoặc cho phép thành lập tổ chức kiểm định chất lượng giáo dục (theo Mẫu số 02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02_Phu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hoặc cho phép thành lập tổ chức kiểm định chất lượng giáo dục của Bộ trưởng Bộ GDĐT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Việc thành lập tổ chức kiểm định chất lượng giáo dục công lập hoặc cho phép thành lập tổ chức kiểm định chất lượng giáo dục tư thục phải đáp ứng các điều kiện sau đây:
a) Có đề án thành lập hoặc cho phép thành lập tổ chức kiểm định chất lượng giáo dục.
b) Có phương án cơ sở vật chất, tài chính, nhân sự cho hoạt động của tổ chức kiểm định chất lượng giáo dục.
c) Đối với tổ chức kiểm định chất lượng giáo dục công lập phải tự bảo đảm chi thường xuyên và chi đầu tư.
2. Việc thành lập tổ chức kiểm định chất lượng giáo dục công lập hoặc cho phép thành lập tổ chức kiểm định chất lượng giáo dục tư thục thực hiện kiểm định trong lĩnh vực giáo dục đại học phải đáp ứng các điều kiện sau đây:
a) Đáp ứng điều kiện thành lập hoặc cho phép thành lập tổ chức kiểm định chất lượng giáo dục quy định tại khoản 1 Điều 106 Nghị định số 125/2024/NĐ-CP.
b) Có phương án tổ chức bộ máy, nhân sự và tài chính bảo đảm tổ chức kiểm định chất lượng giáo dục độc lập với cơ quan quản lý nhà nước và cơ sở giáo dục đại học như sau:
- Tổ chức kiểm định chất lượng giáo dục có tư cách pháp nhân; tự chủ, tự quyết định về tổ chức bộ máy và nhân sự, hoạt động chuyên môn theo quy chế tổ chức và hoạt động; không có nhân sự kiêm nhiệm hoặc biệt phái từ cơ quan quản lý nhà nước hoặc cơ sở giáo dục đại học; 
- Tổ chức kiểm định chất lượng giáo dục tự bảo đảm kinh phí hoạt động và tự quyết định các khoản thu chi theo quy chế tài chính và quy định của pháp luật; không nhận kinh phí hỗ trợ từ cơ quan quản lý có thẩm quyền, cơ sở giáo dục đại học hoặc nhà đầu tư của cơ sở giáo dục đại học.
3. Việc thành lập tổ chức kiểm định chất lượng giáo dục thuộc Bộ Công an, Bộ Quốc phòng thực hiện theo quy định riêng của Chính phủ.</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2025-11-27T09:11:59Z</dcterms:created>
  <dc:creator>Apache POI</dc:creator>
</cp:coreProperties>
</file>