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E50" w:rsidRDefault="00C5250B">
      <w:pPr>
        <w:spacing w:after="300" w:line="276" w:lineRule="auto"/>
        <w:jc w:val="center"/>
      </w:pPr>
      <w:r>
        <w:rPr>
          <w:rFonts w:ascii="Times New Roman" w:eastAsia="Times New Roman" w:hAnsi="Times New Roman" w:cs="Times New Roman"/>
          <w:b/>
          <w:sz w:val="26"/>
        </w:rPr>
        <w:t>Chi tiết thủ tục hành chính</w:t>
      </w:r>
    </w:p>
    <w:p w:rsidR="00C25E50" w:rsidRDefault="00C5250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3.000301</w:t>
      </w:r>
    </w:p>
    <w:p w:rsidR="00C25E50" w:rsidRDefault="00C5250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1650/QĐ-BGDĐT</w:t>
      </w:r>
    </w:p>
    <w:p w:rsidR="00C25E50" w:rsidRDefault="00C5250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Thành lập hoặc cho phép thành lập trường dành cho người khuyết tật</w:t>
      </w:r>
    </w:p>
    <w:p w:rsidR="00C25E50" w:rsidRDefault="00C5250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25E50" w:rsidRDefault="00C5250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C25E50" w:rsidRDefault="00C5250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Các cơ sở giáo dục khác</w:t>
      </w:r>
    </w:p>
    <w:p w:rsidR="00C25E50" w:rsidRDefault="00C5250B">
      <w:pPr>
        <w:spacing w:after="0" w:line="276" w:lineRule="auto"/>
        <w:jc w:val="both"/>
      </w:pPr>
      <w:r>
        <w:rPr>
          <w:rFonts w:ascii="Times New Roman" w:eastAsia="Times New Roman" w:hAnsi="Times New Roman" w:cs="Times New Roman"/>
          <w:b/>
          <w:sz w:val="26"/>
        </w:rPr>
        <w:t xml:space="preserve">Trình tự thực hiện: </w:t>
      </w:r>
    </w:p>
    <w:p w:rsidR="00C25E50" w:rsidRDefault="00C25E50">
      <w:pPr>
        <w:shd w:val="clear" w:color="auto" w:fill="F2F6F9"/>
        <w:spacing w:before="120" w:after="0" w:line="276" w:lineRule="auto"/>
        <w:jc w:val="both"/>
      </w:pPr>
    </w:p>
    <w:p w:rsidR="00C25E50" w:rsidRDefault="00C5250B">
      <w:pPr>
        <w:spacing w:after="0" w:line="276" w:lineRule="auto"/>
        <w:jc w:val="both"/>
      </w:pPr>
      <w:r>
        <w:rPr>
          <w:rFonts w:ascii="Times New Roman" w:eastAsia="Times New Roman" w:hAnsi="Times New Roman" w:cs="Times New Roman"/>
          <w:sz w:val="26"/>
        </w:rPr>
        <w:t>a) Tổ chức, cá nhân gửi 01 bộ hồ sơ quy định tại khoản 2 Điều 52 Phụ lục I kèm theo Nghị định 142/2025/NĐ-CP qua cổng dịch vụ công trực tuyến hoặc bưu chính hoặc trực tiếp đến Sở Giáo dục và Đào tạo;</w:t>
      </w:r>
    </w:p>
    <w:p w:rsidR="00C25E50" w:rsidRDefault="00C5250B">
      <w:pPr>
        <w:spacing w:after="0" w:line="276" w:lineRule="auto"/>
        <w:jc w:val="both"/>
      </w:pPr>
      <w:r>
        <w:rPr>
          <w:rFonts w:ascii="Times New Roman" w:eastAsia="Times New Roman" w:hAnsi="Times New Roman" w:cs="Times New Roman"/>
          <w:sz w:val="26"/>
        </w:rPr>
        <w:t>b) Trong thời hạn 05 ngày làm việc, kể từ ngày nhận đủ hồ sơ, nếu hồ sơ không hợp lệ thì Sở Giáo dục và Đào tạo thông báo bằng văn bản những nội dung cần chỉnh sửa, bổ sung cho cơ quan, tổ chức, cá nhân; nếu hồ sơ hợp lệ, Sở Giáo dục và Đào tạo tổ chức thẩm định các điều kiện thành lập trường;</w:t>
      </w:r>
    </w:p>
    <w:p w:rsidR="00C25E50" w:rsidRDefault="00C5250B">
      <w:pPr>
        <w:spacing w:after="0" w:line="276" w:lineRule="auto"/>
        <w:jc w:val="both"/>
      </w:pPr>
      <w:r>
        <w:rPr>
          <w:rFonts w:ascii="Times New Roman" w:eastAsia="Times New Roman" w:hAnsi="Times New Roman" w:cs="Times New Roman"/>
          <w:sz w:val="26"/>
        </w:rPr>
        <w:t>c) Trong thời hạn 20 ngày, kể từ ngày nhận đủ hồ sơ hợp lệ, Sở Giáo dục và Đào tạo chủ trì, phối hợp với các đơn vị chuyên môn có liên quan thẩm định các điều kiện thành lập hoặc cho phép thành lập trường tại hồ sơ; lập báo cáo thẩm định để đánh giá tình hình đáp ứng các quy định tại khoản 1 Điều này; trình Chủ tịch Ủy ban nhân dân cấp tỉnh xem xét, quyết định;</w:t>
      </w:r>
    </w:p>
    <w:p w:rsidR="00C25E50" w:rsidRDefault="00C5250B">
      <w:pPr>
        <w:spacing w:after="0" w:line="276" w:lineRule="auto"/>
        <w:jc w:val="both"/>
      </w:pPr>
      <w:r>
        <w:rPr>
          <w:rFonts w:ascii="Times New Roman" w:eastAsia="Times New Roman" w:hAnsi="Times New Roman" w:cs="Times New Roman"/>
          <w:sz w:val="26"/>
        </w:rPr>
        <w:t>d) Trong thời hạn 05 ngày làm việc, kể từ ngày nhận được báo cáo thẩm định của Sở Giáo dục và Đào tạo, nếu đủ điều kiện thì Chủ tịch Ủy ban nhân dân cấp tỉnh quyết định thành lập hoặc cho phép thành lập trường; nếu chưa đủ điều kiện thì thông báo bằng văn bản cho cơ quan, tổ chức, cá nhân đề nghị thành lập hoặc cho phép thành lập trường và nêu rõ lý do. Quyết định thành lập hoặc cho phép thành lập trường dành cho người khuyết tật (theo Mẫu số 10 Phụ lục II Nghị định 142/2025/NĐ-CP ) được công bố công khai t</w:t>
      </w:r>
      <w:r>
        <w:rPr>
          <w:rFonts w:ascii="Times New Roman" w:eastAsia="Times New Roman" w:hAnsi="Times New Roman" w:cs="Times New Roman"/>
          <w:sz w:val="26"/>
        </w:rPr>
        <w:t>rên các phương tiện thông tin đại chúng.</w:t>
      </w:r>
    </w:p>
    <w:p w:rsidR="00C25E50" w:rsidRDefault="00C5250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8"/>
        <w:gridCol w:w="1034"/>
        <w:gridCol w:w="6623"/>
      </w:tblGrid>
      <w:tr w:rsidR="00C25E50">
        <w:tblPrEx>
          <w:tblCellMar>
            <w:top w:w="0" w:type="dxa"/>
            <w:bottom w:w="0" w:type="dxa"/>
          </w:tblCellMar>
        </w:tblPrEx>
        <w:tc>
          <w:tcPr>
            <w:tcW w:w="15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Hình thức nộp</w:t>
            </w:r>
          </w:p>
        </w:tc>
        <w:tc>
          <w:tcPr>
            <w:tcW w:w="20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Phí, lệ phí</w:t>
            </w:r>
          </w:p>
        </w:tc>
        <w:tc>
          <w:tcPr>
            <w:tcW w:w="30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Mô tả</w:t>
            </w:r>
          </w:p>
        </w:tc>
      </w:tr>
      <w:tr w:rsidR="00C25E50">
        <w:tblPrEx>
          <w:tblCellMar>
            <w:top w:w="0" w:type="dxa"/>
            <w:bottom w:w="0" w:type="dxa"/>
          </w:tblCellMar>
        </w:tblPrEx>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 xml:space="preserve"> </w:t>
            </w:r>
          </w:p>
        </w:tc>
        <w:tc>
          <w:tcPr>
            <w:tcW w:w="0" w:type="auto"/>
          </w:tcPr>
          <w:p w:rsidR="00C25E50" w:rsidRDefault="00C25E50"/>
          <w:p w:rsidR="00C25E50" w:rsidRDefault="00C25E50">
            <w:pPr>
              <w:spacing w:after="0" w:line="276" w:lineRule="auto"/>
            </w:pP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 xml:space="preserve">1. Trường hợp hồ sơ không hợp lệ: Trong thời hạn 05 ngày làm </w:t>
            </w:r>
            <w:r>
              <w:rPr>
                <w:rFonts w:ascii="Times New Roman" w:eastAsia="Times New Roman" w:hAnsi="Times New Roman" w:cs="Times New Roman"/>
                <w:sz w:val="26"/>
              </w:rPr>
              <w:lastRenderedPageBreak/>
              <w:t>việc, kể từ ngày nhận đủ hồ sơ, Ủy ban nhân dân cấp tỉnh thông báo bằng văn bản những nội dung cần chỉnh sửa, bổ sung cho cơ quan, tổ chức, cá nhân. 2. Trường hợp hồ sơ hợp lệ:  a) Trong thời hạn 05 ngày làm việc, kể từ ngày nhận đủ hồ sơ, Sở Giáo dục và Đào tạo tổ chức thẩm định các điều kiện thành lập trường; b) Trong thời hạn 20 ngày, kể từ ngày nhận đủ hồ sơ hợp lệ, Sở Giáo dục và Đào tạo chủ trì, phối hợp với các đơn vị chuyên môn có liên quan thẩm định các điều kiện thành lập hoặc cho phép thành lập t</w:t>
            </w:r>
            <w:r>
              <w:rPr>
                <w:rFonts w:ascii="Times New Roman" w:eastAsia="Times New Roman" w:hAnsi="Times New Roman" w:cs="Times New Roman"/>
                <w:sz w:val="26"/>
              </w:rPr>
              <w:t>rường tại hồ sơ; lập báo cáo thẩm định để đánh giá tình hình đáp ứng các quy định tại khoản 1 Điều này;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thành lập hoặc cho phép thành lập trường; nếu chưa đủ điều kiện thì thông báo bằng văn bản cho cơ quan, tổ chức, cá nhân đề nghị thành lập hoặc cho phép thành lập trường và nêu r</w:t>
            </w:r>
            <w:r>
              <w:rPr>
                <w:rFonts w:ascii="Times New Roman" w:eastAsia="Times New Roman" w:hAnsi="Times New Roman" w:cs="Times New Roman"/>
                <w:sz w:val="26"/>
              </w:rPr>
              <w:t>õ lý do.</w:t>
            </w:r>
          </w:p>
        </w:tc>
      </w:tr>
      <w:tr w:rsidR="00C25E50">
        <w:tblPrEx>
          <w:tblCellMar>
            <w:top w:w="0" w:type="dxa"/>
            <w:bottom w:w="0" w:type="dxa"/>
          </w:tblCellMar>
        </w:tblPrEx>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Trực tuyến</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 xml:space="preserve"> </w:t>
            </w:r>
          </w:p>
        </w:tc>
        <w:tc>
          <w:tcPr>
            <w:tcW w:w="0" w:type="auto"/>
          </w:tcPr>
          <w:p w:rsidR="00C25E50" w:rsidRDefault="00C25E50"/>
          <w:p w:rsidR="00C25E50" w:rsidRDefault="00C25E50">
            <w:pPr>
              <w:spacing w:after="0" w:line="276" w:lineRule="auto"/>
            </w:pP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a) Trong thời hạn 05 ngày làm việc, kể từ ngày nhận đủ hồ sơ, Sở Giáo dục và Đào tạo tổ chức thẩm định các điều kiện thành lập trường; b) Trong thời hạn 20 ngày, kể từ ngày nhận đủ hồ sơ hợp lệ, Sở Giáo dục và Đào tạo chủ trì, phối hợp với các đơn vị chuyên môn có liên quan</w:t>
            </w:r>
            <w:r>
              <w:rPr>
                <w:rFonts w:ascii="Times New Roman" w:eastAsia="Times New Roman" w:hAnsi="Times New Roman" w:cs="Times New Roman"/>
                <w:sz w:val="26"/>
              </w:rPr>
              <w:t xml:space="preserve"> thẩm định các điều kiện thành lập hoặc cho phép thành lập trường tại hồ sơ; lập báo cáo thẩm định để đánh giá tình hình đáp ứng các quy định tại khoản 1 Điều này;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thành lập hoặc cho phép thành lập trường; nếu chưa đủ điều kiện thì thông báo bằng văn bản cho cơ quan, tổ chức, cá nh</w:t>
            </w:r>
            <w:r>
              <w:rPr>
                <w:rFonts w:ascii="Times New Roman" w:eastAsia="Times New Roman" w:hAnsi="Times New Roman" w:cs="Times New Roman"/>
                <w:sz w:val="26"/>
              </w:rPr>
              <w:t>ân đề nghị thành lập hoặc cho phép thành lập trường và nêu rõ lý do.</w:t>
            </w:r>
          </w:p>
        </w:tc>
      </w:tr>
      <w:tr w:rsidR="00C25E50">
        <w:tblPrEx>
          <w:tblCellMar>
            <w:top w:w="0" w:type="dxa"/>
            <w:bottom w:w="0" w:type="dxa"/>
          </w:tblCellMar>
        </w:tblPrEx>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Dịch vụ bưu chính</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 xml:space="preserve"> </w:t>
            </w:r>
          </w:p>
        </w:tc>
        <w:tc>
          <w:tcPr>
            <w:tcW w:w="0" w:type="auto"/>
          </w:tcPr>
          <w:p w:rsidR="00C25E50" w:rsidRDefault="00C25E50"/>
          <w:p w:rsidR="00C25E50" w:rsidRDefault="00C25E50">
            <w:pPr>
              <w:spacing w:after="0" w:line="276" w:lineRule="auto"/>
            </w:pP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a) Trong thời hạn 05 ngày làm việc, kể từ ngày nhận đủ hồ sơ, Sở Giáo dục và Đào tạo tổ chức thẩm định các điều kiện thành lập trường; b) Trong thời hạn 20 ngày, kể từ ngày nhận đủ hồ sơ hợp lệ, Sở Giáo dục và Đào tạo chủ trì, phối hợp với các đơn vị chuyên môn có liên quan</w:t>
            </w:r>
            <w:r>
              <w:rPr>
                <w:rFonts w:ascii="Times New Roman" w:eastAsia="Times New Roman" w:hAnsi="Times New Roman" w:cs="Times New Roman"/>
                <w:sz w:val="26"/>
              </w:rPr>
              <w:t xml:space="preserve"> thẩm định các điều kiện thành lập hoặc cho phép thành lập trường tại hồ sơ; lập báo cáo thẩm định để đánh giá tình hình đáp ứng các quy định tại khoản 1 Điều này;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thành lập hoặc cho phép thành lập trường; nếu chưa đủ điều kiện thì thông báo bằng văn bản cho cơ quan, tổ chức, cá nh</w:t>
            </w:r>
            <w:r>
              <w:rPr>
                <w:rFonts w:ascii="Times New Roman" w:eastAsia="Times New Roman" w:hAnsi="Times New Roman" w:cs="Times New Roman"/>
                <w:sz w:val="26"/>
              </w:rPr>
              <w:t>ân đề nghị thành lập hoặc cho phép thành lập trường và nêu rõ lý do.</w:t>
            </w:r>
          </w:p>
        </w:tc>
      </w:tr>
    </w:tbl>
    <w:p w:rsidR="00C25E50" w:rsidRDefault="00C5250B">
      <w:pPr>
        <w:spacing w:before="240" w:after="0" w:line="276" w:lineRule="auto"/>
        <w:jc w:val="both"/>
      </w:pPr>
      <w:r>
        <w:rPr>
          <w:rFonts w:ascii="Times New Roman" w:eastAsia="Times New Roman" w:hAnsi="Times New Roman" w:cs="Times New Roman"/>
          <w:b/>
          <w:sz w:val="26"/>
        </w:rPr>
        <w:t xml:space="preserve">Thành phần hồ sơ: </w:t>
      </w:r>
    </w:p>
    <w:p w:rsidR="00C25E50" w:rsidRDefault="00C5250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86"/>
        <w:gridCol w:w="2035"/>
        <w:gridCol w:w="1190"/>
      </w:tblGrid>
      <w:tr w:rsidR="00C25E50">
        <w:tblPrEx>
          <w:tblCellMar>
            <w:top w:w="0" w:type="dxa"/>
            <w:bottom w:w="0" w:type="dxa"/>
          </w:tblCellMar>
        </w:tblPrEx>
        <w:tc>
          <w:tcPr>
            <w:tcW w:w="60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Tên giấy tờ</w:t>
            </w:r>
          </w:p>
        </w:tc>
        <w:tc>
          <w:tcPr>
            <w:tcW w:w="20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Mẫu đơn, tờ khai</w:t>
            </w:r>
          </w:p>
        </w:tc>
        <w:tc>
          <w:tcPr>
            <w:tcW w:w="20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Số lượng</w:t>
            </w:r>
          </w:p>
        </w:tc>
      </w:tr>
      <w:tr w:rsidR="00C25E50">
        <w:tblPrEx>
          <w:tblCellMar>
            <w:top w:w="0" w:type="dxa"/>
            <w:bottom w:w="0" w:type="dxa"/>
          </w:tblCellMar>
        </w:tblPrEx>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Tờ trình đề nghị thành lập hoặc cho phép thành lập trường (theo Mẫu số 01 Phụ lục II kèm theo Nghị định số 142/2025/NĐ-CP).</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Mauso01_PLII.doc</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25E50">
        <w:tblPrEx>
          <w:tblCellMar>
            <w:top w:w="0" w:type="dxa"/>
            <w:bottom w:w="0" w:type="dxa"/>
          </w:tblCellMar>
        </w:tblPrEx>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Đề án thành lập hoặc cho phép thành lập trường (theo Mẫu số 02 Phụ lục II kèm theo Nghị định số 142/2025/NĐ-CP)</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Mauso02_PLII.doc</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25E50" w:rsidRDefault="00C5250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C25E50" w:rsidRDefault="00C5250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 Sở Giáo dục và Đào tạo</w:t>
      </w:r>
    </w:p>
    <w:p w:rsidR="00C25E50" w:rsidRDefault="00C5250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25E50" w:rsidRDefault="00C5250B">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Không có thông tin</w:t>
      </w:r>
    </w:p>
    <w:p w:rsidR="00C25E50" w:rsidRDefault="00C5250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25E50" w:rsidRDefault="00C5250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25E50" w:rsidRDefault="00C5250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thành lập hoặc cho phép thành lập trường dành cho người khuyết tật</w:t>
      </w:r>
    </w:p>
    <w:p w:rsidR="00C25E50" w:rsidRDefault="00C5250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31"/>
        <w:gridCol w:w="5486"/>
        <w:gridCol w:w="804"/>
        <w:gridCol w:w="1190"/>
      </w:tblGrid>
      <w:tr w:rsidR="00C25E50">
        <w:tblPrEx>
          <w:tblCellMar>
            <w:top w:w="0" w:type="dxa"/>
            <w:bottom w:w="0" w:type="dxa"/>
          </w:tblCellMar>
        </w:tblPrEx>
        <w:tc>
          <w:tcPr>
            <w:tcW w:w="20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Số ký hiệu</w:t>
            </w:r>
          </w:p>
        </w:tc>
        <w:tc>
          <w:tcPr>
            <w:tcW w:w="35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Trích yếu</w:t>
            </w:r>
          </w:p>
        </w:tc>
        <w:tc>
          <w:tcPr>
            <w:tcW w:w="15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Ngày ban hành</w:t>
            </w:r>
          </w:p>
        </w:tc>
        <w:tc>
          <w:tcPr>
            <w:tcW w:w="3000" w:type="dxa"/>
          </w:tcPr>
          <w:p w:rsidR="00C25E50" w:rsidRDefault="00C25E50"/>
          <w:p w:rsidR="00C25E50" w:rsidRDefault="00C5250B">
            <w:pPr>
              <w:spacing w:after="0" w:line="276" w:lineRule="auto"/>
              <w:jc w:val="center"/>
            </w:pPr>
            <w:r>
              <w:rPr>
                <w:rFonts w:ascii="Times New Roman" w:eastAsia="Times New Roman" w:hAnsi="Times New Roman" w:cs="Times New Roman"/>
                <w:b/>
                <w:sz w:val="26"/>
              </w:rPr>
              <w:t>Cơ quan ban hành</w:t>
            </w:r>
          </w:p>
        </w:tc>
      </w:tr>
      <w:tr w:rsidR="00C25E50">
        <w:tblPrEx>
          <w:tblCellMar>
            <w:top w:w="0" w:type="dxa"/>
            <w:bottom w:w="0" w:type="dxa"/>
          </w:tblCellMar>
        </w:tblPrEx>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125/2024/NĐ-CP</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Nghị định quy định điều kiện đầu tư và hoạt động trong lĩnh vực giáo dục</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05-10-2024</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Chính phủ</w:t>
            </w:r>
          </w:p>
        </w:tc>
      </w:tr>
      <w:tr w:rsidR="00C25E50">
        <w:tblPrEx>
          <w:tblCellMar>
            <w:top w:w="0" w:type="dxa"/>
            <w:bottom w:w="0" w:type="dxa"/>
          </w:tblCellMar>
        </w:tblPrEx>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Nghị định số 142/2025/NĐ-CP</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12-06-2025</w:t>
            </w:r>
          </w:p>
        </w:tc>
        <w:tc>
          <w:tcPr>
            <w:tcW w:w="0" w:type="auto"/>
          </w:tcPr>
          <w:p w:rsidR="00C25E50" w:rsidRDefault="00C25E50"/>
          <w:p w:rsidR="00C25E50" w:rsidRDefault="00C5250B">
            <w:pPr>
              <w:spacing w:after="0" w:line="276" w:lineRule="auto"/>
            </w:pPr>
            <w:r>
              <w:rPr>
                <w:rFonts w:ascii="Times New Roman" w:eastAsia="Times New Roman" w:hAnsi="Times New Roman" w:cs="Times New Roman"/>
                <w:sz w:val="26"/>
              </w:rPr>
              <w:t>Chính phủ</w:t>
            </w:r>
          </w:p>
        </w:tc>
      </w:tr>
    </w:tbl>
    <w:p w:rsidR="00C25E50" w:rsidRDefault="00C5250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Trường dành cho người khuyết tật được thành lập ở cấp học mầm non và phổ thông khi có đề án thành lập hoặc cho phép thành lập trường phù hợp với quy hoạch hệ thống cơ sở giáo dục chuyên biệt đối với người khuyết tật và hệ thống trung tâm hỗ trợ phát triển giáo dục hòa nhập. b) Đề án thành lập hoặc cho phép thành lập trường xác định rõ mục tiêu, nhiệm vụ, chương trình và nội dung giáo dục; đất đai, cơ sở vật chất, thiết bị, địa điểm dự kiến xây dựng trường; tổ chức bộ máy; nguồn lực và tài chính; phương h</w:t>
      </w:r>
      <w:r>
        <w:rPr>
          <w:rFonts w:ascii="Times New Roman" w:eastAsia="Times New Roman" w:hAnsi="Times New Roman" w:cs="Times New Roman"/>
          <w:sz w:val="26"/>
        </w:rPr>
        <w:t>ướng chiến lược xây dựng và phát triển nhà trường.</w:t>
      </w:r>
    </w:p>
    <w:p w:rsidR="00C25E50" w:rsidRDefault="00C5250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Thành lập, cho phép thành lập, trường dành cho người khuyết tật</w:t>
      </w:r>
    </w:p>
    <w:p w:rsidR="00C25E50" w:rsidRDefault="00C5250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https://thutuc.dichvucong.gov.vn/p/home/dvc-tthc-thu-tuc-hanh-chinh-chi-tiet.html?ma_thu_tuc=358047</w:t>
      </w:r>
    </w:p>
    <w:sectPr w:rsidR="00C25E5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5E50"/>
    <w:rsid w:val="00C25E50"/>
    <w:rsid w:val="00C5250B"/>
    <w:rsid w:val="00CE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B7298A-E8AA-4CF7-A9F2-30C2CBF6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2025-11-27T09:09:00Z</dcterms:created>
  <dcterms:modified xsi:type="dcterms:W3CDTF">2025-11-27T09:09:00Z</dcterms:modified>
</cp:coreProperties>
</file>