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3.000302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trường dành cho người khuyết tật hoạt động giáo dục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Loại khác</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Các cơ sở giáo dục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Nhà trường gửi 01 bộ hồ sơ quy định tại khoản 2 Điều 53 Phụ lục I kèm theo Nghị định 142/2025/NĐ-CP qua cổng dịch vụ công trực tuyến hoặc bưu chính hoặc trực tiếp đến Sở Giáo dục và Đào tạo.</w:t>
      </w:r>
    </w:p>
    <w:p>
      <w:pPr>
        <w:spacing w:after="0" w:before="0" w:lineRule="auto" w:line="276"/>
        <w:jc w:val="both"/>
      </w:pPr>
      <w:r>
        <w:rPr>
          <w:rFonts w:ascii="Times New Roman" w:hAnsi="Times New Roman" w:cs="Times New Roman" w:eastAsia="Times New Roman"/>
          <w:b w:val="false"/>
          <w:sz w:val="26"/>
        </w:rPr>
        <w:t>b) Trong thời hạn 05 ngày làm việc, kể từ ngày nhận đủ hồ sơ, Sở Giáo dục và Đào tạo thông báo bằng văn bản những nội dung cần chỉnh sửa, bổ sung cho nhà trường trong trường hợp hồ sơ không hợp lệ; hoặc thông báo kế hoạch thẩm định thực tế tại trường trong trường hợp hồ sơ hợp lệ.</w:t>
      </w:r>
    </w:p>
    <w:p>
      <w:pPr>
        <w:spacing w:after="0" w:before="0" w:lineRule="auto" w:line="276"/>
        <w:jc w:val="both"/>
      </w:pPr>
      <w:r>
        <w:rPr>
          <w:rFonts w:ascii="Times New Roman" w:hAnsi="Times New Roman" w:cs="Times New Roman" w:eastAsia="Times New Roman"/>
          <w:b w:val="false"/>
          <w:sz w:val="26"/>
        </w:rPr>
        <w:t>c) Trong thời hạn 20 ngày, kể từ ngày nhận đủ hồ sơ hợp lệ, Sở Giáo dục và Đào tạo chủ trì, phối hợp với các đơn vị chuyên môn có liên quan tổ chức thẩm định thực tế điều kiện hoạt động giáo dục của trường; lập báo cáo thẩm định để đánh giá tình hình đáp ứng các quy định tại khoản 1 Điều 53 Phụ lục I kèm theo Nghị định 142/2025/NĐ-CP.</w:t>
      </w:r>
    </w:p>
    <w:p>
      <w:pPr>
        <w:spacing w:after="0" w:before="0" w:lineRule="auto" w:line="276"/>
        <w:jc w:val="both"/>
      </w:pPr>
      <w:r>
        <w:rPr>
          <w:rFonts w:ascii="Times New Roman" w:hAnsi="Times New Roman" w:cs="Times New Roman" w:eastAsia="Times New Roman"/>
          <w:b w:val="false"/>
          <w:sz w:val="26"/>
        </w:rPr>
        <w:t>d) Trong thời hạn 05 ngày làm việc, kể từ ngày có báo cáo thẩm định, nếu đủ điều kiện thì Giám đốc Sở Giáo dục và Đào tạo quyết định cho phép trường dành cho người khuyết tật hoạt động giáo dục; nếu chưa đủ điều kiện thì thông báo bằng văn bản cho trường và nêu rõ lý do.
Quyết định cho phép trường dành cho người khuyết tật hoạt động giáo dục (theo Mẫu số 10 Phụ lục II kèm theo Nghị định 142/2025/NĐ-CP) được công bố công khai trên các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Sở Giáo dục và Đào tạo thông báo bằng văn bản những nội dung cần chỉnh sửa, bổ sung cho nhà trường.
2. Trường hợp hồ sơ hợp lệ: 
a) Trong thời hạn 05 ngày làm việc, kể từ ngày nhận đủ hồ sơ, Sở Giáo dục và Đào tạo thông báo kế hoạch thẩm định thực tế tại trường.
b) Trong thời hạn 20 ngày, kể từ ngày nhận đủ hồ sơ hợp lệ, Sở Giáo dục và Đào tạo chủ trì, phối hợp với các đơn vị chuyên môn có liên quan tổ chức thẩm định thực tế điều kiện hoạt động giáo dục của trường; lập báo cáo thẩm định để đánh giá tình hình đáp ứng các quy định tại khoản 1 Điều 53 Phụ lục I kèm theo Nghị định 142/2025/NĐ-CP.
c) Trong thời hạn 05 ngày làm việc, kể từ ngày có báo cáo thẩm định, nếu đủ điều kiện thì Giám đốc Sở Giáo dục và Đào tạo quyết định cho phép trường dành cho người khuyết tật hoạt động giáo dục; nếu chưa đủ điều kiện thì thông báo bằng văn bản cho trường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Sở Giáo dục và Đào tạo thông báo bằng văn bản những nội dung cần chỉnh sửa, bổ sung cho nhà trường.
2. Trường hợp hồ sơ hợp lệ:
a) Trong thời hạn 05 ngày làm việc, kể từ ngày nhận đủ hồ sơ, Sở Giáo dục và Đào tạo thông báo kế hoạch thẩm định thực tế tại trường.
b) Trong thời hạn 20 ngày, kể từ ngày nhận đủ hồ sơ hợp lệ, Sở Giáo dục và Đào tạo chủ trì, phối hợp với các đơn vị chuyên môn có liên quan tổ chức thẩm định thực tế điều kiện hoạt động giáo dục của trường; lập báo cáo thẩm định để đánh giá tình hình đáp ứng các quy định tại khoản 1 Điều 53 Phụ lục I kèm theo Nghị định 142/2025/NĐ-CP.
c) Trong thời hạn 05 ngày làm việc, kể từ ngày có báo cáo thẩm định, nếu đủ điều kiện thì Giám đốc Sở Giáo dục và Đào tạo quyết định cho phép trường dành cho người khuyết tật hoạt động giáo dục; nếu chưa đủ điều kiện thì thông báo bằng văn bản cho trường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Sở Giáo dục và Đào tạo thông báo bằng văn bản những nội dung cần chỉnh sửa, bổ sung cho nhà trường.
2. Trường hợp hồ sơ hợp lệ:
a) Trong thời hạn 05 ngày làm việc, kể từ ngày nhận đủ hồ sơ, Sở Giáo dục và Đào tạo thông báo kế hoạch thẩm định thực tế tại trường.
b) Trong thời hạn 20 ngày, kể từ ngày nhận đủ hồ sơ hợp lệ, Sở Giáo dục và Đào tạo chủ trì, phối hợp với các đơn vị chuyên môn có liên quan tổ chức thẩm định thực tế điều kiện hoạt động giáo dục của trường; lập báo cáo thẩm định để đánh giá tình hình đáp ứng các quy định tại khoản 1 Điều 53 Phụ lục I kèm theo Nghị định 142/2025/NĐ-CP.
c) Trong thời hạn 05 ngày làm việc, kể từ ngày có báo cáo thẩm định, nếu đủ điều kiện thì Giám đốc Sở Giáo dục và Đào tạo quyết định cho phép trường dành cho người khuyết tật hoạt động giáo dục; nếu chưa đủ điều kiện thì thông báo bằng văn bản cho trường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pháp lý xác nhận về số tiền do nhà trường đang quản lý, bảo đảm tính hợp pháp và phù hợp với quy mô dự kiến tại thời điểm đăng ký hoạt động giáo dục (Đối với trường dành cho người khuyết tật tư thục)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Quy chế tổ chức và hoạt động của nhà trường, gồm các nội dung chủ yếu sau đây: Vị trí pháp lý, nhiệm vụ, quyền hạn của nhà trường; tổ chức và quản lý nhà trường; tổ chức hoạt động giáo dục trong nhà trường; nhiệm vụ và quyền của đội ngũ cán bộ quản lý, giáo viên, nhân viên, người lao động và học sinh; tài chính và tài sản của nhà trường; các vấn đề khác liên quan đến tổ chức và hoạt động của nhà trường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Các văn bản pháp lý chứng minh quyền sử dụng đất, quyền sở hữu nhà hoặc hợp đồng thuê địa điểm trường với thời hạn tối thiểu 05 năm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Tờ trình đề nghị cho phép trường dành cho người khuyết tật hoạt động giáo dục (theo Mẫu số 03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Mauso03_PLII.doc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trường dành cho người khuyết tật hoạt động giáo dục của 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Trường dành cho người khuyết tật được cho phép hoạt động giáo dục khi đáp ứng các điều kiện hoạt động giáo dục tương ứng với từng cấp học theo quy định tại Điều 5, Điều 17, Điều 27 Nghị định số 125/2024/NĐ-CP và các điều kiện cụ thể sau đây:
1. Điều kiện hoạt động giáo dục đối với trường mầm non
a) Có đất đai, cơ sở vật chất, thiết bị, đồ dùng, đồ chơi đáp ứng các tiêu chuẩn về địa điểm, quy mô, diện tích và cơ sở vật chất tối thiểu đối với trường mẫu giáo, trường mầm non, nhà trẻ theo quy định của Bộ Giáo dục và Đào tạo. 
Đối với khu vực nội thành của các đô thị loại đặc biệt, có thể thay thế diện tích khu đất xây dựng trường bằng diện tích sàn xây dựng và phải bảo đảm diện tích sàn xây dựng không thấp hơn diện tích đất bình quân tối thiểu cho một trẻ em theo quy định.
b) Có chương trình giáo dục, tài liệu, học liệu đáp ứng các yêu cầu của chương trình giáo dục mầm non theo quy định của Bộ Giáo dục và Đào tạo.
c) Có đội ngũ cán bộ quản lý, giáo viên, nhân viên và người lao động bảo đảm về số lượng, đạt tiêu chuẩn để tổ chức hoạt động nuôi dưỡng, chăm sóc, giáo dục trẻ em đáp ứng các yêu cầu của chương trình giáo dục mầm non theo quy định của Bộ Giáo dục và Đào tạo.
d) Có đủ nguồn lực tài chính để bảo đảm duy trì và phát triển hoạt động giáo dục:
- Đối với trường mẫu giáo, trường mầm non, nhà trẻ tư thục, mức đầu tư ít nhất là 30 triệu đồng/trẻ (không bao gồm các chi phí sử dụng đất). Tổng số vốn đầu tư ít nhất được tính toán căn cứ thời điểm có quy mô dự kiến cao nhất. Kế hoạch vốn đầu tư phải phù hợp với quy mô dự kiến của từng giai đoạn. 
Đối với trường hợp trường mẫu giáo, trường mầm non, nhà trẻ tư thục không xây dựng cơ sở vật chất mới mà chỉ thuê lại hoặc sử dụng cơ sở vật chất sẵn có để triển khai hoạt động nuôi dưỡng, chăm sóc, giáo dục trẻ em thì mức đầu tư ít nhất phải đạt 70% mức đầu tư quy định tại điểm a khoản này.
- Đối với trường mẫu giáo, trường mầm non, nhà trẻ công lập, dân lập, nguồn lực tài chính do cơ quan quản lý có thẩm quyền hoặc cộng đồng dân cư ở cơ sở chịu trách nhiệm bảo đảm nhằm đáp ứng các yêu cầu của chương trình giáo dục mầm non theo quy định.
đ) Có quy chế tổ chức và hoạt động của nhà trường.
2. Điều kiện hoạt động giáo dục đối với trường tiểu học
a) Có đất đai, cơ sở vật chất, thiết bị đáp ứng các tiêu chuẩn về địa điểm, quy mô, diện tích và cơ sở vật chất tối thiểu đối với trường tiểu học theo quy định của Bộ Giáo dục và Đào tạo.
Đối với khu vực nội thành của các đô thị loại đặc biệt, có thể thay thế diện tích khu đất xây dựng trường bằng diện tích sàn xây dựng và bảo đảm diện tích sàn xây dựng không thấp hơn diện tích đất bình quân tối thiểu cho một học sinh theo quy định. 
b) Có chương trình giáo dục, tài liệu giảng dạy và học tập đáp ứng các yêu cầu của chương trình giáo dục phổ thông cấp tiểu học theo quy định của Bộ Giáo dục và Đào tạo. 
c) Có đội ngũ cán bộ quản lý, giáo viên, nhân viên và người lao động đủ về số lượng và đạt tiêu chuẩn để tổ chức hoạt động giáo dục đáp ứng các yêu cầu của chương trình giáo dục phổ thông cấp tiểu học theo quy định của Bộ Giáo dục và Đào tạo.  
d) Có đủ nguồn lực tài chính để bảo đảm duy trì và phát triển hoạt động giáo dục:
- Đối với trường tiểu học tư thục, mức đầu tư ít nhất là 50 triệu đồng/học sinh (không bao gồm các chi phí sử dụng đất). Tổng số vốn đầu tư ít nhất được tính toán căn cứ thời điểm có quy mô dự kiến cao nhất, nhưng không thấp hơn 50 tỷ đồng. Kế hoạch vốn đầu tư phải phù hợp với quy mô dự kiến của từng giai đoạn. 
Đối với trường hợp trường tiểu học tư thục không xây dựng cơ sở vật chất mới mà chỉ thuê lại hoặc sử dụng cơ sở vật chất sẵn có để triển khai hoạt động giáo dục thì mức đầu tư ít nhất phải đạt 70% mức đầu tư quy định tại điểm a khoản này;
- Đối với trường tiểu học công lập, nguồn lực tài chính do cơ quan quản lý có thẩm quyền chịu trách nhiệm bảo đảm nhằm đáp ứng các yêu cầu của chương trình giáo dục tiểu học.
đ) Có quy chế tổ chức và hoạt động của nhà trường.
3. Điều kiện hoạt động giáo dục đối với trường trung học
a) Có đất đai, cơ sở vật chất, thiết bị đáp ứng các tiêu chuẩn về địa điểm, quy mô, diện tích và cơ sở vật chất tối thiểu đối với trường trung học cơ sở, trung học phổ thông theo quy định của Bộ Giáo dục và Đào tạo.
Đối với khu vực nội thành của các đô thị loại đặc biệt, có thể thay thế diện tích khu đất xây dựng trường bằng diện tích sàn xây dựng và bảo đảm diện tích sàn xây dựng không thấp hơn diện tích đất bình quân tối thiểu cho một học sinh theo quy định. 
b) Có chương trình giáo dục, tài liệu giảng dạy và học tập đáp ứng các yêu cầu của chương trình giáo dục phổ thông theo quy định của Bộ Giáo dục và Đào tạo.
c) Có đội ngũ cán bộ quản lý, giáo viên, nhân viên và người lao động đủ về số lượng và đạt tiêu chuẩn để tổ chức hoạt động giáo dục đáp ứng các yêu cầu của chương trình giáo dục phổ thông theo quy định của Bộ Giáo dục và Đào tạo.
d) Có đủ nguồn lực tài chính để bảo đảm duy trì và phát triển hoạt động giáo dục:
- Đối với trường trung học tư thục, mức đầu tư ít nhất là 50 triệu đồng/học sinh (không bao gồm các chi phí sử dụng đất). Tổng số vốn đầu tư ít nhất được tính toán căn cứ thời điểm có quy mô dự kiến cao nhất, nhưng không thấp hơn 50 tỷ đồng. Kế hoạch vốn đầu tư phải phù hợp với quy mô dự kiến của từng giai đoạn. 
Đối với trường hợp trường trung học tư thục không xây dựng cơ sở vật chất mới mà chỉ thuê lại hoặc sử dụng cơ sở vật chất sẵn có để triển khai hoạt động giáo dục thì mức đầu tư ít nhất phải đạt 70% mức đầu tư quy định tại điểm a khoản này;
- Đối với trường trung học công lập, nguồn lực tài chính do cơ quan quản lý có thẩm quyền chịu trách nhiệm bảo đảm nhằm đáp ứng các yêu cầu của chương trình giáo dục phổ thông theo quy định.
đ) Có quy chế tổ chức và hoạt động của nhà trường.
4. Các điều kiện cụ thể khác:
a) Có chương trình giáo dục và tài liệu giảng dạy, học tập theo quy định đối với trường dành cho người khuyết tật, phù hợp với phương thức giáo dục người khuyết tật.
b) Có đội ngũ cán bộ quản lý, giáo viên, nhân viên đủ số lượng, có phẩm chất, năng lực và trình độ đào tạo đáp ứng yêu cầu thực hiện nhiệm vụ của trường dành cho người khuyết tật, phù hợp với phương thức giáo dục học sinh khuyết tật.
c) Có cơ sở vật chất, phương tiện, thiết bị và dịch vụ hỗ trợ phù hợp với đặc điểm người khuyết tật, gồm:
- Phòng học phù hợp với đặc điểm của người khuyết tật, phòng chức năng tương ứng để thực hiện các hoạt động của trường;
- Khu nhà ở cho học sinh đối với trường có người khuyết tật nội trú;
- Phương tiện, thiết bị, công cụ sử dụng để đánh giá, can thiệp, dạy học, hướng nghiệp, dạy nghề;
- Tài liệu chuyên môn, tài liệu hỗ trợ bảo đảm thực hiện các hoạt động của trường.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trường dành cho người khuyết tật, hoạt động giáo dục</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https://thutuc.dichvucong.gov.vn/p/home/dvc-tthc-thu-tuc-hanh-chinh-chi-tiet.html?ma_thu_tuc=358074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2025-11-27T09:10:12Z</dcterms:created>
  <dc:creator>Apache POI</dc:creator>
</cp:coreProperties>
</file>